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03" w:rsidRDefault="00C92503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right"/>
        <w:rPr>
          <w:rStyle w:val="a5"/>
          <w:rFonts w:ascii="Tahoma" w:hAnsi="Tahoma" w:cs="Tahoma"/>
          <w:color w:val="444444"/>
          <w:sz w:val="23"/>
          <w:szCs w:val="23"/>
          <w:bdr w:val="none" w:sz="0" w:space="0" w:color="auto" w:frame="1"/>
        </w:rPr>
      </w:pPr>
      <w:r>
        <w:rPr>
          <w:rStyle w:val="a5"/>
          <w:rFonts w:ascii="Tahoma" w:hAnsi="Tahoma" w:cs="Tahoma"/>
          <w:b/>
          <w:bCs/>
          <w:color w:val="444444"/>
          <w:sz w:val="23"/>
          <w:szCs w:val="23"/>
          <w:bdr w:val="none" w:sz="0" w:space="0" w:color="auto" w:frame="1"/>
        </w:rPr>
        <w:t>Ковалёва Оксана Вячеславовна </w:t>
      </w:r>
      <w:r>
        <w:rPr>
          <w:rStyle w:val="a5"/>
          <w:rFonts w:ascii="Tahoma" w:hAnsi="Tahoma" w:cs="Tahoma"/>
          <w:color w:val="444444"/>
          <w:sz w:val="23"/>
          <w:szCs w:val="23"/>
          <w:bdr w:val="none" w:sz="0" w:space="0" w:color="auto" w:frame="1"/>
        </w:rPr>
        <w:t xml:space="preserve">Волгоград, воспитатель МДОУ д/с №271 </w:t>
      </w:r>
    </w:p>
    <w:p w:rsidR="00C92503" w:rsidRPr="002F28E2" w:rsidRDefault="00C92503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right"/>
        <w:rPr>
          <w:rStyle w:val="a5"/>
          <w:rFonts w:ascii="Tahoma" w:hAnsi="Tahoma" w:cs="Tahoma"/>
          <w:sz w:val="23"/>
          <w:szCs w:val="23"/>
          <w:bdr w:val="none" w:sz="0" w:space="0" w:color="auto" w:frame="1"/>
        </w:rPr>
      </w:pPr>
      <w:r>
        <w:rPr>
          <w:rStyle w:val="a5"/>
          <w:rFonts w:ascii="Tahoma" w:hAnsi="Tahoma" w:cs="Tahoma"/>
          <w:color w:val="444444"/>
          <w:sz w:val="23"/>
          <w:szCs w:val="23"/>
          <w:bdr w:val="none" w:sz="0" w:space="0" w:color="auto" w:frame="1"/>
        </w:rPr>
        <w:t>Е-</w:t>
      </w:r>
      <w:proofErr w:type="spellStart"/>
      <w:r>
        <w:rPr>
          <w:rStyle w:val="a5"/>
          <w:rFonts w:ascii="Tahoma" w:hAnsi="Tahoma" w:cs="Tahoma"/>
          <w:color w:val="444444"/>
          <w:sz w:val="23"/>
          <w:szCs w:val="23"/>
          <w:bdr w:val="none" w:sz="0" w:space="0" w:color="auto" w:frame="1"/>
        </w:rPr>
        <w:t>mail</w:t>
      </w:r>
      <w:proofErr w:type="spellEnd"/>
      <w:r>
        <w:rPr>
          <w:rStyle w:val="a5"/>
          <w:rFonts w:ascii="Tahoma" w:hAnsi="Tahoma" w:cs="Tahoma"/>
          <w:color w:val="444444"/>
          <w:sz w:val="23"/>
          <w:szCs w:val="23"/>
          <w:bdr w:val="none" w:sz="0" w:space="0" w:color="auto" w:frame="1"/>
        </w:rPr>
        <w:t>:</w:t>
      </w:r>
      <w:r>
        <w:rPr>
          <w:rStyle w:val="apple-converted-space"/>
          <w:rFonts w:ascii="Tahoma" w:hAnsi="Tahoma" w:cs="Tahoma"/>
          <w:color w:val="444444"/>
          <w:sz w:val="23"/>
          <w:szCs w:val="23"/>
          <w:bdr w:val="none" w:sz="0" w:space="0" w:color="auto" w:frame="1"/>
        </w:rPr>
        <w:t> </w:t>
      </w:r>
      <w:hyperlink r:id="rId5" w:history="1">
        <w:r w:rsidR="002F28E2" w:rsidRPr="002F28E2">
          <w:rPr>
            <w:rStyle w:val="a6"/>
            <w:rFonts w:ascii="Tahoma" w:hAnsi="Tahoma" w:cs="Tahoma"/>
            <w:color w:val="auto"/>
            <w:sz w:val="23"/>
            <w:szCs w:val="23"/>
            <w:bdr w:val="none" w:sz="0" w:space="0" w:color="auto" w:frame="1"/>
            <w:lang w:val="en-US"/>
          </w:rPr>
          <w:t>oksana</w:t>
        </w:r>
        <w:r w:rsidR="002F28E2" w:rsidRPr="002F28E2">
          <w:rPr>
            <w:rStyle w:val="a6"/>
            <w:rFonts w:ascii="Tahoma" w:hAnsi="Tahoma" w:cs="Tahoma"/>
            <w:color w:val="auto"/>
            <w:sz w:val="23"/>
            <w:szCs w:val="23"/>
            <w:bdr w:val="none" w:sz="0" w:space="0" w:color="auto" w:frame="1"/>
          </w:rPr>
          <w:t>.</w:t>
        </w:r>
        <w:r w:rsidR="002F28E2" w:rsidRPr="002F28E2">
          <w:rPr>
            <w:rStyle w:val="a6"/>
            <w:rFonts w:ascii="Tahoma" w:hAnsi="Tahoma" w:cs="Tahoma"/>
            <w:color w:val="auto"/>
            <w:sz w:val="23"/>
            <w:szCs w:val="23"/>
            <w:bdr w:val="none" w:sz="0" w:space="0" w:color="auto" w:frame="1"/>
            <w:lang w:val="en-US"/>
          </w:rPr>
          <w:t>k</w:t>
        </w:r>
        <w:r w:rsidR="002F28E2" w:rsidRPr="002F28E2">
          <w:rPr>
            <w:rStyle w:val="a6"/>
            <w:rFonts w:ascii="Tahoma" w:hAnsi="Tahoma" w:cs="Tahoma"/>
            <w:color w:val="auto"/>
            <w:sz w:val="23"/>
            <w:szCs w:val="23"/>
            <w:bdr w:val="none" w:sz="0" w:space="0" w:color="auto" w:frame="1"/>
          </w:rPr>
          <w:t>-83@mail.ru</w:t>
        </w:r>
      </w:hyperlink>
    </w:p>
    <w:p w:rsidR="002F28E2" w:rsidRDefault="002F28E2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right"/>
        <w:rPr>
          <w:rFonts w:ascii="Tahoma" w:hAnsi="Tahoma" w:cs="Tahoma"/>
          <w:color w:val="444444"/>
          <w:sz w:val="23"/>
          <w:szCs w:val="23"/>
        </w:rPr>
      </w:pPr>
    </w:p>
    <w:p w:rsidR="007E2D18" w:rsidRPr="007E2D18" w:rsidRDefault="005D2A4E" w:rsidP="007E2D18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Методика и практика нетрадиционные</w:t>
      </w:r>
      <w:r w:rsidR="007E2D18" w:rsidRPr="007E2D18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работы</w:t>
      </w:r>
      <w:r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 воспитателя ДОУ с родителями.</w:t>
      </w:r>
      <w:bookmarkStart w:id="0" w:name="_GoBack"/>
      <w:bookmarkEnd w:id="0"/>
    </w:p>
    <w:p w:rsidR="002C11E7" w:rsidRDefault="002C11E7" w:rsidP="002C11E7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92503" w:rsidRPr="002C11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должны жить в мире красоты, игры, сказки, музыки, рисунка, фантазии, творчества. Этот мир должен окружать ребёнка и тогда, когда мы хотим научить его читать и писать. Да, от того, как будет чувствовать себя ребёнок, поднимаясь на первую ступеньку лестницы познания, что он будет переживать, зависит весь его дальнейший путь к знаниям.</w:t>
      </w:r>
      <w:r w:rsidR="002F28E2" w:rsidRPr="001A2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7F5F" w:rsidRPr="001A2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852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47F5F" w:rsidRPr="001A2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F0051A" w:rsidRPr="002C11E7" w:rsidRDefault="002C11E7" w:rsidP="002C11E7">
      <w:pPr>
        <w:pStyle w:val="a7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C11E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</w:t>
      </w:r>
      <w:r w:rsidR="002F28E2" w:rsidRPr="002C11E7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В. А. Сухомлинский)</w:t>
      </w:r>
    </w:p>
    <w:p w:rsidR="00323D9E" w:rsidRPr="001A2AE2" w:rsidRDefault="002C11E7" w:rsidP="001A2AE2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03090" w:rsidRPr="001A2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– это неотъемлемая часть общества, которая способствует формированию гармоничной личности. </w:t>
      </w:r>
      <w:r w:rsidR="00603090" w:rsidRPr="001A2AE2">
        <w:rPr>
          <w:rFonts w:ascii="Times New Roman" w:hAnsi="Times New Roman" w:cs="Times New Roman"/>
          <w:sz w:val="28"/>
          <w:szCs w:val="28"/>
        </w:rPr>
        <w:t>Семья - уникальный первичный социум, дающий ребенку ощущение психологической з</w:t>
      </w:r>
      <w:r w:rsidR="00F47F5F" w:rsidRPr="001A2AE2">
        <w:rPr>
          <w:rFonts w:ascii="Times New Roman" w:hAnsi="Times New Roman" w:cs="Times New Roman"/>
          <w:sz w:val="28"/>
          <w:szCs w:val="28"/>
        </w:rPr>
        <w:t>ащищенности, поддержки</w:t>
      </w:r>
      <w:r w:rsidR="00603090" w:rsidRPr="001A2AE2">
        <w:rPr>
          <w:rFonts w:ascii="Times New Roman" w:hAnsi="Times New Roman" w:cs="Times New Roman"/>
          <w:sz w:val="28"/>
          <w:szCs w:val="28"/>
        </w:rPr>
        <w:t>.</w:t>
      </w:r>
    </w:p>
    <w:p w:rsidR="00B31662" w:rsidRPr="001A2AE2" w:rsidRDefault="00B31662" w:rsidP="001A2AE2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1A2AE2">
        <w:rPr>
          <w:rFonts w:ascii="Times New Roman" w:hAnsi="Times New Roman" w:cs="Times New Roman"/>
          <w:sz w:val="28"/>
          <w:szCs w:val="28"/>
        </w:rPr>
        <w:t>Семья и детский сад –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2F28E2" w:rsidRPr="001A2AE2" w:rsidRDefault="00323D9E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1A2AE2">
        <w:rPr>
          <w:rFonts w:ascii="Times New Roman" w:hAnsi="Times New Roman" w:cs="Times New Roman"/>
          <w:color w:val="444444"/>
          <w:sz w:val="28"/>
          <w:szCs w:val="28"/>
        </w:rPr>
        <w:t>Каждое дошкольное образовательное учреждение не только воспитывает ребёнка, но и консультирует родителей по вопросам воспитания детей. Именно родители должны стать нашими помощниками, союзниками, участниками единого педагогического процесса, коллегами в деле воспитания детей.</w:t>
      </w:r>
    </w:p>
    <w:p w:rsidR="00B31662" w:rsidRPr="001A2AE2" w:rsidRDefault="001A2AE2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 xml:space="preserve">          </w:t>
      </w:r>
      <w:r w:rsidR="00F47F5F" w:rsidRPr="001A2AE2">
        <w:rPr>
          <w:rFonts w:ascii="Times New Roman" w:hAnsi="Times New Roman" w:cs="Times New Roman"/>
          <w:color w:val="404040"/>
          <w:sz w:val="28"/>
          <w:szCs w:val="28"/>
          <w:shd w:val="clear" w:color="auto" w:fill="FEFEFE"/>
        </w:rPr>
        <w:t xml:space="preserve">Жизнь в современном мире… Она очень сложна, тесным образом связана с техническим прогрессом, со стремлением заработать, и часто 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 xml:space="preserve">не хватает времени для живого </w:t>
      </w:r>
      <w:r w:rsidR="00323D9E" w:rsidRPr="001A2AE2">
        <w:rPr>
          <w:rFonts w:ascii="Times New Roman" w:hAnsi="Times New Roman" w:cs="Times New Roman"/>
          <w:color w:val="444444"/>
          <w:sz w:val="28"/>
          <w:szCs w:val="28"/>
        </w:rPr>
        <w:t xml:space="preserve">человеческого общения. </w:t>
      </w:r>
      <w:r w:rsidR="00B31662" w:rsidRPr="001A2AE2">
        <w:rPr>
          <w:rFonts w:ascii="Times New Roman" w:hAnsi="Times New Roman" w:cs="Times New Roman"/>
          <w:color w:val="444444"/>
          <w:sz w:val="28"/>
          <w:szCs w:val="28"/>
        </w:rPr>
        <w:t>А ведь семья и детский сад – два общественных института, которые стоят у истоков</w:t>
      </w:r>
      <w:r w:rsidR="00C8393A" w:rsidRPr="001A2AE2">
        <w:rPr>
          <w:rFonts w:ascii="Times New Roman" w:hAnsi="Times New Roman" w:cs="Times New Roman"/>
          <w:color w:val="444444"/>
          <w:sz w:val="28"/>
          <w:szCs w:val="28"/>
        </w:rPr>
        <w:t xml:space="preserve"> нашего будущего. Порой не хватает взаимопонимания, такта, терпения, чтобы услышать и понять друг друга. Как изменить такое положение? Как заинтересовать родителей в совместной работе? Как сделать родителей участниками воспитательного процесса?</w:t>
      </w:r>
    </w:p>
    <w:p w:rsidR="00C92503" w:rsidRPr="001A2AE2" w:rsidRDefault="001A2AE2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323D9E" w:rsidRPr="001A2AE2">
        <w:rPr>
          <w:rFonts w:ascii="Times New Roman" w:hAnsi="Times New Roman" w:cs="Times New Roman"/>
          <w:color w:val="444444"/>
          <w:sz w:val="28"/>
          <w:szCs w:val="28"/>
        </w:rPr>
        <w:t>Поэтому 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педагогам, необходимо организовывать такие виды мероприятий с родителями, чтобы они были интересней и в</w:t>
      </w:r>
      <w:r w:rsidR="00555357" w:rsidRPr="001A2AE2">
        <w:rPr>
          <w:rFonts w:ascii="Times New Roman" w:hAnsi="Times New Roman" w:cs="Times New Roman"/>
          <w:color w:val="444444"/>
          <w:sz w:val="28"/>
          <w:szCs w:val="28"/>
        </w:rPr>
        <w:t>ажней повседневных дел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="00C8393A" w:rsidRPr="001A2AE2">
        <w:rPr>
          <w:rFonts w:ascii="Times New Roman" w:hAnsi="Times New Roman" w:cs="Times New Roman"/>
          <w:color w:val="444444"/>
          <w:sz w:val="28"/>
          <w:szCs w:val="28"/>
        </w:rPr>
        <w:t xml:space="preserve"> Традиционные формы работы с родителями (беседы, собрания, уголки) дают малый результат.</w:t>
      </w:r>
      <w:r w:rsidR="00414381" w:rsidRPr="001A2AE2">
        <w:rPr>
          <w:rFonts w:ascii="Times New Roman" w:hAnsi="Times New Roman" w:cs="Times New Roman"/>
          <w:color w:val="444444"/>
          <w:sz w:val="28"/>
          <w:szCs w:val="28"/>
        </w:rPr>
        <w:t xml:space="preserve"> Нужны новые нетрадиционные формы общения, которые </w:t>
      </w:r>
      <w:r w:rsidR="00414381" w:rsidRPr="001A2AE2">
        <w:rPr>
          <w:rFonts w:ascii="Times New Roman" w:hAnsi="Times New Roman" w:cs="Times New Roman"/>
          <w:color w:val="444444"/>
          <w:sz w:val="28"/>
          <w:szCs w:val="28"/>
        </w:rPr>
        <w:lastRenderedPageBreak/>
        <w:t>пользуются о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собой популярностью, как у педагогов, так и у родителей.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C92503" w:rsidRPr="00F0051A" w:rsidRDefault="00C92503" w:rsidP="001A2AE2">
      <w:pPr>
        <w:pStyle w:val="a7"/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  <w:u w:val="single"/>
        </w:rPr>
      </w:pPr>
      <w:r w:rsidRPr="00F0051A">
        <w:rPr>
          <w:rFonts w:ascii="Times New Roman" w:hAnsi="Times New Roman" w:cs="Times New Roman"/>
          <w:color w:val="444444"/>
          <w:sz w:val="28"/>
          <w:szCs w:val="28"/>
          <w:u w:val="single"/>
        </w:rPr>
        <w:t>Существует четыре формы организации работы с родителями:</w:t>
      </w:r>
    </w:p>
    <w:p w:rsidR="00C92503" w:rsidRPr="001A2AE2" w:rsidRDefault="00C92503" w:rsidP="001A2AE2">
      <w:pPr>
        <w:pStyle w:val="a7"/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1A2AE2">
        <w:rPr>
          <w:rFonts w:ascii="Times New Roman" w:hAnsi="Times New Roman" w:cs="Times New Roman"/>
          <w:color w:val="444444"/>
          <w:sz w:val="28"/>
          <w:szCs w:val="28"/>
        </w:rPr>
        <w:t>Информационно - аналитическая.</w:t>
      </w:r>
    </w:p>
    <w:p w:rsidR="00C92503" w:rsidRPr="001A2AE2" w:rsidRDefault="001A2AE2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Основной задачей информационно - аналитических форм организации общения с родителями являются сбор, обработка и использование в дальнейшей работе данн</w:t>
      </w:r>
      <w:r w:rsidR="00555357" w:rsidRPr="001A2AE2">
        <w:rPr>
          <w:rFonts w:ascii="Times New Roman" w:hAnsi="Times New Roman" w:cs="Times New Roman"/>
          <w:color w:val="444444"/>
          <w:sz w:val="28"/>
          <w:szCs w:val="28"/>
        </w:rPr>
        <w:t>ых о семье каждого воспитанника.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 xml:space="preserve"> Только на аналитической основе возможно осуществление индивидуального, личностно-ориентированного подхода к ребенку в условиях ДОУ, повышение эффективности воспитательной и образовательной работы с детьми и построение грамотного общения с их родителями. Проводится эта работа в виде тестов, опросников, анкетирования, социологических срезов, интервьюирования, «почтовых ящиков».</w:t>
      </w:r>
    </w:p>
    <w:p w:rsidR="00C92503" w:rsidRPr="001A2AE2" w:rsidRDefault="00C92503" w:rsidP="001A2AE2">
      <w:pPr>
        <w:pStyle w:val="a7"/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1A2AE2">
        <w:rPr>
          <w:rFonts w:ascii="Times New Roman" w:hAnsi="Times New Roman" w:cs="Times New Roman"/>
          <w:color w:val="444444"/>
          <w:sz w:val="28"/>
          <w:szCs w:val="28"/>
        </w:rPr>
        <w:t>Досуговая</w:t>
      </w:r>
    </w:p>
    <w:p w:rsidR="00C92503" w:rsidRPr="001A2AE2" w:rsidRDefault="001A2AE2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Досуговые формы организации призваны устанавливать теплые неформальные отношения между педагогами и родителями, а также более доверительные отношения между взрослыми и детьми. К данной форме организации относятся совместные праздники, развлечения, досуги, семейные конкурсы, выставки, выпуски семейных газет, коллекций и тематических альбомов, совместные походы и экскурсии, «дни общения», «посиделки» и т.п.</w:t>
      </w:r>
    </w:p>
    <w:p w:rsidR="00C92503" w:rsidRPr="001A2AE2" w:rsidRDefault="00C92503" w:rsidP="001A2AE2">
      <w:pPr>
        <w:pStyle w:val="a7"/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1A2AE2">
        <w:rPr>
          <w:rFonts w:ascii="Times New Roman" w:hAnsi="Times New Roman" w:cs="Times New Roman"/>
          <w:color w:val="444444"/>
          <w:sz w:val="28"/>
          <w:szCs w:val="28"/>
        </w:rPr>
        <w:t>Познавательная.</w:t>
      </w:r>
    </w:p>
    <w:p w:rsidR="00C92503" w:rsidRPr="001A2AE2" w:rsidRDefault="001A2AE2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детей, с рациональными методами и приемами воспитания детей, для формирования у родителей практических навыков.</w:t>
      </w:r>
    </w:p>
    <w:p w:rsidR="00C92503" w:rsidRPr="001A2AE2" w:rsidRDefault="001A2AE2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П</w:t>
      </w:r>
      <w:r w:rsidR="00555357" w:rsidRPr="001A2AE2">
        <w:rPr>
          <w:rFonts w:ascii="Times New Roman" w:hAnsi="Times New Roman" w:cs="Times New Roman"/>
          <w:color w:val="444444"/>
          <w:sz w:val="28"/>
          <w:szCs w:val="28"/>
        </w:rPr>
        <w:t>роводятся они в виде семинаров-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 xml:space="preserve">практикумов, педагогических брифингов, педагогической гостиной, собраний и консультаций в нетрадиционной форме, педагогических журналов и газет, игр с педагогическим содержанием, ролевых проигрывания проблемных ситуаций, моделирования способов родительского поведения, обмена опытом семейного воспитания, дней открытых дверей. Можно 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lastRenderedPageBreak/>
        <w:t>организовать «круглый стол» с привлечением узких специалистов, групповые дискуссии, конструктивные споры, которые помогут сравнить различные точки зрения родителей и педагогов на отдельные проблемные ситуации, вербальные дискуссии, обучающие культуре общения в семье и обществе и т.п.</w:t>
      </w:r>
    </w:p>
    <w:p w:rsidR="00C92503" w:rsidRPr="001A2AE2" w:rsidRDefault="00C92503" w:rsidP="001A2AE2">
      <w:pPr>
        <w:pStyle w:val="a7"/>
        <w:spacing w:line="360" w:lineRule="auto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1A2AE2">
        <w:rPr>
          <w:rFonts w:ascii="Times New Roman" w:hAnsi="Times New Roman" w:cs="Times New Roman"/>
          <w:color w:val="444444"/>
          <w:sz w:val="28"/>
          <w:szCs w:val="28"/>
        </w:rPr>
        <w:t>Наглядно - информационные.</w:t>
      </w:r>
    </w:p>
    <w:p w:rsidR="001A2AE2" w:rsidRDefault="001A2AE2" w:rsidP="001A2AE2">
      <w:pPr>
        <w:pStyle w:val="a7"/>
        <w:spacing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Наглядно - информационные формы организации общения педагогов и родителей решают задачи ознакомления родителей с условиями, содержанием и методами воспитания детей в условиях дошкольного учреждения. Позволяют правильнее оценить деятельность педагогов, пересмотреть методы и приемы домашнего воспитания, объективнее увидеть деяте</w:t>
      </w:r>
      <w:r w:rsidR="00555357" w:rsidRPr="001A2AE2">
        <w:rPr>
          <w:rFonts w:ascii="Times New Roman" w:hAnsi="Times New Roman" w:cs="Times New Roman"/>
          <w:color w:val="444444"/>
          <w:sz w:val="28"/>
          <w:szCs w:val="28"/>
        </w:rPr>
        <w:t>льность воспитателей. Наглядно-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информационное направление включает в себя: род</w:t>
      </w:r>
      <w:r w:rsidR="00555357" w:rsidRPr="001A2AE2">
        <w:rPr>
          <w:rFonts w:ascii="Times New Roman" w:hAnsi="Times New Roman" w:cs="Times New Roman"/>
          <w:color w:val="444444"/>
          <w:sz w:val="28"/>
          <w:szCs w:val="28"/>
        </w:rPr>
        <w:t>ительские уголки, папки-</w:t>
      </w:r>
      <w:r w:rsidR="00C92503" w:rsidRPr="001A2AE2">
        <w:rPr>
          <w:rFonts w:ascii="Times New Roman" w:hAnsi="Times New Roman" w:cs="Times New Roman"/>
          <w:color w:val="444444"/>
          <w:sz w:val="28"/>
          <w:szCs w:val="28"/>
        </w:rPr>
        <w:t>передвижки, групповые альбомы, библиотечки для родителей, родительскую почту «Вы спрашиваете - мы отвечаем», советы, рекомендации, памятки для родителей, информационные бюллетени, тематические и адресные листовки проблемного характера, с пропагандой определенных идей и событий. Чтобы отойти от стандартных родительских уголков, можно выпустить стенды настольной тематической информации, составленные по запросам и заявкам родителей, стенды-презентации, где сами родители могут презентовать, например, творчество своего ребенка. Не забудьте организовать и рекламный стенд, где есть возможность выразить благодарность родителям за оказанную помощь.</w:t>
      </w:r>
    </w:p>
    <w:p w:rsidR="00C911F6" w:rsidRDefault="001A2AE2" w:rsidP="001A2AE2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</w:t>
      </w:r>
      <w:r w:rsidR="00C911F6" w:rsidRPr="001A2AE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Эти формы могут стать эффективными только в том случае, если удастся найти индивидуальный стиль взаимоотношений с каждым родителем. Важно расположить, завоевать их доверие, разбудить желание поделиться с педагогом своими мыслями, </w:t>
      </w:r>
      <w:r w:rsidR="00655F5B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идеями, </w:t>
      </w:r>
      <w:r w:rsidR="00C911F6" w:rsidRPr="001A2AE2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сомнениями. Все это поможет лучше понять ребенка</w:t>
      </w:r>
      <w:r w:rsidR="0055003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C92503" w:rsidRPr="00655F5B" w:rsidRDefault="00655F5B" w:rsidP="002C11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1E7">
        <w:rPr>
          <w:rFonts w:ascii="Times New Roman" w:hAnsi="Times New Roman" w:cs="Times New Roman"/>
          <w:i/>
          <w:sz w:val="28"/>
          <w:szCs w:val="28"/>
        </w:rPr>
        <w:t xml:space="preserve">          «От того, как прошло детство, кто вёл ребёнка за руку в детские годы, что вошло в его разум и сердце из окружающего мира – от этого в решающей степени зависит, каким чел</w:t>
      </w:r>
      <w:r w:rsidR="002C11E7" w:rsidRPr="002C11E7">
        <w:rPr>
          <w:rFonts w:ascii="Times New Roman" w:hAnsi="Times New Roman" w:cs="Times New Roman"/>
          <w:i/>
          <w:sz w:val="28"/>
          <w:szCs w:val="28"/>
        </w:rPr>
        <w:t>овеком станет сегодняшний малыш</w:t>
      </w:r>
      <w:r w:rsidRPr="002C11E7">
        <w:rPr>
          <w:rFonts w:ascii="Times New Roman" w:hAnsi="Times New Roman" w:cs="Times New Roman"/>
          <w:i/>
          <w:sz w:val="28"/>
          <w:szCs w:val="28"/>
        </w:rPr>
        <w:t>»</w:t>
      </w:r>
      <w:r w:rsidR="002C11E7" w:rsidRPr="002C11E7">
        <w:rPr>
          <w:rFonts w:ascii="Times New Roman" w:hAnsi="Times New Roman" w:cs="Times New Roman"/>
          <w:i/>
          <w:sz w:val="28"/>
          <w:szCs w:val="28"/>
        </w:rPr>
        <w:t>.</w:t>
      </w:r>
      <w:r w:rsidR="002C11E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E7">
        <w:rPr>
          <w:rFonts w:ascii="Times New Roman" w:hAnsi="Times New Roman" w:cs="Times New Roman"/>
          <w:sz w:val="28"/>
          <w:szCs w:val="28"/>
        </w:rPr>
        <w:t xml:space="preserve"> </w:t>
      </w:r>
      <w:r w:rsidR="002C11E7" w:rsidRPr="002C11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C11E7">
        <w:rPr>
          <w:rFonts w:ascii="Times New Roman" w:hAnsi="Times New Roman" w:cs="Times New Roman"/>
          <w:i/>
          <w:sz w:val="28"/>
          <w:szCs w:val="28"/>
        </w:rPr>
        <w:t>В.А.Сухомлинский</w:t>
      </w:r>
      <w:proofErr w:type="spellEnd"/>
      <w:r w:rsidR="002C11E7" w:rsidRPr="002C11E7">
        <w:rPr>
          <w:rFonts w:ascii="Times New Roman" w:hAnsi="Times New Roman" w:cs="Times New Roman"/>
          <w:i/>
          <w:sz w:val="28"/>
          <w:szCs w:val="28"/>
        </w:rPr>
        <w:t>)</w:t>
      </w:r>
    </w:p>
    <w:p w:rsidR="00B13A88" w:rsidRDefault="00B13A88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13A88" w:rsidRDefault="00B13A88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13A88" w:rsidRDefault="00B13A88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13A88" w:rsidRDefault="00B13A88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13A88" w:rsidRDefault="00B13A88" w:rsidP="00C92503">
      <w:pPr>
        <w:pStyle w:val="a3"/>
        <w:shd w:val="clear" w:color="auto" w:fill="FFFFFF"/>
        <w:spacing w:before="0" w:beforeAutospacing="0" w:after="0" w:afterAutospacing="0" w:line="330" w:lineRule="atLeast"/>
        <w:ind w:firstLine="450"/>
        <w:jc w:val="both"/>
        <w:rPr>
          <w:rFonts w:ascii="Tahoma" w:hAnsi="Tahoma" w:cs="Tahoma"/>
          <w:color w:val="444444"/>
          <w:sz w:val="23"/>
          <w:szCs w:val="23"/>
        </w:rPr>
      </w:pPr>
    </w:p>
    <w:p w:rsidR="00B13A88" w:rsidRDefault="00B13A88" w:rsidP="00655F5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444444"/>
          <w:sz w:val="23"/>
          <w:szCs w:val="23"/>
        </w:rPr>
      </w:pPr>
    </w:p>
    <w:sectPr w:rsidR="00B13A88" w:rsidSect="001A2A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A38D1"/>
    <w:multiLevelType w:val="hybridMultilevel"/>
    <w:tmpl w:val="FCEC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03"/>
    <w:rsid w:val="001A2AE2"/>
    <w:rsid w:val="002C11E7"/>
    <w:rsid w:val="002F28E2"/>
    <w:rsid w:val="00323D9E"/>
    <w:rsid w:val="00405DA7"/>
    <w:rsid w:val="00414381"/>
    <w:rsid w:val="0055003F"/>
    <w:rsid w:val="00555357"/>
    <w:rsid w:val="005D2A4E"/>
    <w:rsid w:val="00603090"/>
    <w:rsid w:val="00655F5B"/>
    <w:rsid w:val="007E2D18"/>
    <w:rsid w:val="008527F9"/>
    <w:rsid w:val="008F69DF"/>
    <w:rsid w:val="00B13A88"/>
    <w:rsid w:val="00B31662"/>
    <w:rsid w:val="00C8393A"/>
    <w:rsid w:val="00C911F6"/>
    <w:rsid w:val="00C92503"/>
    <w:rsid w:val="00F0051A"/>
    <w:rsid w:val="00F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219F"/>
  <w15:chartTrackingRefBased/>
  <w15:docId w15:val="{B11180D8-2E4D-476E-9122-BFC4CBFC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503"/>
    <w:rPr>
      <w:b/>
      <w:bCs/>
    </w:rPr>
  </w:style>
  <w:style w:type="character" w:customStyle="1" w:styleId="apple-converted-space">
    <w:name w:val="apple-converted-space"/>
    <w:basedOn w:val="a0"/>
    <w:rsid w:val="00C92503"/>
  </w:style>
  <w:style w:type="character" w:styleId="a5">
    <w:name w:val="Emphasis"/>
    <w:basedOn w:val="a0"/>
    <w:uiPriority w:val="20"/>
    <w:qFormat/>
    <w:rsid w:val="00C92503"/>
    <w:rPr>
      <w:i/>
      <w:iCs/>
    </w:rPr>
  </w:style>
  <w:style w:type="character" w:styleId="a6">
    <w:name w:val="Hyperlink"/>
    <w:basedOn w:val="a0"/>
    <w:uiPriority w:val="99"/>
    <w:unhideWhenUsed/>
    <w:rsid w:val="002F28E2"/>
    <w:rPr>
      <w:color w:val="0563C1" w:themeColor="hyperlink"/>
      <w:u w:val="single"/>
    </w:rPr>
  </w:style>
  <w:style w:type="paragraph" w:styleId="a7">
    <w:name w:val="No Spacing"/>
    <w:uiPriority w:val="1"/>
    <w:qFormat/>
    <w:rsid w:val="001A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ana.k-8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Владимирович</dc:creator>
  <cp:keywords/>
  <dc:description/>
  <cp:lastModifiedBy>Игорь Владимирович</cp:lastModifiedBy>
  <cp:revision>8</cp:revision>
  <dcterms:created xsi:type="dcterms:W3CDTF">2018-10-26T13:58:00Z</dcterms:created>
  <dcterms:modified xsi:type="dcterms:W3CDTF">2018-10-26T16:35:00Z</dcterms:modified>
</cp:coreProperties>
</file>