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A6" w:rsidRDefault="00F618A6" w:rsidP="00F618A6">
      <w:pPr>
        <w:pStyle w:val="c6"/>
        <w:shd w:val="clear" w:color="auto" w:fill="FFFFFF"/>
        <w:spacing w:before="0" w:beforeAutospacing="0" w:after="0" w:afterAutospacing="0"/>
        <w:rPr>
          <w:rFonts w:ascii="Calibri" w:hAnsi="Calibri" w:cs="Calibri"/>
          <w:color w:val="000000"/>
          <w:sz w:val="22"/>
          <w:szCs w:val="22"/>
        </w:rPr>
      </w:pPr>
      <w:r>
        <w:rPr>
          <w:rStyle w:val="c16"/>
          <w:b/>
          <w:bCs/>
          <w:color w:val="000000"/>
          <w:sz w:val="28"/>
          <w:szCs w:val="28"/>
        </w:rPr>
        <w:t>Современный дошкольник. Проблемы воспитания и формирования социальной адаптации</w:t>
      </w:r>
    </w:p>
    <w:p w:rsidR="00F618A6" w:rsidRDefault="00F618A6" w:rsidP="00F618A6">
      <w:pPr>
        <w:pStyle w:val="c13"/>
        <w:shd w:val="clear" w:color="auto" w:fill="FFFFFF"/>
        <w:spacing w:before="0" w:beforeAutospacing="0" w:after="0" w:afterAutospacing="0"/>
        <w:jc w:val="both"/>
        <w:rPr>
          <w:rFonts w:ascii="Calibri" w:hAnsi="Calibri" w:cs="Calibri"/>
          <w:color w:val="000000"/>
          <w:sz w:val="22"/>
          <w:szCs w:val="22"/>
        </w:rPr>
      </w:pPr>
      <w:proofErr w:type="spellStart"/>
      <w:r>
        <w:rPr>
          <w:rStyle w:val="c0"/>
          <w:color w:val="000000"/>
          <w:sz w:val="28"/>
          <w:szCs w:val="28"/>
        </w:rPr>
        <w:t>Автор:СТЕПАНОВА</w:t>
      </w:r>
      <w:proofErr w:type="spellEnd"/>
      <w:r>
        <w:rPr>
          <w:rStyle w:val="c0"/>
          <w:color w:val="000000"/>
          <w:sz w:val="28"/>
          <w:szCs w:val="28"/>
        </w:rPr>
        <w:t xml:space="preserve"> ТАТЬЯНА ОЛЕГОВНА, воспитатель</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rPr>
        <w:t>Место работы: МБОУ «</w:t>
      </w:r>
      <w:proofErr w:type="spellStart"/>
      <w:r>
        <w:rPr>
          <w:rStyle w:val="c0"/>
          <w:color w:val="000000"/>
          <w:sz w:val="28"/>
          <w:szCs w:val="28"/>
        </w:rPr>
        <w:t>Икрянинская</w:t>
      </w:r>
      <w:proofErr w:type="spellEnd"/>
      <w:r>
        <w:rPr>
          <w:rStyle w:val="c0"/>
          <w:color w:val="000000"/>
          <w:sz w:val="28"/>
          <w:szCs w:val="28"/>
        </w:rPr>
        <w:t xml:space="preserve">  НОШ"</w:t>
      </w:r>
    </w:p>
    <w:p w:rsidR="00F618A6" w:rsidRPr="00F618A6" w:rsidRDefault="00F618A6" w:rsidP="00F618A6">
      <w:pPr>
        <w:pStyle w:val="c5"/>
        <w:shd w:val="clear" w:color="auto" w:fill="FFFFFF"/>
        <w:tabs>
          <w:tab w:val="left" w:pos="5430"/>
        </w:tabs>
        <w:spacing w:before="0" w:beforeAutospacing="0" w:after="0" w:afterAutospacing="0"/>
        <w:jc w:val="right"/>
        <w:rPr>
          <w:rFonts w:ascii="Calibri" w:hAnsi="Calibri" w:cs="Calibri"/>
          <w:color w:val="000000"/>
          <w:sz w:val="32"/>
          <w:szCs w:val="32"/>
        </w:rPr>
      </w:pPr>
      <w:proofErr w:type="spellStart"/>
      <w:r w:rsidRPr="00F618A6">
        <w:rPr>
          <w:rFonts w:ascii="Calibri" w:hAnsi="Calibri" w:cs="Calibri"/>
          <w:color w:val="000000"/>
          <w:sz w:val="32"/>
          <w:szCs w:val="32"/>
        </w:rPr>
        <w:t>Икрянинский</w:t>
      </w:r>
      <w:proofErr w:type="spellEnd"/>
      <w:r w:rsidRPr="00F618A6">
        <w:rPr>
          <w:rFonts w:ascii="Calibri" w:hAnsi="Calibri" w:cs="Calibri"/>
          <w:color w:val="000000"/>
          <w:sz w:val="32"/>
          <w:szCs w:val="32"/>
        </w:rPr>
        <w:t xml:space="preserve"> район</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«Детство есть та великая пора жизни,</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когда кладётся основание всему будущему</w:t>
      </w:r>
    </w:p>
    <w:p w:rsidR="00F618A6" w:rsidRDefault="00F618A6" w:rsidP="00F618A6">
      <w:pPr>
        <w:pStyle w:val="c8"/>
        <w:shd w:val="clear" w:color="auto" w:fill="FFFFFF"/>
        <w:spacing w:before="0" w:beforeAutospacing="0" w:after="0" w:afterAutospacing="0"/>
        <w:jc w:val="right"/>
        <w:rPr>
          <w:rFonts w:ascii="Calibri" w:hAnsi="Calibri" w:cs="Calibri"/>
          <w:color w:val="000000"/>
          <w:sz w:val="22"/>
          <w:szCs w:val="22"/>
        </w:rPr>
      </w:pPr>
      <w:r>
        <w:rPr>
          <w:rStyle w:val="c7"/>
          <w:i/>
          <w:iCs/>
          <w:color w:val="000000"/>
          <w:sz w:val="28"/>
          <w:szCs w:val="28"/>
          <w:shd w:val="clear" w:color="auto" w:fill="FFFFFF"/>
        </w:rPr>
        <w:t>нравственному человеку».</w:t>
      </w:r>
    </w:p>
    <w:p w:rsidR="00F618A6" w:rsidRDefault="00F618A6" w:rsidP="00F618A6">
      <w:pPr>
        <w:pStyle w:val="c14"/>
        <w:shd w:val="clear" w:color="auto" w:fill="FFFFFF"/>
        <w:spacing w:before="0" w:beforeAutospacing="0" w:after="0" w:afterAutospacing="0"/>
        <w:jc w:val="right"/>
        <w:rPr>
          <w:rFonts w:ascii="Calibri" w:hAnsi="Calibri" w:cs="Calibri"/>
          <w:color w:val="000000"/>
          <w:sz w:val="22"/>
          <w:szCs w:val="22"/>
        </w:rPr>
      </w:pPr>
      <w:r>
        <w:rPr>
          <w:rStyle w:val="c0"/>
          <w:color w:val="000000"/>
          <w:sz w:val="28"/>
          <w:szCs w:val="28"/>
          <w:shd w:val="clear" w:color="auto" w:fill="FFFFFF"/>
        </w:rPr>
        <w:t>Н. Шелгунов</w:t>
      </w:r>
    </w:p>
    <w:p w:rsidR="00F618A6" w:rsidRDefault="00F618A6" w:rsidP="00F618A6">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w:t>
      </w:r>
    </w:p>
    <w:p w:rsidR="00F618A6" w:rsidRDefault="00F618A6" w:rsidP="00F618A6">
      <w:pPr>
        <w:pStyle w:val="c3"/>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Современный дошкольник. Каков он? 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Вице-президент Российской академии образования, академик РАО Д.И. </w:t>
      </w:r>
      <w:proofErr w:type="spellStart"/>
      <w:r>
        <w:rPr>
          <w:rStyle w:val="c0"/>
          <w:color w:val="000000"/>
          <w:sz w:val="28"/>
          <w:szCs w:val="28"/>
        </w:rPr>
        <w:t>Фельдштейн</w:t>
      </w:r>
      <w:proofErr w:type="spellEnd"/>
      <w:r>
        <w:rPr>
          <w:rStyle w:val="c0"/>
          <w:color w:val="000000"/>
          <w:sz w:val="28"/>
          <w:szCs w:val="28"/>
        </w:rPr>
        <w:t xml:space="preserve"> подчеркивает, что ребенок сегодня стал качественно другим. Знания, накопленные о детстве лет назад, устарели, а граница начала дошкольного возраста резко снизилась.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w:t>
      </w:r>
      <w:proofErr w:type="spellStart"/>
      <w:r>
        <w:rPr>
          <w:rStyle w:val="c0"/>
          <w:color w:val="000000"/>
          <w:sz w:val="28"/>
          <w:szCs w:val="28"/>
        </w:rPr>
        <w:t>социокультурным</w:t>
      </w:r>
      <w:proofErr w:type="spellEnd"/>
      <w:r>
        <w:rPr>
          <w:rStyle w:val="c0"/>
          <w:color w:val="000000"/>
          <w:sz w:val="28"/>
          <w:szCs w:val="28"/>
        </w:rPr>
        <w:t xml:space="preserve">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прежних. Они обладают </w:t>
      </w:r>
      <w:r>
        <w:rPr>
          <w:rStyle w:val="c0"/>
          <w:color w:val="000000"/>
          <w:sz w:val="28"/>
          <w:szCs w:val="28"/>
        </w:rPr>
        <w:lastRenderedPageBreak/>
        <w:t xml:space="preserve">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Pr>
          <w:rStyle w:val="c0"/>
          <w:color w:val="000000"/>
          <w:sz w:val="28"/>
          <w:szCs w:val="28"/>
        </w:rPr>
        <w:t>гиперактивность</w:t>
      </w:r>
      <w:proofErr w:type="spellEnd"/>
      <w:r>
        <w:rPr>
          <w:rStyle w:val="c0"/>
          <w:color w:val="000000"/>
          <w:sz w:val="28"/>
          <w:szCs w:val="28"/>
        </w:rPr>
        <w:t xml:space="preserve">. В наши дни большую значимость приобрела проблема раннего (дошкольного) выявления синдрома дефицита внимания с </w:t>
      </w:r>
      <w:proofErr w:type="spellStart"/>
      <w:r>
        <w:rPr>
          <w:rStyle w:val="c0"/>
          <w:color w:val="000000"/>
          <w:sz w:val="28"/>
          <w:szCs w:val="28"/>
        </w:rPr>
        <w:t>гиперактивностью</w:t>
      </w:r>
      <w:proofErr w:type="spellEnd"/>
      <w:r>
        <w:rPr>
          <w:rStyle w:val="c0"/>
          <w:color w:val="000000"/>
          <w:sz w:val="28"/>
          <w:szCs w:val="28"/>
        </w:rPr>
        <w:t xml:space="preserve"> (СДВГ). Важно подчеркнуть, что неприятие обществом </w:t>
      </w:r>
      <w:proofErr w:type="spellStart"/>
      <w:r>
        <w:rPr>
          <w:rStyle w:val="c0"/>
          <w:color w:val="000000"/>
          <w:sz w:val="28"/>
          <w:szCs w:val="28"/>
        </w:rPr>
        <w:t>гиперактивных</w:t>
      </w:r>
      <w:proofErr w:type="spellEnd"/>
      <w:r>
        <w:rPr>
          <w:rStyle w:val="c0"/>
          <w:color w:val="000000"/>
          <w:sz w:val="28"/>
          <w:szCs w:val="28"/>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Pr>
          <w:rStyle w:val="c0"/>
          <w:color w:val="000000"/>
          <w:sz w:val="28"/>
          <w:szCs w:val="28"/>
        </w:rPr>
        <w:t>нервнопсихическом</w:t>
      </w:r>
      <w:proofErr w:type="spellEnd"/>
      <w:r>
        <w:rPr>
          <w:rStyle w:val="c0"/>
          <w:color w:val="000000"/>
          <w:sz w:val="28"/>
          <w:szCs w:val="28"/>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(Е.О.Смирнова, </w:t>
      </w:r>
      <w:proofErr w:type="spellStart"/>
      <w:r>
        <w:rPr>
          <w:rStyle w:val="c0"/>
          <w:color w:val="000000"/>
          <w:sz w:val="28"/>
          <w:szCs w:val="28"/>
        </w:rPr>
        <w:t>О.В.Гударева</w:t>
      </w:r>
      <w:proofErr w:type="spellEnd"/>
      <w:r>
        <w:rPr>
          <w:rStyle w:val="c0"/>
          <w:color w:val="000000"/>
          <w:sz w:val="28"/>
          <w:szCs w:val="28"/>
        </w:rPr>
        <w:t xml:space="preserve">, О.В.Солнцева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лет назад, практически отсутствуют в игровой деятельности современных дошкольников. Между тем, именно такие игры и </w:t>
      </w:r>
      <w:r>
        <w:rPr>
          <w:rStyle w:val="c0"/>
          <w:color w:val="000000"/>
          <w:sz w:val="28"/>
          <w:szCs w:val="28"/>
        </w:rPr>
        <w:lastRenderedPageBreak/>
        <w:t xml:space="preserve">такие "профессиональные"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w:t>
      </w:r>
      <w:proofErr w:type="spellStart"/>
      <w:r>
        <w:rPr>
          <w:rStyle w:val="c0"/>
          <w:color w:val="000000"/>
          <w:sz w:val="28"/>
          <w:szCs w:val="28"/>
        </w:rPr>
        <w:t>мотивационно-потребностной</w:t>
      </w:r>
      <w:proofErr w:type="spellEnd"/>
      <w:r>
        <w:rPr>
          <w:rStyle w:val="c0"/>
          <w:color w:val="000000"/>
          <w:sz w:val="28"/>
          <w:szCs w:val="28"/>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Pr>
          <w:rStyle w:val="c0"/>
          <w:color w:val="000000"/>
          <w:sz w:val="28"/>
          <w:szCs w:val="28"/>
        </w:rPr>
        <w:t>гиперактивности</w:t>
      </w:r>
      <w:proofErr w:type="spellEnd"/>
      <w:r>
        <w:rPr>
          <w:rStyle w:val="c0"/>
          <w:color w:val="000000"/>
          <w:sz w:val="28"/>
          <w:szCs w:val="28"/>
        </w:rPr>
        <w:t>, повышенной рассеянности. Телевизор вс</w:t>
      </w:r>
      <w:r>
        <w:rPr>
          <w:rStyle w:val="c4"/>
          <w:rFonts w:ascii="Cambria" w:hAnsi="Cambria" w:cs="Calibri"/>
          <w:color w:val="000000"/>
          <w:sz w:val="28"/>
          <w:szCs w:val="28"/>
        </w:rPr>
        <w:t>ѐ</w:t>
      </w:r>
      <w:r>
        <w:rPr>
          <w:rStyle w:val="c0"/>
          <w:color w:val="000000"/>
          <w:sz w:val="28"/>
          <w:szCs w:val="28"/>
        </w:rPr>
        <w:t> более заменяет семейное общение, чтение книг, бабушкины сказки и беседы с отцом. Прич</w:t>
      </w:r>
      <w:r>
        <w:rPr>
          <w:rStyle w:val="c4"/>
          <w:rFonts w:ascii="Cambria" w:hAnsi="Cambria" w:cs="Calibri"/>
          <w:color w:val="000000"/>
          <w:sz w:val="28"/>
          <w:szCs w:val="28"/>
        </w:rPr>
        <w:t>ѐ</w:t>
      </w:r>
      <w:r>
        <w:rPr>
          <w:rStyle w:val="c0"/>
          <w:color w:val="000000"/>
          <w:sz w:val="28"/>
          <w:szCs w:val="28"/>
        </w:rPr>
        <w:t>м они не просто смотрят телевизионную продукцию, они впитывают и усваивают е</w:t>
      </w:r>
      <w:r>
        <w:rPr>
          <w:rStyle w:val="c4"/>
          <w:rFonts w:ascii="Cambria" w:hAnsi="Cambria" w:cs="Calibri"/>
          <w:color w:val="000000"/>
          <w:sz w:val="28"/>
          <w:szCs w:val="28"/>
        </w:rPr>
        <w:t>ѐ</w:t>
      </w:r>
      <w:r>
        <w:rPr>
          <w:rStyle w:val="c0"/>
          <w:color w:val="000000"/>
          <w:sz w:val="28"/>
          <w:szCs w:val="28"/>
        </w:rPr>
        <w:t>. Экран становится главным «воспитателем» реб</w:t>
      </w:r>
      <w:r>
        <w:rPr>
          <w:rStyle w:val="c4"/>
          <w:rFonts w:ascii="Cambria" w:hAnsi="Cambria" w:cs="Calibri"/>
          <w:color w:val="000000"/>
          <w:sz w:val="28"/>
          <w:szCs w:val="28"/>
        </w:rPr>
        <w:t>ѐ</w:t>
      </w:r>
      <w:r>
        <w:rPr>
          <w:rStyle w:val="c0"/>
          <w:color w:val="000000"/>
          <w:sz w:val="28"/>
          <w:szCs w:val="28"/>
        </w:rPr>
        <w:t>нка. Теле воздействия формируют душу и ум реб</w:t>
      </w:r>
      <w:r>
        <w:rPr>
          <w:rStyle w:val="c4"/>
          <w:rFonts w:ascii="Cambria" w:hAnsi="Cambria" w:cs="Calibri"/>
          <w:color w:val="000000"/>
          <w:sz w:val="28"/>
          <w:szCs w:val="28"/>
        </w:rPr>
        <w:t>ѐ</w:t>
      </w:r>
      <w:r>
        <w:rPr>
          <w:rStyle w:val="c0"/>
          <w:color w:val="000000"/>
          <w:sz w:val="28"/>
          <w:szCs w:val="28"/>
        </w:rPr>
        <w:t>нка, воспитывают его вкусы и взгляды на мир. Вс</w:t>
      </w:r>
      <w:r>
        <w:rPr>
          <w:rStyle w:val="c4"/>
          <w:rFonts w:ascii="Cambria" w:hAnsi="Cambria" w:cs="Calibri"/>
          <w:color w:val="000000"/>
          <w:sz w:val="28"/>
          <w:szCs w:val="28"/>
        </w:rPr>
        <w:t>ѐ</w:t>
      </w:r>
      <w:r>
        <w:rPr>
          <w:rStyle w:val="c0"/>
          <w:color w:val="000000"/>
          <w:sz w:val="28"/>
          <w:szCs w:val="28"/>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хаотичного потока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w:t>
      </w:r>
      <w:r>
        <w:rPr>
          <w:rStyle w:val="c0"/>
          <w:color w:val="000000"/>
          <w:sz w:val="28"/>
          <w:szCs w:val="28"/>
        </w:rPr>
        <w:lastRenderedPageBreak/>
        <w:t xml:space="preserve">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импульсивный, конфликтный, агрессивный, </w:t>
      </w:r>
      <w:proofErr w:type="spellStart"/>
      <w:r>
        <w:rPr>
          <w:rStyle w:val="c0"/>
          <w:color w:val="000000"/>
          <w:sz w:val="28"/>
          <w:szCs w:val="28"/>
        </w:rPr>
        <w:t>гиперактивный</w:t>
      </w:r>
      <w:proofErr w:type="spellEnd"/>
      <w:r>
        <w:rPr>
          <w:rStyle w:val="c0"/>
          <w:color w:val="000000"/>
          <w:sz w:val="28"/>
          <w:szCs w:val="28"/>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Pr>
          <w:rStyle w:val="c0"/>
          <w:color w:val="000000"/>
          <w:sz w:val="28"/>
          <w:szCs w:val="28"/>
        </w:rPr>
        <w:t>маркетизация</w:t>
      </w:r>
      <w:proofErr w:type="spellEnd"/>
      <w:r>
        <w:rPr>
          <w:rStyle w:val="c0"/>
          <w:color w:val="000000"/>
          <w:sz w:val="28"/>
          <w:szCs w:val="28"/>
        </w:rPr>
        <w:t xml:space="preserve">, </w:t>
      </w:r>
      <w:proofErr w:type="spellStart"/>
      <w:r>
        <w:rPr>
          <w:rStyle w:val="c0"/>
          <w:color w:val="000000"/>
          <w:sz w:val="28"/>
          <w:szCs w:val="28"/>
        </w:rPr>
        <w:t>маргинализация</w:t>
      </w:r>
      <w:proofErr w:type="spellEnd"/>
      <w:r>
        <w:rPr>
          <w:rStyle w:val="c0"/>
          <w:color w:val="000000"/>
          <w:sz w:val="28"/>
          <w:szCs w:val="28"/>
        </w:rPr>
        <w:t xml:space="preserve">, </w:t>
      </w:r>
      <w:proofErr w:type="spellStart"/>
      <w:r>
        <w:rPr>
          <w:rStyle w:val="c0"/>
          <w:color w:val="000000"/>
          <w:sz w:val="28"/>
          <w:szCs w:val="28"/>
        </w:rPr>
        <w:t>медикализация</w:t>
      </w:r>
      <w:proofErr w:type="spellEnd"/>
      <w:r>
        <w:rPr>
          <w:rStyle w:val="c0"/>
          <w:color w:val="000000"/>
          <w:sz w:val="28"/>
          <w:szCs w:val="28"/>
        </w:rPr>
        <w:t>, милитаризация и мобилизация. Возможно, мы не в состоянии остановить глобальные социальные, культурные и экономические процессы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Интернета и телевидения. Особый смысл приобретает проблема отношений детей, отношений их к себе, к 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со взрослыми, наблюдается отстранение взрослого мира от мира детства. Здесь существует ещ</w:t>
      </w:r>
      <w:r>
        <w:rPr>
          <w:rStyle w:val="c4"/>
          <w:rFonts w:ascii="Cambria" w:hAnsi="Cambria" w:cs="Calibri"/>
          <w:color w:val="000000"/>
          <w:sz w:val="28"/>
          <w:szCs w:val="28"/>
        </w:rPr>
        <w:t>ѐ</w:t>
      </w:r>
      <w:r>
        <w:rPr>
          <w:rStyle w:val="c0"/>
          <w:color w:val="000000"/>
          <w:sz w:val="28"/>
          <w:szCs w:val="28"/>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Pr>
          <w:rStyle w:val="c0"/>
          <w:color w:val="000000"/>
          <w:sz w:val="28"/>
          <w:szCs w:val="28"/>
        </w:rPr>
        <w:t>гиперактивности</w:t>
      </w:r>
      <w:proofErr w:type="spellEnd"/>
      <w:r>
        <w:rPr>
          <w:rStyle w:val="c0"/>
          <w:color w:val="000000"/>
          <w:sz w:val="28"/>
          <w:szCs w:val="28"/>
        </w:rPr>
        <w:t>,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w:t>
      </w:r>
    </w:p>
    <w:p w:rsidR="00DB7DA2" w:rsidRDefault="00DB7DA2"/>
    <w:sectPr w:rsidR="00DB7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618A6"/>
    <w:rsid w:val="00DB7DA2"/>
    <w:rsid w:val="00F61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618A6"/>
  </w:style>
  <w:style w:type="paragraph" w:customStyle="1" w:styleId="c13">
    <w:name w:val="c13"/>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618A6"/>
  </w:style>
  <w:style w:type="paragraph" w:customStyle="1" w:styleId="c8">
    <w:name w:val="c8"/>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618A6"/>
  </w:style>
  <w:style w:type="paragraph" w:customStyle="1" w:styleId="c14">
    <w:name w:val="c14"/>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61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618A6"/>
  </w:style>
</w:styles>
</file>

<file path=word/webSettings.xml><?xml version="1.0" encoding="utf-8"?>
<w:webSettings xmlns:r="http://schemas.openxmlformats.org/officeDocument/2006/relationships" xmlns:w="http://schemas.openxmlformats.org/wordprocessingml/2006/main">
  <w:divs>
    <w:div w:id="18208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2018-11-19T11:01:00Z</dcterms:created>
  <dcterms:modified xsi:type="dcterms:W3CDTF">2018-11-19T11:04:00Z</dcterms:modified>
</cp:coreProperties>
</file>