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5A" w:rsidRPr="00BD295A" w:rsidRDefault="00BD295A" w:rsidP="00BD295A">
      <w:pPr>
        <w:pStyle w:val="a3"/>
        <w:spacing w:before="0" w:beforeAutospacing="0" w:after="150" w:afterAutospacing="0"/>
        <w:jc w:val="center"/>
        <w:rPr>
          <w:rFonts w:ascii="Arial" w:hAnsi="Arial" w:cs="Arial"/>
          <w:b/>
          <w:color w:val="C0504D" w:themeColor="accent2"/>
          <w:sz w:val="36"/>
          <w:szCs w:val="36"/>
        </w:rPr>
      </w:pPr>
      <w:r w:rsidRPr="00BD295A">
        <w:rPr>
          <w:b/>
          <w:bCs/>
          <w:color w:val="C0504D" w:themeColor="accent2"/>
          <w:sz w:val="36"/>
          <w:szCs w:val="36"/>
        </w:rPr>
        <w:t>«Современные технологии обучения дошкольников безопасному поведению»</w:t>
      </w:r>
    </w:p>
    <w:p w:rsidR="00BD295A" w:rsidRPr="00C57A00" w:rsidRDefault="00BD295A" w:rsidP="00BD295A">
      <w:pPr>
        <w:pStyle w:val="a3"/>
        <w:spacing w:before="0" w:beforeAutospacing="0" w:after="150" w:afterAutospacing="0"/>
        <w:rPr>
          <w:rFonts w:ascii="Arial" w:hAnsi="Arial" w:cs="Arial"/>
          <w:color w:val="17365D" w:themeColor="text2" w:themeShade="BF"/>
          <w:sz w:val="21"/>
          <w:szCs w:val="21"/>
        </w:rPr>
      </w:pPr>
      <w:r w:rsidRPr="00C57A00">
        <w:rPr>
          <w:i/>
          <w:iCs/>
          <w:color w:val="17365D" w:themeColor="text2" w:themeShade="BF"/>
        </w:rPr>
        <w:t xml:space="preserve"> «Воспитатель - это волшебник, который открывает детям дверь в мир взрослых.</w:t>
      </w:r>
    </w:p>
    <w:p w:rsidR="00BD295A" w:rsidRPr="00C57A00" w:rsidRDefault="00BD295A" w:rsidP="00BD295A">
      <w:pPr>
        <w:pStyle w:val="a3"/>
        <w:spacing w:before="0" w:beforeAutospacing="0" w:after="150" w:afterAutospacing="0"/>
        <w:rPr>
          <w:rFonts w:ascii="Arial" w:hAnsi="Arial" w:cs="Arial"/>
          <w:color w:val="17365D" w:themeColor="text2" w:themeShade="BF"/>
          <w:sz w:val="21"/>
          <w:szCs w:val="21"/>
        </w:rPr>
      </w:pPr>
      <w:r w:rsidRPr="00C57A00">
        <w:rPr>
          <w:i/>
          <w:iCs/>
          <w:color w:val="17365D" w:themeColor="text2" w:themeShade="BF"/>
        </w:rPr>
        <w:t>И от того, что знает и умеет воспитатель, зависит и то, чему и как он научит</w:t>
      </w:r>
    </w:p>
    <w:p w:rsidR="00BD295A" w:rsidRPr="00C57A00" w:rsidRDefault="00BD295A" w:rsidP="00BD295A">
      <w:pPr>
        <w:pStyle w:val="a3"/>
        <w:spacing w:before="0" w:beforeAutospacing="0" w:after="150" w:afterAutospacing="0"/>
        <w:rPr>
          <w:rFonts w:ascii="Arial" w:hAnsi="Arial" w:cs="Arial"/>
          <w:color w:val="17365D" w:themeColor="text2" w:themeShade="BF"/>
          <w:sz w:val="21"/>
          <w:szCs w:val="21"/>
        </w:rPr>
      </w:pPr>
      <w:r w:rsidRPr="00C57A00">
        <w:rPr>
          <w:i/>
          <w:iCs/>
          <w:color w:val="17365D" w:themeColor="text2" w:themeShade="BF"/>
        </w:rPr>
        <w:t xml:space="preserve">своих воспитанников»  </w:t>
      </w:r>
      <w:r w:rsidRPr="00C57A00">
        <w:rPr>
          <w:color w:val="17365D" w:themeColor="text2" w:themeShade="BF"/>
        </w:rPr>
        <w:t>К. Гельвеций</w:t>
      </w:r>
    </w:p>
    <w:p w:rsidR="00BD295A" w:rsidRDefault="00BD295A" w:rsidP="00BD295A">
      <w:pPr>
        <w:pStyle w:val="a3"/>
        <w:spacing w:before="0" w:beforeAutospacing="0" w:after="150" w:afterAutospacing="0"/>
        <w:jc w:val="both"/>
        <w:rPr>
          <w:rFonts w:ascii="Arial" w:hAnsi="Arial" w:cs="Arial"/>
          <w:color w:val="000000"/>
          <w:sz w:val="21"/>
          <w:szCs w:val="21"/>
        </w:rPr>
      </w:pPr>
    </w:p>
    <w:p w:rsidR="00BD295A" w:rsidRPr="00BD295A" w:rsidRDefault="00BD295A" w:rsidP="00BD295A">
      <w:pPr>
        <w:pStyle w:val="a3"/>
        <w:spacing w:after="150" w:afterAutospacing="0"/>
        <w:ind w:left="-397"/>
        <w:jc w:val="both"/>
        <w:rPr>
          <w:color w:val="000000"/>
          <w:sz w:val="28"/>
          <w:szCs w:val="28"/>
        </w:rPr>
      </w:pPr>
      <w:r>
        <w:rPr>
          <w:color w:val="000000"/>
          <w:sz w:val="28"/>
          <w:szCs w:val="28"/>
        </w:rPr>
        <w:t xml:space="preserve">  </w:t>
      </w:r>
      <w:r w:rsidRPr="00BD295A">
        <w:rPr>
          <w:color w:val="000000"/>
          <w:sz w:val="28"/>
          <w:szCs w:val="28"/>
        </w:rPr>
        <w:t>Социально-экономическое развитие России обусловлено реформами всех структур общества, сменой всей образовательной парадигмы.</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Динамично развивающийся мир предъявляет повышенные требования к людям в плане социальной адаптации и безопасного поведения в быту, на производстве, на улице, в природе.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Социальная и экологическая обстановка вызывает крайнее беспокойство. В связи с этим возникла необходимость в поиске механизма для формирования у подрастающего поколения сознательного и ответственного отношения к вопросам личной безопасности и безопасности окружающих.</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Ключевая роль в обеспечении безопасности жизнедеятельности отдельной личности, в частности подрастающего поколения, на начальном этапе принадлежит дошкольному образованию.</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 xml:space="preserve">Модернизация дошкольного образования 2011 – 2015 г.г. и введение ФГОС </w:t>
      </w:r>
      <w:proofErr w:type="gramStart"/>
      <w:r w:rsidRPr="00BD295A">
        <w:rPr>
          <w:color w:val="000000"/>
          <w:sz w:val="28"/>
          <w:szCs w:val="28"/>
        </w:rPr>
        <w:t>ДО</w:t>
      </w:r>
      <w:proofErr w:type="gramEnd"/>
      <w:r w:rsidRPr="00BD295A">
        <w:rPr>
          <w:color w:val="000000"/>
          <w:sz w:val="28"/>
          <w:szCs w:val="28"/>
        </w:rPr>
        <w:t xml:space="preserve"> </w:t>
      </w:r>
      <w:proofErr w:type="gramStart"/>
      <w:r w:rsidRPr="00BD295A">
        <w:rPr>
          <w:color w:val="000000"/>
          <w:sz w:val="28"/>
          <w:szCs w:val="28"/>
        </w:rPr>
        <w:t>в</w:t>
      </w:r>
      <w:proofErr w:type="gramEnd"/>
      <w:r w:rsidRPr="00BD295A">
        <w:rPr>
          <w:color w:val="000000"/>
          <w:sz w:val="28"/>
          <w:szCs w:val="28"/>
        </w:rPr>
        <w:t xml:space="preserve"> январе 2014 г. (Образовательная область « Социально - коммуникативное развитие») нацеливает нас на формирование основ безопасного поведения в быту, социуме, природе.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Безопасность включает все виды безоп</w:t>
      </w:r>
      <w:r w:rsidR="0002179E">
        <w:rPr>
          <w:color w:val="000000"/>
          <w:sz w:val="28"/>
          <w:szCs w:val="28"/>
        </w:rPr>
        <w:t>асности: пожарную, дорожную</w:t>
      </w:r>
      <w:r w:rsidRPr="00BD295A">
        <w:rPr>
          <w:color w:val="000000"/>
          <w:sz w:val="28"/>
          <w:szCs w:val="28"/>
        </w:rPr>
        <w:t>, в быту и социуме. Все они являются взаимосвязанными, и их обеспечение должно решаться в комплексе, а главным действующим лицом становится ребёнок, его развитие, способность защитить себя и окружающих.</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Именно в дошкольный период начинает складываться опыт безопасного поведения, следовательно, должна осуществляться подготовка детей к безопасному существованию в окружающей среде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 xml:space="preserve">     Дошкольный возраст – оптимальный период формирования социальных навыков и трудно питать иллюзии, что они в более зрелом возрасте сами собой возникнут.</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В самом общем виде </w:t>
      </w:r>
      <w:r w:rsidRPr="00BD295A">
        <w:rPr>
          <w:b/>
          <w:bCs/>
          <w:color w:val="000000"/>
          <w:sz w:val="28"/>
          <w:szCs w:val="28"/>
        </w:rPr>
        <w:t>безопасность </w:t>
      </w:r>
      <w:r w:rsidRPr="00BD295A">
        <w:rPr>
          <w:color w:val="000000"/>
          <w:sz w:val="28"/>
          <w:szCs w:val="28"/>
        </w:rPr>
        <w:t>– это состояние защищенности человека, его имущества и окружающей среды от воздействия неблагоприятных факторов.</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lastRenderedPageBreak/>
        <w:t>Безопасное поведение в широком смысле рассматривается как интеграция ценностных ориентаций и опыта деятельности личности в экстремальных ситуациях. В более узком понимании безопасное поведение – это функциональная система взаимодействия человека с окружающей средой с целью обеспечения защищенности во всех сферах жизнедеятельности.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Период дошкольного возраста – один из главных этапов становления здоровья и развития навыков безопасного поведения, а также физического и психического статуса, на базе которого закладываются основы безопасного поведения.</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Именно поэтому развитие навыков безопасного поведения детей дошкольного возраста является острой проблемой в наши дни.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Сама жизнь доказывает необходимость обеспечения безопасной жизнедеятельности, требует обучения сотрудников дошкольного образовательного учреждения и родителей, с использованием</w:t>
      </w:r>
      <w:r w:rsidRPr="00BD295A">
        <w:rPr>
          <w:b/>
          <w:bCs/>
          <w:color w:val="000000"/>
          <w:sz w:val="28"/>
          <w:szCs w:val="28"/>
        </w:rPr>
        <w:t> </w:t>
      </w:r>
      <w:r w:rsidRPr="00BD295A">
        <w:rPr>
          <w:color w:val="000000"/>
          <w:sz w:val="28"/>
          <w:szCs w:val="28"/>
        </w:rPr>
        <w:t>современных инновационных технологий обучения дошкольников безопасному поведению.</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Во-первых: </w:t>
      </w:r>
      <w:r w:rsidRPr="00BD295A">
        <w:rPr>
          <w:color w:val="000000"/>
          <w:sz w:val="28"/>
          <w:szCs w:val="28"/>
        </w:rPr>
        <w:t xml:space="preserve">информационные технологии-мультимедиа, презентации, видеофильмы, видеоролики, готовые или разработанные педагогами. Дети с большим интересом смотрят их, а затем рассказывают об </w:t>
      </w:r>
      <w:proofErr w:type="gramStart"/>
      <w:r w:rsidRPr="00BD295A">
        <w:rPr>
          <w:color w:val="000000"/>
          <w:sz w:val="28"/>
          <w:szCs w:val="28"/>
        </w:rPr>
        <w:t>увиденном</w:t>
      </w:r>
      <w:proofErr w:type="gramEnd"/>
      <w:r w:rsidRPr="00BD295A">
        <w:rPr>
          <w:color w:val="000000"/>
          <w:sz w:val="28"/>
          <w:szCs w:val="28"/>
        </w:rPr>
        <w:t>.</w:t>
      </w:r>
    </w:p>
    <w:p w:rsidR="00BD295A" w:rsidRPr="00BD295A" w:rsidRDefault="0002179E" w:rsidP="00BD295A">
      <w:pPr>
        <w:pStyle w:val="a3"/>
        <w:spacing w:after="150" w:afterAutospacing="0"/>
        <w:ind w:left="-397"/>
        <w:jc w:val="both"/>
        <w:rPr>
          <w:color w:val="000000"/>
          <w:sz w:val="28"/>
          <w:szCs w:val="28"/>
        </w:rPr>
      </w:pPr>
      <w:r>
        <w:rPr>
          <w:color w:val="000000"/>
          <w:sz w:val="28"/>
          <w:szCs w:val="28"/>
        </w:rPr>
        <w:t>При реализации раздела</w:t>
      </w:r>
      <w:r w:rsidR="00BD295A" w:rsidRPr="00BD295A">
        <w:rPr>
          <w:color w:val="000000"/>
          <w:sz w:val="28"/>
          <w:szCs w:val="28"/>
        </w:rPr>
        <w:t xml:space="preserve"> «Основы безопасности жизнедеятельности детей»  можно использовать инновационную личностно-ориентированную технологию </w:t>
      </w:r>
      <w:r>
        <w:rPr>
          <w:color w:val="000000"/>
          <w:sz w:val="28"/>
          <w:szCs w:val="28"/>
        </w:rPr>
        <w:t xml:space="preserve"> такой как - </w:t>
      </w:r>
      <w:r w:rsidR="00BD295A" w:rsidRPr="00BD295A">
        <w:rPr>
          <w:color w:val="000000"/>
          <w:sz w:val="28"/>
          <w:szCs w:val="28"/>
        </w:rPr>
        <w:t>«Метод проектов».</w:t>
      </w:r>
    </w:p>
    <w:p w:rsidR="00BD295A" w:rsidRPr="00BD295A" w:rsidRDefault="0002179E" w:rsidP="00BD295A">
      <w:pPr>
        <w:pStyle w:val="a3"/>
        <w:spacing w:after="150" w:afterAutospacing="0"/>
        <w:ind w:left="-397"/>
        <w:jc w:val="both"/>
        <w:rPr>
          <w:color w:val="000000"/>
          <w:sz w:val="28"/>
          <w:szCs w:val="28"/>
        </w:rPr>
      </w:pPr>
      <w:r>
        <w:rPr>
          <w:b/>
          <w:bCs/>
          <w:color w:val="000000"/>
          <w:sz w:val="28"/>
          <w:szCs w:val="28"/>
        </w:rPr>
        <w:t xml:space="preserve">   </w:t>
      </w:r>
      <w:r w:rsidR="00BD295A" w:rsidRPr="00BD295A">
        <w:rPr>
          <w:b/>
          <w:bCs/>
          <w:color w:val="000000"/>
          <w:sz w:val="28"/>
          <w:szCs w:val="28"/>
        </w:rPr>
        <w:t xml:space="preserve"> «Метод проектов»</w:t>
      </w:r>
      <w:r w:rsidR="00BD295A" w:rsidRPr="00BD295A">
        <w:rPr>
          <w:color w:val="000000"/>
          <w:sz w:val="28"/>
          <w:szCs w:val="28"/>
        </w:rPr>
        <w:t> как один из методов интегрированного обучения дошкольников</w:t>
      </w:r>
      <w:proofErr w:type="gramStart"/>
      <w:r>
        <w:rPr>
          <w:color w:val="000000"/>
          <w:sz w:val="28"/>
          <w:szCs w:val="28"/>
        </w:rPr>
        <w:t>.</w:t>
      </w:r>
      <w:proofErr w:type="gramEnd"/>
      <w:r>
        <w:rPr>
          <w:color w:val="000000"/>
          <w:sz w:val="28"/>
          <w:szCs w:val="28"/>
        </w:rPr>
        <w:t xml:space="preserve"> Он</w:t>
      </w:r>
      <w:r w:rsidR="00BD295A" w:rsidRPr="00BD295A">
        <w:rPr>
          <w:color w:val="000000"/>
          <w:sz w:val="28"/>
          <w:szCs w:val="28"/>
        </w:rPr>
        <w:t xml:space="preserve"> основан на внутренней мотивации дошкольников. Этот метод предполагает самостоятельную активность детей.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адекватных представлений об окружающем мире.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Такое понимание сущности метода проектов способствует формированию самостоятельной, глубоко мотивированной, целесообразной познавательной деятельности у детей дошкольного возраста.</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Использование интерактивных технологий</w:t>
      </w:r>
      <w:r w:rsidRPr="00BD295A">
        <w:rPr>
          <w:color w:val="000000"/>
          <w:sz w:val="28"/>
          <w:szCs w:val="28"/>
        </w:rPr>
        <w:t>  – это путь к совершенствованию всего педагогического процесса, повышению образованности ребенка, помощь в диагностике развития, развитии детской инициативы и любознательности, расширение возможностей создания элементов развивающей среды, расширения возможности реализации индивидуально-дифференцированного подхода к ребенку и создания положительного эмоционального фона.</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 </w:t>
      </w:r>
      <w:proofErr w:type="gramStart"/>
      <w:r w:rsidR="0002179E" w:rsidRPr="0002179E">
        <w:rPr>
          <w:b/>
          <w:color w:val="000000"/>
          <w:sz w:val="28"/>
          <w:szCs w:val="28"/>
        </w:rPr>
        <w:t>И</w:t>
      </w:r>
      <w:r w:rsidRPr="0002179E">
        <w:rPr>
          <w:b/>
          <w:color w:val="000000"/>
          <w:sz w:val="28"/>
          <w:szCs w:val="28"/>
        </w:rPr>
        <w:t>гровые технологии</w:t>
      </w:r>
      <w:r w:rsidRPr="00BD295A">
        <w:rPr>
          <w:color w:val="000000"/>
          <w:sz w:val="28"/>
          <w:szCs w:val="28"/>
        </w:rPr>
        <w:t xml:space="preserve"> –</w:t>
      </w:r>
      <w:r w:rsidR="0002179E">
        <w:rPr>
          <w:color w:val="000000"/>
          <w:sz w:val="28"/>
          <w:szCs w:val="28"/>
        </w:rPr>
        <w:t xml:space="preserve"> это</w:t>
      </w:r>
      <w:r w:rsidRPr="00BD295A">
        <w:rPr>
          <w:color w:val="000000"/>
          <w:sz w:val="28"/>
          <w:szCs w:val="28"/>
        </w:rPr>
        <w:t xml:space="preserve"> использование игр и игровых упражнений; соревнований, драматизаций, конкурсов, ребусов, кроссвордов, головоломок, </w:t>
      </w:r>
      <w:r w:rsidRPr="00BD295A">
        <w:rPr>
          <w:color w:val="000000"/>
          <w:sz w:val="28"/>
          <w:szCs w:val="28"/>
        </w:rPr>
        <w:lastRenderedPageBreak/>
        <w:t xml:space="preserve">выставок детских творческих работ, тематических и </w:t>
      </w:r>
      <w:proofErr w:type="spellStart"/>
      <w:r w:rsidRPr="00BD295A">
        <w:rPr>
          <w:color w:val="000000"/>
          <w:sz w:val="28"/>
          <w:szCs w:val="28"/>
        </w:rPr>
        <w:t>досуговых</w:t>
      </w:r>
      <w:proofErr w:type="spellEnd"/>
      <w:r w:rsidRPr="00BD295A">
        <w:rPr>
          <w:color w:val="000000"/>
          <w:sz w:val="28"/>
          <w:szCs w:val="28"/>
        </w:rPr>
        <w:t xml:space="preserve"> мероприятий, развлечения, целевые прогулки.</w:t>
      </w:r>
      <w:proofErr w:type="gramEnd"/>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Деятельность по развитию навыков безопасного поведения у детей дошкольного возраста необходимо начинать с выявления уровня их знаний и интересов, которые, проводятся в форме беседы, наблюдений, игровых занятий, поэтому оптимальным методом формирования основ безопасного поведения в детском саду является </w:t>
      </w:r>
      <w:r w:rsidRPr="00BD295A">
        <w:rPr>
          <w:b/>
          <w:bCs/>
          <w:color w:val="000000"/>
          <w:sz w:val="28"/>
          <w:szCs w:val="28"/>
        </w:rPr>
        <w:t>игровая технология.</w:t>
      </w:r>
    </w:p>
    <w:p w:rsidR="00BD295A" w:rsidRPr="00BD295A" w:rsidRDefault="00E01633" w:rsidP="00BD295A">
      <w:pPr>
        <w:pStyle w:val="a3"/>
        <w:spacing w:after="150" w:afterAutospacing="0"/>
        <w:ind w:left="-397"/>
        <w:jc w:val="both"/>
        <w:rPr>
          <w:color w:val="000000"/>
          <w:sz w:val="28"/>
          <w:szCs w:val="28"/>
        </w:rPr>
      </w:pPr>
      <w:r>
        <w:rPr>
          <w:color w:val="000000"/>
          <w:sz w:val="28"/>
          <w:szCs w:val="28"/>
        </w:rPr>
        <w:t>Можно и</w:t>
      </w:r>
      <w:r w:rsidR="00BD295A" w:rsidRPr="00BD295A">
        <w:rPr>
          <w:color w:val="000000"/>
          <w:sz w:val="28"/>
          <w:szCs w:val="28"/>
        </w:rPr>
        <w:t>спользовать также методы:  убежден</w:t>
      </w:r>
      <w:r>
        <w:rPr>
          <w:color w:val="000000"/>
          <w:sz w:val="28"/>
          <w:szCs w:val="28"/>
        </w:rPr>
        <w:t xml:space="preserve">ия, </w:t>
      </w:r>
      <w:r w:rsidR="00BD295A" w:rsidRPr="00BD295A">
        <w:rPr>
          <w:color w:val="000000"/>
          <w:sz w:val="28"/>
          <w:szCs w:val="28"/>
        </w:rPr>
        <w:t xml:space="preserve"> побуждения к сопереживанию, эмоциональной отзывчивости, метод эвристических и поисковых ситуаций. Кроме этого, очень полезны </w:t>
      </w:r>
      <w:r w:rsidR="00BD295A" w:rsidRPr="00E01633">
        <w:rPr>
          <w:b/>
          <w:color w:val="000000"/>
          <w:sz w:val="28"/>
          <w:szCs w:val="28"/>
        </w:rPr>
        <w:t>ежедневные «минутки безопасности»,</w:t>
      </w:r>
      <w:r w:rsidR="00BD295A" w:rsidRPr="00BD295A">
        <w:rPr>
          <w:color w:val="000000"/>
          <w:sz w:val="28"/>
          <w:szCs w:val="28"/>
        </w:rPr>
        <w:t xml:space="preserve"> включаемые в различные занятия и другие режимные процессы, помогающие закреплять знания и умения личной безопасности у дошкольников.</w:t>
      </w:r>
    </w:p>
    <w:p w:rsidR="00BD295A" w:rsidRPr="00BD295A" w:rsidRDefault="00E01633" w:rsidP="00BD295A">
      <w:pPr>
        <w:pStyle w:val="a3"/>
        <w:spacing w:after="150" w:afterAutospacing="0"/>
        <w:ind w:left="-397"/>
        <w:jc w:val="both"/>
        <w:rPr>
          <w:color w:val="000000"/>
          <w:sz w:val="28"/>
          <w:szCs w:val="28"/>
        </w:rPr>
      </w:pPr>
      <w:r>
        <w:rPr>
          <w:color w:val="000000"/>
          <w:sz w:val="28"/>
          <w:szCs w:val="28"/>
        </w:rPr>
        <w:t>Для закрепления основ безопасности хорошо</w:t>
      </w:r>
      <w:r w:rsidR="00BD295A" w:rsidRPr="00BD295A">
        <w:rPr>
          <w:color w:val="000000"/>
          <w:sz w:val="28"/>
          <w:szCs w:val="28"/>
        </w:rPr>
        <w:t xml:space="preserve"> применять </w:t>
      </w:r>
      <w:r w:rsidR="00BD295A" w:rsidRPr="00E01633">
        <w:rPr>
          <w:b/>
          <w:color w:val="000000"/>
          <w:sz w:val="28"/>
          <w:szCs w:val="28"/>
        </w:rPr>
        <w:t>различные дидактические игры и пособия</w:t>
      </w:r>
      <w:r w:rsidR="00BD295A" w:rsidRPr="00BD295A">
        <w:rPr>
          <w:color w:val="000000"/>
          <w:sz w:val="28"/>
          <w:szCs w:val="28"/>
        </w:rPr>
        <w:t>,</w:t>
      </w:r>
      <w:r>
        <w:rPr>
          <w:color w:val="000000"/>
          <w:sz w:val="28"/>
          <w:szCs w:val="28"/>
        </w:rPr>
        <w:t xml:space="preserve"> </w:t>
      </w:r>
      <w:r w:rsidRPr="00E01633">
        <w:rPr>
          <w:b/>
          <w:color w:val="000000"/>
          <w:sz w:val="28"/>
          <w:szCs w:val="28"/>
        </w:rPr>
        <w:t xml:space="preserve">настольные игры, </w:t>
      </w:r>
      <w:r w:rsidR="00CF0358" w:rsidRPr="00AB1FAC">
        <w:rPr>
          <w:color w:val="000000"/>
          <w:sz w:val="28"/>
          <w:szCs w:val="28"/>
        </w:rPr>
        <w:t>например, «Четвертый лишний», «Найди предметы опасные для возгорания», «Что необходимо пожарному»</w:t>
      </w:r>
      <w:r w:rsidR="00AB1FAC" w:rsidRPr="00AB1FAC">
        <w:rPr>
          <w:color w:val="000000"/>
          <w:sz w:val="28"/>
          <w:szCs w:val="28"/>
        </w:rPr>
        <w:t>,</w:t>
      </w:r>
      <w:r w:rsidR="00CF0358">
        <w:rPr>
          <w:b/>
          <w:color w:val="000000"/>
          <w:sz w:val="28"/>
          <w:szCs w:val="28"/>
        </w:rPr>
        <w:t xml:space="preserve"> </w:t>
      </w:r>
      <w:r>
        <w:rPr>
          <w:color w:val="000000"/>
          <w:sz w:val="28"/>
          <w:szCs w:val="28"/>
        </w:rPr>
        <w:t xml:space="preserve"> </w:t>
      </w:r>
      <w:r w:rsidRPr="00E01633">
        <w:rPr>
          <w:b/>
          <w:color w:val="000000"/>
          <w:sz w:val="28"/>
          <w:szCs w:val="28"/>
        </w:rPr>
        <w:t>использовать художественную литературу</w:t>
      </w:r>
      <w:r>
        <w:rPr>
          <w:color w:val="000000"/>
          <w:sz w:val="28"/>
          <w:szCs w:val="28"/>
        </w:rPr>
        <w:t xml:space="preserve"> (сказки, рассказы,</w:t>
      </w:r>
      <w:r w:rsidRPr="00BD295A">
        <w:rPr>
          <w:color w:val="000000"/>
          <w:sz w:val="28"/>
          <w:szCs w:val="28"/>
        </w:rPr>
        <w:t xml:space="preserve"> стих</w:t>
      </w:r>
      <w:r>
        <w:rPr>
          <w:color w:val="000000"/>
          <w:sz w:val="28"/>
          <w:szCs w:val="28"/>
        </w:rPr>
        <w:t>отворения</w:t>
      </w:r>
      <w:r w:rsidRPr="00BD295A">
        <w:rPr>
          <w:color w:val="000000"/>
          <w:sz w:val="28"/>
          <w:szCs w:val="28"/>
        </w:rPr>
        <w:t>, пословицы</w:t>
      </w:r>
      <w:r>
        <w:rPr>
          <w:color w:val="000000"/>
          <w:sz w:val="28"/>
          <w:szCs w:val="28"/>
        </w:rPr>
        <w:t>). Можно</w:t>
      </w:r>
      <w:r w:rsidR="00BD295A" w:rsidRPr="00BD295A">
        <w:rPr>
          <w:color w:val="000000"/>
          <w:sz w:val="28"/>
          <w:szCs w:val="28"/>
        </w:rPr>
        <w:t xml:space="preserve"> передел</w:t>
      </w:r>
      <w:r>
        <w:rPr>
          <w:color w:val="000000"/>
          <w:sz w:val="28"/>
          <w:szCs w:val="28"/>
        </w:rPr>
        <w:t>ывать</w:t>
      </w:r>
      <w:r w:rsidR="00BD295A" w:rsidRPr="00BD295A">
        <w:rPr>
          <w:color w:val="000000"/>
          <w:sz w:val="28"/>
          <w:szCs w:val="28"/>
        </w:rPr>
        <w:t xml:space="preserve"> сказки, чт</w:t>
      </w:r>
      <w:r>
        <w:rPr>
          <w:color w:val="000000"/>
          <w:sz w:val="28"/>
          <w:szCs w:val="28"/>
        </w:rPr>
        <w:t>обы дети могли сами закончить</w:t>
      </w:r>
      <w:r w:rsidR="00BD295A" w:rsidRPr="00BD295A">
        <w:rPr>
          <w:color w:val="000000"/>
          <w:sz w:val="28"/>
          <w:szCs w:val="28"/>
        </w:rPr>
        <w:t xml:space="preserve"> и найти выход из сло</w:t>
      </w:r>
      <w:r>
        <w:rPr>
          <w:color w:val="000000"/>
          <w:sz w:val="28"/>
          <w:szCs w:val="28"/>
        </w:rPr>
        <w:t xml:space="preserve">жившейся ситуации, </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Воспитатель должен не забывать учить и напоминать детям, убирать за собой свое рабочее место, игрушки. Порядок в доме и группе – не только для чистоты, но и для безопасности.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Большое значение имеет освоение детьми умений применять полученные знания в повседневной жизни.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Дети дошкольного возраста без особых трудностей усваивают информацию о правилах пожарной безопасности, правилах дорожного движения, поведения в природе, поведения при контактах с незнакомыми людьми, с животными.</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Игра.</w:t>
      </w:r>
      <w:r w:rsidRPr="00BD295A">
        <w:rPr>
          <w:color w:val="000000"/>
          <w:sz w:val="28"/>
          <w:szCs w:val="28"/>
        </w:rPr>
        <w:t> В играх ребёнка отражаются наиболее значимые события, по ним можно проследить, что волнует общество, какие опасности подстерегают ребенка дома.</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От содержания игры зависят поступки детей в тех или иных ситуациях, их поведения, отношения друг к другу.</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Отражая в игре события окружающего мира, ребенок как бы становится их участником, знакомится с миром, действуя активно. Он искренне переживает все, что воображает в игре.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 xml:space="preserve">Именно в искренности переживаний ребенка и заключена сила воспитательного воздействия игры, </w:t>
      </w:r>
      <w:r w:rsidR="00AB1FAC">
        <w:rPr>
          <w:color w:val="000000"/>
          <w:sz w:val="28"/>
          <w:szCs w:val="28"/>
        </w:rPr>
        <w:t xml:space="preserve">хорошо </w:t>
      </w:r>
      <w:r w:rsidRPr="00BD295A">
        <w:rPr>
          <w:color w:val="000000"/>
          <w:sz w:val="28"/>
          <w:szCs w:val="28"/>
        </w:rPr>
        <w:t>исполь</w:t>
      </w:r>
      <w:r w:rsidR="00AB1FAC">
        <w:rPr>
          <w:color w:val="000000"/>
          <w:sz w:val="28"/>
          <w:szCs w:val="28"/>
        </w:rPr>
        <w:t xml:space="preserve">зовать </w:t>
      </w:r>
      <w:r w:rsidRPr="00BD295A">
        <w:rPr>
          <w:color w:val="000000"/>
          <w:sz w:val="28"/>
          <w:szCs w:val="28"/>
        </w:rPr>
        <w:t xml:space="preserve"> сюжетно-ролевые и театрализованные игры.</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lastRenderedPageBreak/>
        <w:t>Изобразительная деятельность</w:t>
      </w:r>
      <w:r w:rsidRPr="00BD295A">
        <w:rPr>
          <w:color w:val="000000"/>
          <w:sz w:val="28"/>
          <w:szCs w:val="28"/>
        </w:rPr>
        <w:t> (рисование, лепка, аппликация). Дети сознательно отражают окружающую действительность в рисунке, лепке, конструировании.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Игра-рисование представляет собой состояние ребёнка, когда он, рисуя, видит себя участником того, что изображает.</w:t>
      </w:r>
      <w:r w:rsidR="00AB1FAC">
        <w:rPr>
          <w:color w:val="000000"/>
          <w:sz w:val="28"/>
          <w:szCs w:val="28"/>
        </w:rPr>
        <w:t xml:space="preserve"> Например,</w:t>
      </w:r>
      <w:r w:rsidRPr="00BD295A">
        <w:rPr>
          <w:color w:val="000000"/>
          <w:sz w:val="28"/>
          <w:szCs w:val="28"/>
        </w:rPr>
        <w:t xml:space="preserve"> девочки, рисуя ситуацию из сказки «Кошкин дом», видят в кошке себя. Мал</w:t>
      </w:r>
      <w:r w:rsidR="00AB1FAC">
        <w:rPr>
          <w:color w:val="000000"/>
          <w:sz w:val="28"/>
          <w:szCs w:val="28"/>
        </w:rPr>
        <w:t>ьчики, изображая пожарных, представляют</w:t>
      </w:r>
      <w:r w:rsidRPr="00BD295A">
        <w:rPr>
          <w:color w:val="000000"/>
          <w:sz w:val="28"/>
          <w:szCs w:val="28"/>
        </w:rPr>
        <w:t xml:space="preserve"> себя </w:t>
      </w:r>
      <w:r w:rsidR="00AB1FAC">
        <w:rPr>
          <w:color w:val="000000"/>
          <w:sz w:val="28"/>
          <w:szCs w:val="28"/>
        </w:rPr>
        <w:t xml:space="preserve"> в роли пожарного</w:t>
      </w:r>
      <w:r w:rsidRPr="00BD295A">
        <w:rPr>
          <w:color w:val="000000"/>
          <w:sz w:val="28"/>
          <w:szCs w:val="28"/>
        </w:rPr>
        <w:t>. От того, как ребёнок воспринимал социальные явления, какое у него сложилось отношение, будет зависеть характер изображения этих явлений, выбор цвета, расположение предметов на листе, их взаимосвязь.</w:t>
      </w:r>
      <w:r w:rsidR="00AB1FAC">
        <w:rPr>
          <w:color w:val="000000"/>
          <w:sz w:val="28"/>
          <w:szCs w:val="28"/>
        </w:rPr>
        <w:t xml:space="preserve"> </w:t>
      </w:r>
      <w:r w:rsidRPr="00BD295A">
        <w:rPr>
          <w:color w:val="000000"/>
          <w:sz w:val="28"/>
          <w:szCs w:val="28"/>
        </w:rPr>
        <w:t>Итак «деятельность отражения» позволяет ребёнку с помощью фантазии вжиться в мир взрослых и познавать его</w:t>
      </w:r>
      <w:r w:rsidR="00AB1FAC">
        <w:rPr>
          <w:color w:val="000000"/>
          <w:sz w:val="28"/>
          <w:szCs w:val="28"/>
        </w:rPr>
        <w:t>.</w:t>
      </w:r>
    </w:p>
    <w:p w:rsidR="00BD295A" w:rsidRPr="00BD295A" w:rsidRDefault="00D507D1" w:rsidP="00BD295A">
      <w:pPr>
        <w:pStyle w:val="a3"/>
        <w:spacing w:after="150" w:afterAutospacing="0"/>
        <w:ind w:left="-397"/>
        <w:jc w:val="both"/>
        <w:rPr>
          <w:color w:val="000000"/>
          <w:sz w:val="28"/>
          <w:szCs w:val="28"/>
        </w:rPr>
      </w:pPr>
      <w:r>
        <w:rPr>
          <w:b/>
          <w:bCs/>
          <w:color w:val="000000"/>
          <w:sz w:val="28"/>
          <w:szCs w:val="28"/>
        </w:rPr>
        <w:t>Экспериментальная</w:t>
      </w:r>
      <w:r w:rsidR="00BD295A" w:rsidRPr="00BD295A">
        <w:rPr>
          <w:b/>
          <w:bCs/>
          <w:color w:val="000000"/>
          <w:sz w:val="28"/>
          <w:szCs w:val="28"/>
        </w:rPr>
        <w:t xml:space="preserve"> деятельность</w:t>
      </w:r>
      <w:r w:rsidR="00BD295A" w:rsidRPr="00BD295A">
        <w:rPr>
          <w:color w:val="000000"/>
          <w:sz w:val="28"/>
          <w:szCs w:val="28"/>
        </w:rPr>
        <w:t xml:space="preserve">. </w:t>
      </w:r>
      <w:r>
        <w:rPr>
          <w:color w:val="000000"/>
          <w:sz w:val="28"/>
          <w:szCs w:val="28"/>
        </w:rPr>
        <w:t xml:space="preserve">При </w:t>
      </w:r>
      <w:proofErr w:type="spellStart"/>
      <w:r>
        <w:rPr>
          <w:color w:val="000000"/>
          <w:sz w:val="28"/>
          <w:szCs w:val="28"/>
        </w:rPr>
        <w:t>экмпериментировании</w:t>
      </w:r>
      <w:proofErr w:type="spellEnd"/>
      <w:r>
        <w:rPr>
          <w:color w:val="000000"/>
          <w:sz w:val="28"/>
          <w:szCs w:val="28"/>
        </w:rPr>
        <w:t xml:space="preserve"> с предметами ребенок на практике знакомится со свойствами предметов, их изменении и взаимодействии с другими объектами.</w:t>
      </w:r>
      <w:r w:rsidRPr="00BD295A">
        <w:rPr>
          <w:color w:val="000000"/>
          <w:sz w:val="28"/>
          <w:szCs w:val="28"/>
        </w:rPr>
        <w:t xml:space="preserve"> </w:t>
      </w:r>
    </w:p>
    <w:p w:rsidR="00654DD2" w:rsidRDefault="00BD295A" w:rsidP="00BD295A">
      <w:pPr>
        <w:pStyle w:val="a3"/>
        <w:spacing w:after="150" w:afterAutospacing="0"/>
        <w:ind w:left="-397"/>
        <w:jc w:val="both"/>
        <w:rPr>
          <w:color w:val="000000"/>
          <w:sz w:val="28"/>
          <w:szCs w:val="28"/>
        </w:rPr>
      </w:pPr>
      <w:r w:rsidRPr="00BD295A">
        <w:rPr>
          <w:b/>
          <w:bCs/>
          <w:color w:val="000000"/>
          <w:sz w:val="28"/>
          <w:szCs w:val="28"/>
        </w:rPr>
        <w:t>Труд.</w:t>
      </w:r>
      <w:r w:rsidRPr="00BD295A">
        <w:rPr>
          <w:color w:val="000000"/>
          <w:sz w:val="28"/>
          <w:szCs w:val="28"/>
        </w:rPr>
        <w:t> Социальный опыт ребёнка обогащает освоение трудовой деятельности. Ребёнок начинает подражать взрослым, делая попытки подмести пол, постирать к</w:t>
      </w:r>
      <w:r w:rsidR="00654DD2">
        <w:rPr>
          <w:color w:val="000000"/>
          <w:sz w:val="28"/>
          <w:szCs w:val="28"/>
        </w:rPr>
        <w:t xml:space="preserve">укольное бельё, протереть пыль, полить цветы. </w:t>
      </w:r>
      <w:r w:rsidRPr="00BD295A">
        <w:rPr>
          <w:color w:val="000000"/>
          <w:sz w:val="28"/>
          <w:szCs w:val="28"/>
        </w:rPr>
        <w:t>По мере приобретения трудовых умений, ребёнок приобрета</w:t>
      </w:r>
      <w:r w:rsidR="00654DD2">
        <w:rPr>
          <w:color w:val="000000"/>
          <w:sz w:val="28"/>
          <w:szCs w:val="28"/>
        </w:rPr>
        <w:t xml:space="preserve">ет чувство уверенности, осторожности, соблюдает правила безопасного поведения. </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Наблюдение.</w:t>
      </w:r>
      <w:r w:rsidRPr="00BD295A">
        <w:rPr>
          <w:color w:val="000000"/>
          <w:sz w:val="28"/>
          <w:szCs w:val="28"/>
        </w:rPr>
        <w:t> Процесс наблюдения у ребенка всегда активен, даже если внешне эта активность выражается слабо. Именно из него ребенок черпает «материал» для формирующего миропонимания, для своей «картины мира». В эту картину мира может войти не только положительное, но и то, что малышу было бы видеть педагогически нецелесообразно. Наблюдение стимулирует развитие познавательных интересов, рождает и закрепляет правила обращения с опасными предметами.</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Учебная деятельность</w:t>
      </w:r>
      <w:r w:rsidRPr="00BD295A">
        <w:rPr>
          <w:color w:val="000000"/>
          <w:sz w:val="28"/>
          <w:szCs w:val="28"/>
        </w:rPr>
        <w:t xml:space="preserve">. </w:t>
      </w:r>
      <w:proofErr w:type="gramStart"/>
      <w:r w:rsidRPr="00BD295A">
        <w:rPr>
          <w:color w:val="000000"/>
          <w:sz w:val="28"/>
          <w:szCs w:val="28"/>
        </w:rPr>
        <w:t>Важна</w:t>
      </w:r>
      <w:proofErr w:type="gramEnd"/>
      <w:r w:rsidRPr="00BD295A">
        <w:rPr>
          <w:color w:val="000000"/>
          <w:sz w:val="28"/>
          <w:szCs w:val="28"/>
        </w:rPr>
        <w:t xml:space="preserve"> для познания социального мира. В процессе обучения на занятиях ребенок имеет возможность приобретать знания под руководством взрослого человека, который организует сообщение знаний, и контролирует их усвоение детьми, вносит необходимую коррекцию.</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Существует четыре особенности обучения детей</w:t>
      </w:r>
      <w:r w:rsidRPr="00BD295A">
        <w:rPr>
          <w:color w:val="000000"/>
          <w:sz w:val="28"/>
          <w:szCs w:val="28"/>
        </w:rPr>
        <w:t>:</w:t>
      </w:r>
    </w:p>
    <w:p w:rsidR="00BD295A" w:rsidRPr="00BD295A" w:rsidRDefault="00BD295A" w:rsidP="005406D7">
      <w:pPr>
        <w:pStyle w:val="a3"/>
        <w:numPr>
          <w:ilvl w:val="0"/>
          <w:numId w:val="3"/>
        </w:numPr>
        <w:spacing w:after="150" w:afterAutospacing="0"/>
        <w:jc w:val="both"/>
        <w:rPr>
          <w:color w:val="000000"/>
          <w:sz w:val="28"/>
          <w:szCs w:val="28"/>
        </w:rPr>
      </w:pPr>
      <w:r w:rsidRPr="00BD295A">
        <w:rPr>
          <w:b/>
          <w:bCs/>
          <w:color w:val="000000"/>
          <w:sz w:val="28"/>
          <w:szCs w:val="28"/>
        </w:rPr>
        <w:t>обучение словом</w:t>
      </w:r>
      <w:r w:rsidRPr="00BD295A">
        <w:rPr>
          <w:color w:val="000000"/>
          <w:sz w:val="28"/>
          <w:szCs w:val="28"/>
        </w:rPr>
        <w:t> – это главное звено между ребенком и ознакомление с основами безопасности. В этой связи большое значение имеют речь воспитателя, ее образность, конкретность, четкость формулирования мыслей (беседы, чтение художественной литературы);</w:t>
      </w:r>
    </w:p>
    <w:p w:rsidR="00BD295A" w:rsidRPr="00BD295A" w:rsidRDefault="00BD295A" w:rsidP="005406D7">
      <w:pPr>
        <w:pStyle w:val="a3"/>
        <w:numPr>
          <w:ilvl w:val="0"/>
          <w:numId w:val="3"/>
        </w:numPr>
        <w:spacing w:after="150" w:afterAutospacing="0"/>
        <w:jc w:val="both"/>
        <w:rPr>
          <w:color w:val="000000"/>
          <w:sz w:val="28"/>
          <w:szCs w:val="28"/>
        </w:rPr>
      </w:pPr>
      <w:r w:rsidRPr="00BD295A">
        <w:rPr>
          <w:b/>
          <w:bCs/>
          <w:color w:val="000000"/>
          <w:sz w:val="28"/>
          <w:szCs w:val="28"/>
        </w:rPr>
        <w:t>непосредственное восприятие ребенком</w:t>
      </w:r>
      <w:r w:rsidRPr="00BD295A">
        <w:rPr>
          <w:color w:val="000000"/>
          <w:sz w:val="28"/>
          <w:szCs w:val="28"/>
        </w:rPr>
        <w:t> действительности, его чувственный опыт (экспериментирование и опыты);</w:t>
      </w:r>
    </w:p>
    <w:p w:rsidR="00BD295A" w:rsidRPr="00BD295A" w:rsidRDefault="00BD295A" w:rsidP="005406D7">
      <w:pPr>
        <w:pStyle w:val="a3"/>
        <w:numPr>
          <w:ilvl w:val="0"/>
          <w:numId w:val="3"/>
        </w:numPr>
        <w:spacing w:after="150" w:afterAutospacing="0"/>
        <w:jc w:val="both"/>
        <w:rPr>
          <w:color w:val="000000"/>
          <w:sz w:val="28"/>
          <w:szCs w:val="28"/>
        </w:rPr>
      </w:pPr>
      <w:r w:rsidRPr="005406D7">
        <w:rPr>
          <w:bCs/>
          <w:color w:val="000000"/>
          <w:sz w:val="28"/>
          <w:szCs w:val="28"/>
        </w:rPr>
        <w:lastRenderedPageBreak/>
        <w:t>обучение</w:t>
      </w:r>
      <w:r w:rsidRPr="00BD295A">
        <w:rPr>
          <w:color w:val="000000"/>
          <w:sz w:val="28"/>
          <w:szCs w:val="28"/>
        </w:rPr>
        <w:t xml:space="preserve"> дошкольников должно затрагивать </w:t>
      </w:r>
      <w:r w:rsidRPr="00126D37">
        <w:rPr>
          <w:b/>
          <w:color w:val="000000"/>
          <w:sz w:val="28"/>
          <w:szCs w:val="28"/>
        </w:rPr>
        <w:t>эмоции ребёнка</w:t>
      </w:r>
      <w:r w:rsidRPr="00BD295A">
        <w:rPr>
          <w:color w:val="000000"/>
          <w:sz w:val="28"/>
          <w:szCs w:val="28"/>
        </w:rPr>
        <w:t>, вызывать эмоциональное отношение, способствовать активности детей в усвоении знаний (изобразительная и конструктивная деятельность);</w:t>
      </w:r>
    </w:p>
    <w:p w:rsidR="00BD295A" w:rsidRPr="00BD295A" w:rsidRDefault="00BD295A" w:rsidP="00126D37">
      <w:pPr>
        <w:pStyle w:val="a3"/>
        <w:numPr>
          <w:ilvl w:val="0"/>
          <w:numId w:val="3"/>
        </w:numPr>
        <w:spacing w:after="150" w:afterAutospacing="0"/>
        <w:jc w:val="both"/>
        <w:rPr>
          <w:color w:val="000000"/>
          <w:sz w:val="28"/>
          <w:szCs w:val="28"/>
        </w:rPr>
      </w:pPr>
      <w:r w:rsidRPr="00BD295A">
        <w:rPr>
          <w:color w:val="000000"/>
          <w:sz w:val="28"/>
          <w:szCs w:val="28"/>
        </w:rPr>
        <w:t>обучение детей организуется взрослым и проходит под его непосредственным руководством.</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Методы ознакомления детей с основами безопасности</w:t>
      </w:r>
      <w:r w:rsidRPr="00BD295A">
        <w:rPr>
          <w:color w:val="000000"/>
          <w:sz w:val="28"/>
          <w:szCs w:val="28"/>
        </w:rPr>
        <w:t>:</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Метод сравнения.</w:t>
      </w:r>
      <w:r w:rsidRPr="00BD295A">
        <w:rPr>
          <w:color w:val="000000"/>
          <w:sz w:val="28"/>
          <w:szCs w:val="28"/>
        </w:rPr>
        <w:t xml:space="preserve"> Дети могут сравнить: </w:t>
      </w:r>
      <w:r w:rsidR="00126D37">
        <w:rPr>
          <w:color w:val="000000"/>
          <w:sz w:val="28"/>
          <w:szCs w:val="28"/>
        </w:rPr>
        <w:t>в чем положительная сила огня и в чем отрицательная</w:t>
      </w:r>
      <w:r w:rsidRPr="00BD295A">
        <w:rPr>
          <w:color w:val="000000"/>
          <w:sz w:val="28"/>
          <w:szCs w:val="28"/>
        </w:rPr>
        <w:t xml:space="preserve">. Например: детям предлагаю изображения на картинках, дается задание </w:t>
      </w:r>
      <w:proofErr w:type="gramStart"/>
      <w:r w:rsidRPr="00BD295A">
        <w:rPr>
          <w:color w:val="000000"/>
          <w:sz w:val="28"/>
          <w:szCs w:val="28"/>
        </w:rPr>
        <w:t>отобрать</w:t>
      </w:r>
      <w:proofErr w:type="gramEnd"/>
      <w:r w:rsidR="00126D37">
        <w:rPr>
          <w:color w:val="000000"/>
          <w:sz w:val="28"/>
          <w:szCs w:val="28"/>
        </w:rPr>
        <w:t xml:space="preserve"> где огонь – друг, а где огонь – враг.</w:t>
      </w:r>
    </w:p>
    <w:p w:rsidR="00BD295A" w:rsidRPr="00BD295A" w:rsidRDefault="00BD295A" w:rsidP="00131284">
      <w:pPr>
        <w:ind w:left="-397" w:right="170"/>
        <w:rPr>
          <w:color w:val="000000"/>
          <w:sz w:val="28"/>
          <w:szCs w:val="28"/>
        </w:rPr>
      </w:pPr>
      <w:r w:rsidRPr="00131284">
        <w:rPr>
          <w:rFonts w:ascii="Times New Roman" w:hAnsi="Times New Roman" w:cs="Times New Roman"/>
          <w:b/>
          <w:bCs/>
          <w:sz w:val="28"/>
          <w:szCs w:val="28"/>
        </w:rPr>
        <w:t>Метод моделирования ситуаций</w:t>
      </w:r>
      <w:r w:rsidRPr="00131284">
        <w:rPr>
          <w:rFonts w:ascii="Times New Roman" w:hAnsi="Times New Roman" w:cs="Times New Roman"/>
          <w:sz w:val="28"/>
          <w:szCs w:val="28"/>
        </w:rPr>
        <w:t xml:space="preserve">. Дети учатся располагать предметы в пространстве, соотносить их, «читать» карту. Задания типа «Составим </w:t>
      </w:r>
      <w:proofErr w:type="spellStart"/>
      <w:proofErr w:type="gramStart"/>
      <w:r w:rsidRPr="00131284">
        <w:rPr>
          <w:rFonts w:ascii="Times New Roman" w:hAnsi="Times New Roman" w:cs="Times New Roman"/>
          <w:sz w:val="28"/>
          <w:szCs w:val="28"/>
        </w:rPr>
        <w:t>план-карту</w:t>
      </w:r>
      <w:proofErr w:type="spellEnd"/>
      <w:proofErr w:type="gramEnd"/>
      <w:r w:rsidRPr="00131284">
        <w:rPr>
          <w:rFonts w:ascii="Times New Roman" w:hAnsi="Times New Roman" w:cs="Times New Roman"/>
          <w:sz w:val="28"/>
          <w:szCs w:val="28"/>
        </w:rPr>
        <w:t xml:space="preserve"> групповой комнаты, отметим опасные места красными кружочками». Моделирование таких ситуаций: дым в группе, дым из соседнего дома, прорвало в</w:t>
      </w:r>
      <w:r w:rsidR="00131284" w:rsidRPr="00131284">
        <w:rPr>
          <w:rFonts w:ascii="Times New Roman" w:hAnsi="Times New Roman" w:cs="Times New Roman"/>
          <w:sz w:val="28"/>
          <w:szCs w:val="28"/>
        </w:rPr>
        <w:t>одопровод, что ты будешь делать; подай ножницы правильно;</w:t>
      </w:r>
      <w:r w:rsidRPr="00131284">
        <w:rPr>
          <w:rFonts w:ascii="Times New Roman" w:hAnsi="Times New Roman" w:cs="Times New Roman"/>
          <w:sz w:val="28"/>
          <w:szCs w:val="28"/>
        </w:rPr>
        <w:t xml:space="preserve"> нашел </w:t>
      </w:r>
      <w:r w:rsidR="00131284" w:rsidRPr="00131284">
        <w:rPr>
          <w:rFonts w:ascii="Times New Roman" w:hAnsi="Times New Roman" w:cs="Times New Roman"/>
          <w:sz w:val="28"/>
          <w:szCs w:val="28"/>
        </w:rPr>
        <w:t>таблетку на полу</w:t>
      </w:r>
      <w:r w:rsidRPr="00131284">
        <w:rPr>
          <w:rFonts w:ascii="Times New Roman" w:hAnsi="Times New Roman" w:cs="Times New Roman"/>
          <w:sz w:val="28"/>
          <w:szCs w:val="28"/>
        </w:rPr>
        <w:t xml:space="preserve">, твои действия. Моделирование ситуаций дает ребенку практические умения применить полученные знания на деле и готовит ребенка к умению </w:t>
      </w:r>
      <w:r w:rsidR="00131284" w:rsidRPr="00131284">
        <w:rPr>
          <w:rFonts w:ascii="Times New Roman" w:hAnsi="Times New Roman" w:cs="Times New Roman"/>
          <w:sz w:val="28"/>
          <w:szCs w:val="28"/>
        </w:rPr>
        <w:t>правильно поступить в экстремальных ситуациях</w:t>
      </w:r>
      <w:r w:rsidR="00131284">
        <w:rPr>
          <w:rFonts w:ascii="Times New Roman" w:hAnsi="Times New Roman" w:cs="Times New Roman"/>
          <w:sz w:val="28"/>
          <w:szCs w:val="28"/>
        </w:rPr>
        <w:t xml:space="preserve"> в жизни. Например, в</w:t>
      </w:r>
      <w:r w:rsidR="00131284" w:rsidRPr="00131284">
        <w:rPr>
          <w:rFonts w:ascii="Times New Roman" w:hAnsi="Times New Roman" w:cs="Times New Roman"/>
          <w:sz w:val="28"/>
          <w:szCs w:val="28"/>
        </w:rPr>
        <w:t xml:space="preserve"> квартире возник пожар. Ваши действия?  Вы увидели малыша, поджигающего сухую траву. Что вы сделаете?</w:t>
      </w:r>
      <w:r w:rsidR="00131284">
        <w:rPr>
          <w:rFonts w:ascii="Times New Roman" w:hAnsi="Times New Roman" w:cs="Times New Roman"/>
          <w:sz w:val="32"/>
          <w:szCs w:val="32"/>
        </w:rPr>
        <w:t>-</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Метод повторения</w:t>
      </w:r>
      <w:r w:rsidRPr="00BD295A">
        <w:rPr>
          <w:color w:val="000000"/>
          <w:sz w:val="28"/>
          <w:szCs w:val="28"/>
        </w:rPr>
        <w:t>. Важнейший дидактиче</w:t>
      </w:r>
      <w:r w:rsidR="00131284">
        <w:rPr>
          <w:color w:val="000000"/>
          <w:sz w:val="28"/>
          <w:szCs w:val="28"/>
        </w:rPr>
        <w:t>ск</w:t>
      </w:r>
      <w:r w:rsidRPr="00BD295A">
        <w:rPr>
          <w:color w:val="000000"/>
          <w:sz w:val="28"/>
          <w:szCs w:val="28"/>
        </w:rPr>
        <w:t>ий принцип, без применения которого нельзя говорить о прочности усвоения знаний и воспитании чувств. На занятии он может выступать как ведущий метод или методический приём.</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От детей требуется умение повторить то, что они усвоили. Повторение приводит к появлению обобщений, способствует самостоятельному формулированию выводов, повышает познавательную активность.</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Экспериментирование и опыты</w:t>
      </w:r>
      <w:r w:rsidRPr="00BD295A">
        <w:rPr>
          <w:color w:val="000000"/>
          <w:sz w:val="28"/>
          <w:szCs w:val="28"/>
        </w:rPr>
        <w:t>. Дает ребенку возможность самостоятельно находить решение, подтверждение или опровержение собственных представлений.</w:t>
      </w:r>
      <w:r w:rsidR="00131284">
        <w:rPr>
          <w:color w:val="000000"/>
          <w:sz w:val="28"/>
          <w:szCs w:val="28"/>
        </w:rPr>
        <w:t xml:space="preserve"> </w:t>
      </w:r>
      <w:r w:rsidRPr="00BD295A">
        <w:rPr>
          <w:color w:val="000000"/>
          <w:sz w:val="28"/>
          <w:szCs w:val="28"/>
        </w:rPr>
        <w:t>Например, детям был задан вопрос: «Почему нельзя украшать елку свечами?» Они отвечали, что это не красиво, что сейчас много красивых игрушек, а о</w:t>
      </w:r>
      <w:r w:rsidR="009563DA">
        <w:rPr>
          <w:color w:val="000000"/>
          <w:sz w:val="28"/>
          <w:szCs w:val="28"/>
        </w:rPr>
        <w:t>б опасности они не думали</w:t>
      </w:r>
      <w:proofErr w:type="gramStart"/>
      <w:r w:rsidR="009563DA">
        <w:rPr>
          <w:color w:val="000000"/>
          <w:sz w:val="28"/>
          <w:szCs w:val="28"/>
        </w:rPr>
        <w:t>.</w:t>
      </w:r>
      <w:proofErr w:type="gramEnd"/>
      <w:r w:rsidR="009563DA">
        <w:rPr>
          <w:color w:val="000000"/>
          <w:sz w:val="28"/>
          <w:szCs w:val="28"/>
        </w:rPr>
        <w:t xml:space="preserve"> Когда </w:t>
      </w:r>
      <w:r w:rsidRPr="00BD295A">
        <w:rPr>
          <w:color w:val="000000"/>
          <w:sz w:val="28"/>
          <w:szCs w:val="28"/>
        </w:rPr>
        <w:t>поднесл</w:t>
      </w:r>
      <w:r w:rsidR="009563DA">
        <w:rPr>
          <w:color w:val="000000"/>
          <w:sz w:val="28"/>
          <w:szCs w:val="28"/>
        </w:rPr>
        <w:t>и к</w:t>
      </w:r>
      <w:r w:rsidRPr="00BD295A">
        <w:rPr>
          <w:color w:val="000000"/>
          <w:sz w:val="28"/>
          <w:szCs w:val="28"/>
        </w:rPr>
        <w:t xml:space="preserve"> зажженной свече снежинку из бумаги, она начала дымиться и дети поняли, что</w:t>
      </w:r>
      <w:r w:rsidR="009563DA">
        <w:rPr>
          <w:color w:val="000000"/>
          <w:sz w:val="28"/>
          <w:szCs w:val="28"/>
        </w:rPr>
        <w:t xml:space="preserve"> </w:t>
      </w:r>
      <w:r w:rsidRPr="00BD295A">
        <w:rPr>
          <w:color w:val="000000"/>
          <w:sz w:val="28"/>
          <w:szCs w:val="28"/>
        </w:rPr>
        <w:t>свеча это не украшение, а опасный огонек, от которого может возникнуть пожар. Ценность этого метода в том, что он дает ребенку возможность самостоятельно находить решение, подтверждение или опровержение собственных представлений.</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Игровые приемы.</w:t>
      </w:r>
      <w:r w:rsidRPr="00BD295A">
        <w:rPr>
          <w:color w:val="000000"/>
          <w:sz w:val="28"/>
          <w:szCs w:val="28"/>
        </w:rPr>
        <w:t> Одним из приемов может быть воображаемая ситуация: воображаемое путешествие к древним людям, встреча с воображаемыми героями и т. п.</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lastRenderedPageBreak/>
        <w:t>Например: «Давайте мысленно представим, что мы с вами в далеком прошлом, спичек не было, как же добывали огонь древние люди (древние люди терли палочку о палочку, били одним камнем о другой, высекая искры). Там никто не знал, что есть другие способы добычи огня. Что мы расскажем им об этих способах?».</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 xml:space="preserve">«К нам в гости пришел Незнайка, давайте ему расскажем об опасных ситуациях в группе и дома». </w:t>
      </w:r>
      <w:proofErr w:type="gramStart"/>
      <w:r w:rsidRPr="00BD295A">
        <w:rPr>
          <w:color w:val="000000"/>
          <w:sz w:val="28"/>
          <w:szCs w:val="28"/>
        </w:rPr>
        <w:t>Игровое</w:t>
      </w:r>
      <w:proofErr w:type="gramEnd"/>
      <w:r w:rsidRPr="00BD295A">
        <w:rPr>
          <w:color w:val="000000"/>
          <w:sz w:val="28"/>
          <w:szCs w:val="28"/>
        </w:rPr>
        <w:t xml:space="preserve"> «как будто…» раскрепощает детей, снимает обязательность</w:t>
      </w:r>
      <w:r w:rsidR="009563DA">
        <w:rPr>
          <w:color w:val="000000"/>
          <w:sz w:val="28"/>
          <w:szCs w:val="28"/>
        </w:rPr>
        <w:t xml:space="preserve"> </w:t>
      </w:r>
      <w:r w:rsidRPr="00BD295A">
        <w:rPr>
          <w:color w:val="000000"/>
          <w:sz w:val="28"/>
          <w:szCs w:val="28"/>
        </w:rPr>
        <w:t>изучения и делает этот процесс естественным и интересным. Например: «Как будто бы к нам в город приехал челове</w:t>
      </w:r>
      <w:r w:rsidR="009563DA">
        <w:rPr>
          <w:color w:val="000000"/>
          <w:sz w:val="28"/>
          <w:szCs w:val="28"/>
        </w:rPr>
        <w:t xml:space="preserve">к, который никогда здесь не был. </w:t>
      </w:r>
      <w:r w:rsidRPr="00BD295A">
        <w:rPr>
          <w:color w:val="000000"/>
          <w:sz w:val="28"/>
          <w:szCs w:val="28"/>
        </w:rPr>
        <w:t>Что мы ему покажем в групповой комнате, как расскажем об основах безопасности в группе?» Повышению эмоциональной активности помогают игры-драматизации, которые можно включать в занятия (после прочтения художественного произведения, при подготовке концерта).</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Придумывание сказок на разные темы</w:t>
      </w:r>
      <w:r w:rsidRPr="00BD295A">
        <w:rPr>
          <w:color w:val="000000"/>
          <w:sz w:val="28"/>
          <w:szCs w:val="28"/>
        </w:rPr>
        <w:t>. Придумаем сказку «Как я спасал куклу от пожара…о доме, где я живу и где много электрических приборов…». Повышению активности детей помогают игры-драматизации, которые можно включать в занятия (после прочтения художественного произведения «Кошкин дом», при подготовке развлечения). Сильное воздействие на чувства оказывает сочетание разнообразных средств на одном занятии.</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Например: чтение художественного произведения с последующим рассматриванием иллюстраций или картин; чтение и последующая изобразительная деятельность.</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В зависимости от цели занятия, возрастных особенностей детей воспитатель отбирает художественные средства и продумывает приемы, усиливающие воздействие этих средств на эмоциональную сферу ребенка.</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Таким образом, ребенок знакомится с основами безопасности с помощью разнообразных средств.</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Именно они становятся источниками познания мира. Каждое средство важно само по себе, и во взаимосвязи с другими средствами, организованными в единый педагогический процесс.</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Проблему, связанную с безопасностью ребёнка, невозможно решить только в рамках дошкольной организации, поэтому важно обеспечить преемственность в вопросах воспита</w:t>
      </w:r>
      <w:r w:rsidR="009563DA">
        <w:rPr>
          <w:color w:val="000000"/>
          <w:sz w:val="28"/>
          <w:szCs w:val="28"/>
        </w:rPr>
        <w:t>ния безопасного поведения детей</w:t>
      </w:r>
      <w:r w:rsidRPr="00BD295A">
        <w:rPr>
          <w:color w:val="000000"/>
          <w:sz w:val="28"/>
          <w:szCs w:val="28"/>
        </w:rPr>
        <w:t xml:space="preserve"> </w:t>
      </w:r>
      <w:proofErr w:type="gramStart"/>
      <w:r w:rsidRPr="00BD295A">
        <w:rPr>
          <w:color w:val="000000"/>
          <w:sz w:val="28"/>
          <w:szCs w:val="28"/>
        </w:rPr>
        <w:t>между</w:t>
      </w:r>
      <w:proofErr w:type="gramEnd"/>
      <w:r w:rsidRPr="00BD295A">
        <w:rPr>
          <w:color w:val="000000"/>
          <w:sz w:val="28"/>
          <w:szCs w:val="28"/>
        </w:rPr>
        <w:t xml:space="preserve"> </w:t>
      </w:r>
      <w:proofErr w:type="gramStart"/>
      <w:r w:rsidRPr="00BD295A">
        <w:rPr>
          <w:color w:val="000000"/>
          <w:sz w:val="28"/>
          <w:szCs w:val="28"/>
        </w:rPr>
        <w:t>детским</w:t>
      </w:r>
      <w:proofErr w:type="gramEnd"/>
      <w:r w:rsidRPr="00BD295A">
        <w:rPr>
          <w:color w:val="000000"/>
          <w:sz w:val="28"/>
          <w:szCs w:val="28"/>
        </w:rPr>
        <w:t xml:space="preserve"> садом и семьей и даже поддерживать связь с инспекторам полиции и пожарной частью.</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Дети должны иметь представление о том, что многие вещи и предметы могут быть опасными (</w:t>
      </w:r>
      <w:r w:rsidR="009563DA">
        <w:rPr>
          <w:color w:val="000000"/>
          <w:sz w:val="28"/>
          <w:szCs w:val="28"/>
        </w:rPr>
        <w:t xml:space="preserve">спички, зажигалки, </w:t>
      </w:r>
      <w:r w:rsidRPr="00BD295A">
        <w:rPr>
          <w:color w:val="000000"/>
          <w:sz w:val="28"/>
          <w:szCs w:val="28"/>
        </w:rPr>
        <w:t>кухонные ножи, утюг, гвозди, велосипед, автомобиль и т.п.). Они могут быть и безопасными, если используются по назначению и правильно.</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lastRenderedPageBreak/>
        <w:t>В воспитании детей неоспорима роль семьи. Важно, чтобы родители осознали, что нельзя требовать от ребенка выполнения какого-либо правила поведения, если они сами не всегда ему следуют. Это осуществляется на родительском собрании с целью информирования о совместной работе и стимулирования их активного участия в ней, в ходе бесед, консультаций, с помощью информации в «уголках родителей», отражающих текущие события, несущие конкретные знания, рекомендации.</w:t>
      </w:r>
      <w:r w:rsidR="009563DA">
        <w:rPr>
          <w:color w:val="000000"/>
          <w:sz w:val="28"/>
          <w:szCs w:val="28"/>
        </w:rPr>
        <w:t xml:space="preserve">  </w:t>
      </w:r>
      <w:r w:rsidRPr="00BD295A">
        <w:rPr>
          <w:color w:val="000000"/>
          <w:sz w:val="28"/>
          <w:szCs w:val="28"/>
        </w:rPr>
        <w:t xml:space="preserve">Сетка занятий на неделю мало, о чем скажет родителям. Но им будет интересно узнать, чем их дети будут заниматься в течение недели. </w:t>
      </w:r>
      <w:r w:rsidR="009563DA">
        <w:rPr>
          <w:color w:val="000000"/>
          <w:sz w:val="28"/>
          <w:szCs w:val="28"/>
        </w:rPr>
        <w:t xml:space="preserve"> Можно освещать вопросы безопасности с помощью информационного листа «Чем мы занимаемся, играем, читаем» Родители</w:t>
      </w:r>
      <w:r w:rsidRPr="00BD295A">
        <w:rPr>
          <w:color w:val="000000"/>
          <w:sz w:val="28"/>
          <w:szCs w:val="28"/>
        </w:rPr>
        <w:t xml:space="preserve"> охотно включа</w:t>
      </w:r>
      <w:r w:rsidR="009563DA">
        <w:rPr>
          <w:color w:val="000000"/>
          <w:sz w:val="28"/>
          <w:szCs w:val="28"/>
        </w:rPr>
        <w:t>ю</w:t>
      </w:r>
      <w:r w:rsidRPr="00BD295A">
        <w:rPr>
          <w:color w:val="000000"/>
          <w:sz w:val="28"/>
          <w:szCs w:val="28"/>
        </w:rPr>
        <w:t>тся в «домашние задания», которые иногда задают детям.</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Формы работы с родителями</w:t>
      </w:r>
      <w:r w:rsidRPr="00BD295A">
        <w:rPr>
          <w:color w:val="000000"/>
          <w:sz w:val="28"/>
          <w:szCs w:val="28"/>
        </w:rPr>
        <w:t>:</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родительские собрания, беседы,</w:t>
      </w:r>
      <w:r w:rsidR="009563DA">
        <w:rPr>
          <w:color w:val="000000"/>
          <w:sz w:val="28"/>
          <w:szCs w:val="28"/>
        </w:rPr>
        <w:t xml:space="preserve"> памятки, инструктажи,</w:t>
      </w:r>
      <w:r w:rsidRPr="00BD295A">
        <w:rPr>
          <w:color w:val="000000"/>
          <w:sz w:val="28"/>
          <w:szCs w:val="28"/>
        </w:rPr>
        <w:t xml:space="preserve"> анкетирование, тренинги, консультации</w:t>
      </w:r>
      <w:r w:rsidR="009563DA">
        <w:rPr>
          <w:color w:val="000000"/>
          <w:sz w:val="28"/>
          <w:szCs w:val="28"/>
        </w:rPr>
        <w:t>.</w:t>
      </w:r>
    </w:p>
    <w:p w:rsidR="00BD295A" w:rsidRPr="00BD295A" w:rsidRDefault="00BD295A" w:rsidP="00BD295A">
      <w:pPr>
        <w:pStyle w:val="a3"/>
        <w:spacing w:after="150" w:afterAutospacing="0"/>
        <w:ind w:left="-397"/>
        <w:jc w:val="both"/>
        <w:rPr>
          <w:color w:val="000000"/>
          <w:sz w:val="28"/>
          <w:szCs w:val="28"/>
        </w:rPr>
      </w:pPr>
      <w:r w:rsidRPr="00BD295A">
        <w:rPr>
          <w:b/>
          <w:bCs/>
          <w:color w:val="000000"/>
          <w:sz w:val="28"/>
          <w:szCs w:val="28"/>
        </w:rPr>
        <w:t>Темы:</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«Не оставляйте детей без присмотра».</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«Что нужно делать при пожаре».</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«Как устанавливать елку».</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«Как вести себя во время пожара».</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«Предметы, требующие осторожного обращения».</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«Обращение с электрическими приборами».</w:t>
      </w:r>
    </w:p>
    <w:p w:rsidR="00BD295A" w:rsidRPr="00BD295A" w:rsidRDefault="00BD295A" w:rsidP="00BD295A">
      <w:pPr>
        <w:pStyle w:val="a3"/>
        <w:numPr>
          <w:ilvl w:val="0"/>
          <w:numId w:val="2"/>
        </w:numPr>
        <w:spacing w:after="150" w:afterAutospacing="0"/>
        <w:ind w:left="-397"/>
        <w:jc w:val="both"/>
        <w:rPr>
          <w:color w:val="000000"/>
          <w:sz w:val="28"/>
          <w:szCs w:val="28"/>
        </w:rPr>
      </w:pPr>
      <w:r w:rsidRPr="00BD295A">
        <w:rPr>
          <w:color w:val="000000"/>
          <w:sz w:val="28"/>
          <w:szCs w:val="28"/>
        </w:rPr>
        <w:t>«Правила поведения при пожаре».</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Решая задачи безопасного поведения, надо опираться на принцип единства взаимодействия: </w:t>
      </w:r>
      <w:r w:rsidRPr="00BD295A">
        <w:rPr>
          <w:b/>
          <w:bCs/>
          <w:color w:val="000000"/>
          <w:sz w:val="28"/>
          <w:szCs w:val="28"/>
        </w:rPr>
        <w:t>родитель – ребенок – педагог.</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Между педагогами и родителями должно быть достигнуто полное взаимопонимание, так как разные требования, предъявляемые детям в дошкольном учреждении и дома, могут вызвать у них растерянность и обиду.</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Таким образом, развитие навыков безопасного поведения детей – очень важная и необходимая работа в условиях дошкольного образовательного учреждения. Крайне важно начать ее во время, нельзя упускать время. Наверстать его, потом будет очень трудно. Каждая недоработка педагога, касающаяся вопросов личной безопасности ребенка, впоследствии может обернуться бедой.</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 xml:space="preserve">Нужно в детском саду так организовать воспитание и обучение детей, чтобы к моменту перехода из детского сада в школу дети легко ориентировались в ближайшем пространственном окружении, умели наблюдать и правильно </w:t>
      </w:r>
      <w:r w:rsidR="009563DA">
        <w:rPr>
          <w:color w:val="000000"/>
          <w:sz w:val="28"/>
          <w:szCs w:val="28"/>
        </w:rPr>
        <w:lastRenderedPageBreak/>
        <w:t>оценивать опасные</w:t>
      </w:r>
      <w:r w:rsidRPr="00BD295A">
        <w:rPr>
          <w:color w:val="000000"/>
          <w:sz w:val="28"/>
          <w:szCs w:val="28"/>
        </w:rPr>
        <w:t xml:space="preserve"> ситуации, владели навыками безопасного поведения в этих ситуациях.</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В период дошкольного детства ребёнок знакомится с большим количеством правил, норм, требований. Однако ему трудно представить степень их значимости. Любая общепринятая норма должна быть осознанна и принята человеком, только тогда она станет действенным регулятором его поведения.</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Максимально защитить их от возможной беды – обязанность родителей и воспитателей.</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Поэтому обучение безопасному поведению нужно проводить уже в младшем возрасте. Забота о своей безопасности может появиться только в результате ежедневной, кропотливой работы, когда полученные детьми теоретические знания по правилам безопасного поведения в быту, социуме, природе закрепляются многочисленным, систематическим и практическим повторением используя различные современные технологии обучения дошкольников безопасному поведению.</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Почему так важно в современной жизни сформировать у ребенка навыки безопасного поведения? Все стороны жизни человека напрямую связаны с его безопасностью, которая по праву относится к главной проблеме человечества.</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Поэтому одной из основных задач образовательной деятельности воспитателя является подготовка ребенка к безопасной жизни в окружающей среде: природной, техногенной, социальной.</w:t>
      </w:r>
    </w:p>
    <w:p w:rsidR="00BD295A" w:rsidRPr="00BD295A" w:rsidRDefault="00BD295A" w:rsidP="00BD295A">
      <w:pPr>
        <w:pStyle w:val="a3"/>
        <w:spacing w:after="150" w:afterAutospacing="0"/>
        <w:ind w:left="-397"/>
        <w:jc w:val="both"/>
        <w:rPr>
          <w:color w:val="000000"/>
          <w:sz w:val="28"/>
          <w:szCs w:val="28"/>
        </w:rPr>
      </w:pPr>
      <w:r w:rsidRPr="00BD295A">
        <w:rPr>
          <w:color w:val="000000"/>
          <w:sz w:val="28"/>
          <w:szCs w:val="28"/>
        </w:rPr>
        <w:t>Воспитание безопасности – непрерывный, систематический процесс, который зависит не только от оснащения его самыми современными технологиями и оборудованием, но прежде всего от грамотности и компетентности воспитателя в области данной проблемы, от умения слаженно взаимодействовать с детьми, сотрудничать с родителями и социумом.</w:t>
      </w:r>
    </w:p>
    <w:p w:rsidR="00F8320E" w:rsidRDefault="00F8320E" w:rsidP="00BD295A">
      <w:pPr>
        <w:spacing w:before="100" w:beforeAutospacing="1"/>
        <w:ind w:left="-397"/>
        <w:jc w:val="both"/>
      </w:pPr>
    </w:p>
    <w:sectPr w:rsidR="00F8320E" w:rsidSect="001B0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73581"/>
    <w:multiLevelType w:val="hybridMultilevel"/>
    <w:tmpl w:val="1DFEDC20"/>
    <w:lvl w:ilvl="0" w:tplc="04190003">
      <w:start w:val="1"/>
      <w:numFmt w:val="bullet"/>
      <w:lvlText w:val="o"/>
      <w:lvlJc w:val="left"/>
      <w:pPr>
        <w:ind w:left="323" w:hanging="360"/>
      </w:pPr>
      <w:rPr>
        <w:rFonts w:ascii="Courier New" w:hAnsi="Courier New" w:cs="Courier New"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abstractNum w:abstractNumId="1">
    <w:nsid w:val="482B4C7F"/>
    <w:multiLevelType w:val="multilevel"/>
    <w:tmpl w:val="F7D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04672"/>
    <w:multiLevelType w:val="multilevel"/>
    <w:tmpl w:val="69CE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295A"/>
    <w:rsid w:val="0002179E"/>
    <w:rsid w:val="00126D37"/>
    <w:rsid w:val="00131284"/>
    <w:rsid w:val="001B0E04"/>
    <w:rsid w:val="00345CAE"/>
    <w:rsid w:val="005406D7"/>
    <w:rsid w:val="00654DD2"/>
    <w:rsid w:val="009563DA"/>
    <w:rsid w:val="00AB1FAC"/>
    <w:rsid w:val="00BD295A"/>
    <w:rsid w:val="00CF0358"/>
    <w:rsid w:val="00D507D1"/>
    <w:rsid w:val="00E01633"/>
    <w:rsid w:val="00F83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E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29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2599</Words>
  <Characters>14817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3</cp:revision>
  <dcterms:created xsi:type="dcterms:W3CDTF">2019-01-06T12:01:00Z</dcterms:created>
  <dcterms:modified xsi:type="dcterms:W3CDTF">2019-01-07T11:34:00Z</dcterms:modified>
</cp:coreProperties>
</file>