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468" w:rsidRPr="00FA6552" w:rsidRDefault="000077D8">
      <w:pPr>
        <w:rPr>
          <w:rFonts w:ascii="Times New Roman" w:hAnsi="Times New Roman" w:cs="Times New Roman"/>
          <w:b/>
          <w:i/>
          <w:sz w:val="24"/>
          <w:szCs w:val="24"/>
        </w:rPr>
      </w:pPr>
      <w:r w:rsidRPr="00FA6552">
        <w:rPr>
          <w:rFonts w:ascii="Times New Roman" w:hAnsi="Times New Roman" w:cs="Times New Roman"/>
          <w:b/>
          <w:i/>
          <w:sz w:val="24"/>
          <w:szCs w:val="24"/>
        </w:rPr>
        <w:t>Информационные технологии на занятиях по предмету «Беседы о хореографии».</w:t>
      </w:r>
    </w:p>
    <w:p w:rsidR="000077D8" w:rsidRDefault="000077D8">
      <w:pPr>
        <w:rPr>
          <w:rFonts w:ascii="Times New Roman" w:hAnsi="Times New Roman" w:cs="Times New Roman"/>
          <w:sz w:val="24"/>
          <w:szCs w:val="24"/>
        </w:rPr>
      </w:pPr>
      <w:r>
        <w:rPr>
          <w:rFonts w:ascii="Times New Roman" w:hAnsi="Times New Roman" w:cs="Times New Roman"/>
          <w:sz w:val="24"/>
          <w:szCs w:val="24"/>
        </w:rPr>
        <w:t xml:space="preserve">В настоящее время перед образовательными учреждениями стоят серьезные задачи, ориентирующие педагогов на обновление его содержания, методов обучения и </w:t>
      </w:r>
      <w:bookmarkStart w:id="0" w:name="_GoBack"/>
      <w:bookmarkEnd w:id="0"/>
      <w:r>
        <w:rPr>
          <w:rFonts w:ascii="Times New Roman" w:hAnsi="Times New Roman" w:cs="Times New Roman"/>
          <w:sz w:val="24"/>
          <w:szCs w:val="24"/>
        </w:rPr>
        <w:t xml:space="preserve">достижения на этой основе качества результативности. Это, прежде всего, предусматривает ориентацию на личностное развитие ребенка (развитие личности – смысл и цель современного образования). Качество образования рассматривается как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 обучающихся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личностных компетенций.</w:t>
      </w:r>
    </w:p>
    <w:p w:rsidR="000077D8" w:rsidRDefault="000077D8">
      <w:pPr>
        <w:rPr>
          <w:rFonts w:ascii="Times New Roman" w:hAnsi="Times New Roman" w:cs="Times New Roman"/>
          <w:sz w:val="24"/>
          <w:szCs w:val="24"/>
        </w:rPr>
      </w:pPr>
      <w:r>
        <w:rPr>
          <w:rFonts w:ascii="Times New Roman" w:hAnsi="Times New Roman" w:cs="Times New Roman"/>
          <w:sz w:val="24"/>
          <w:szCs w:val="24"/>
        </w:rPr>
        <w:t>Новые ориентиры требуют новых педагогических исследований в области преподавания предметов, поиска инновационных средств, форм и методов обучения и воспитания, внедрения в образовательный процесс современных образовательных, в том числе и информационных технологий.</w:t>
      </w:r>
    </w:p>
    <w:p w:rsidR="000077D8" w:rsidRDefault="00EE2EF8">
      <w:pPr>
        <w:rPr>
          <w:rFonts w:ascii="Times New Roman" w:hAnsi="Times New Roman" w:cs="Times New Roman"/>
          <w:sz w:val="24"/>
          <w:szCs w:val="24"/>
        </w:rPr>
      </w:pPr>
      <w:r>
        <w:rPr>
          <w:rFonts w:ascii="Times New Roman" w:hAnsi="Times New Roman" w:cs="Times New Roman"/>
          <w:sz w:val="24"/>
          <w:szCs w:val="24"/>
        </w:rPr>
        <w:t>Информационные технологии в настоящее время все шире входят в жизнь человека и открывают широкие возможности для их использования в образовательном процессе. Они становятся неотъемлемым компонентом содержания обучения, средством оптимизации и повышения эффективности учебного процесса, а также способствуют реализации многих принципов развивающего обучения.</w:t>
      </w:r>
    </w:p>
    <w:p w:rsidR="00EE2EF8" w:rsidRDefault="00EE2EF8">
      <w:pPr>
        <w:rPr>
          <w:rFonts w:ascii="Times New Roman" w:hAnsi="Times New Roman" w:cs="Times New Roman"/>
          <w:sz w:val="24"/>
          <w:szCs w:val="24"/>
        </w:rPr>
      </w:pPr>
      <w:r>
        <w:rPr>
          <w:rFonts w:ascii="Times New Roman" w:hAnsi="Times New Roman" w:cs="Times New Roman"/>
          <w:sz w:val="24"/>
          <w:szCs w:val="24"/>
        </w:rPr>
        <w:t>Предмет «Беседы о хореографии» в хореографическом коллективе «Радуга» направлен на формирование у обучающихся теоретических знаний в области хореографической культуры, базовой личностной культуры ребенка, его профессиональной ориентации.</w:t>
      </w:r>
    </w:p>
    <w:p w:rsidR="00EE2EF8" w:rsidRDefault="00EE2EF8">
      <w:pPr>
        <w:rPr>
          <w:rFonts w:ascii="Times New Roman" w:hAnsi="Times New Roman" w:cs="Times New Roman"/>
          <w:sz w:val="24"/>
          <w:szCs w:val="24"/>
        </w:rPr>
      </w:pPr>
      <w:r>
        <w:rPr>
          <w:rFonts w:ascii="Times New Roman" w:hAnsi="Times New Roman" w:cs="Times New Roman"/>
          <w:sz w:val="24"/>
          <w:szCs w:val="24"/>
        </w:rPr>
        <w:t xml:space="preserve">Ценностные ориентации предмета постоянно ставят задачу поиска новых способов, </w:t>
      </w:r>
      <w:r w:rsidR="00001D03">
        <w:rPr>
          <w:rFonts w:ascii="Times New Roman" w:hAnsi="Times New Roman" w:cs="Times New Roman"/>
          <w:sz w:val="24"/>
          <w:szCs w:val="24"/>
        </w:rPr>
        <w:t>средств, методов, приемов, технологий совместной деятельности перед педагогом. Апробация информационных технологий на учебном занятии теоретического цикла раскрыла для меня, как педагога, широкие возможности организации образовательного процесса как процесса эффективного, познавательного и, прежде всего развивающего внутренние личностные потенциалы.</w:t>
      </w:r>
    </w:p>
    <w:p w:rsidR="00001D03" w:rsidRDefault="00001D03">
      <w:pPr>
        <w:rPr>
          <w:rFonts w:ascii="Times New Roman" w:hAnsi="Times New Roman" w:cs="Times New Roman"/>
          <w:sz w:val="24"/>
          <w:szCs w:val="24"/>
        </w:rPr>
      </w:pPr>
      <w:r>
        <w:rPr>
          <w:rFonts w:ascii="Times New Roman" w:hAnsi="Times New Roman" w:cs="Times New Roman"/>
          <w:sz w:val="24"/>
          <w:szCs w:val="24"/>
        </w:rPr>
        <w:t>Внедрение в образовательный процесс современных информационных технологий позволяют:</w:t>
      </w:r>
    </w:p>
    <w:p w:rsidR="00001D03" w:rsidRDefault="00001D03" w:rsidP="00001D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Отработать глубину и прочность знаний, закрепить умения и навыки в различных областях хореографического искусства;</w:t>
      </w:r>
    </w:p>
    <w:p w:rsidR="00001D03" w:rsidRDefault="00001D03" w:rsidP="00001D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Организовать учебный процесс динамичным, личностно – ориентированным;</w:t>
      </w:r>
    </w:p>
    <w:p w:rsidR="00001D03" w:rsidRDefault="00001D03" w:rsidP="00001D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Использовать дифференцированные по уровню сложности задания, с учетом способностей, возможностей, личных ориентаций детей;</w:t>
      </w:r>
    </w:p>
    <w:p w:rsidR="00001D03" w:rsidRDefault="00001D03" w:rsidP="00001D0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Развивать самостоятельность и ответственность ребенка.</w:t>
      </w:r>
    </w:p>
    <w:p w:rsidR="00001D03" w:rsidRDefault="00001D03" w:rsidP="00001D03">
      <w:pPr>
        <w:rPr>
          <w:rFonts w:ascii="Times New Roman" w:hAnsi="Times New Roman" w:cs="Times New Roman"/>
          <w:sz w:val="24"/>
          <w:szCs w:val="24"/>
        </w:rPr>
      </w:pPr>
      <w:r>
        <w:rPr>
          <w:rFonts w:ascii="Times New Roman" w:hAnsi="Times New Roman" w:cs="Times New Roman"/>
          <w:sz w:val="24"/>
          <w:szCs w:val="24"/>
        </w:rPr>
        <w:t xml:space="preserve">Виды и формы учебных занятий, на которых нами используются информационные технологии, различны. Наиболее широко используются интегрированные занятия с применением мультимедийных средств. Обучающие презентации становятся неотъемлемой частью занятий. </w:t>
      </w:r>
      <w:r w:rsidR="00A07274">
        <w:rPr>
          <w:rFonts w:ascii="Times New Roman" w:hAnsi="Times New Roman" w:cs="Times New Roman"/>
          <w:sz w:val="24"/>
          <w:szCs w:val="24"/>
        </w:rPr>
        <w:t xml:space="preserve">В процессе знакомства с новым материалом часто используется электронный учебник. Данные занятия чаще всего строятся на основе технологии критического мышления. Вот что говорят об этой технологии ее авторы </w:t>
      </w:r>
      <w:proofErr w:type="spellStart"/>
      <w:r w:rsidR="00A07274">
        <w:rPr>
          <w:rFonts w:ascii="Times New Roman" w:hAnsi="Times New Roman" w:cs="Times New Roman"/>
          <w:sz w:val="24"/>
          <w:szCs w:val="24"/>
        </w:rPr>
        <w:t>Куртис</w:t>
      </w:r>
      <w:proofErr w:type="spellEnd"/>
      <w:r w:rsidR="00A07274">
        <w:rPr>
          <w:rFonts w:ascii="Times New Roman" w:hAnsi="Times New Roman" w:cs="Times New Roman"/>
          <w:sz w:val="24"/>
          <w:szCs w:val="24"/>
        </w:rPr>
        <w:t xml:space="preserve"> </w:t>
      </w:r>
      <w:proofErr w:type="spellStart"/>
      <w:r w:rsidR="00A07274">
        <w:rPr>
          <w:rFonts w:ascii="Times New Roman" w:hAnsi="Times New Roman" w:cs="Times New Roman"/>
          <w:sz w:val="24"/>
          <w:szCs w:val="24"/>
        </w:rPr>
        <w:t>Мередит</w:t>
      </w:r>
      <w:proofErr w:type="spellEnd"/>
      <w:r w:rsidR="00A07274">
        <w:rPr>
          <w:rFonts w:ascii="Times New Roman" w:hAnsi="Times New Roman" w:cs="Times New Roman"/>
          <w:sz w:val="24"/>
          <w:szCs w:val="24"/>
        </w:rPr>
        <w:t xml:space="preserve">, Чарльз Темпл, </w:t>
      </w:r>
      <w:proofErr w:type="spellStart"/>
      <w:r w:rsidR="00A07274">
        <w:rPr>
          <w:rFonts w:ascii="Times New Roman" w:hAnsi="Times New Roman" w:cs="Times New Roman"/>
          <w:sz w:val="24"/>
          <w:szCs w:val="24"/>
        </w:rPr>
        <w:t>Джанни</w:t>
      </w:r>
      <w:proofErr w:type="spellEnd"/>
      <w:r w:rsidR="00A07274">
        <w:rPr>
          <w:rFonts w:ascii="Times New Roman" w:hAnsi="Times New Roman" w:cs="Times New Roman"/>
          <w:sz w:val="24"/>
          <w:szCs w:val="24"/>
        </w:rPr>
        <w:t xml:space="preserve"> </w:t>
      </w:r>
      <w:proofErr w:type="spellStart"/>
      <w:r w:rsidR="00A07274">
        <w:rPr>
          <w:rFonts w:ascii="Times New Roman" w:hAnsi="Times New Roman" w:cs="Times New Roman"/>
          <w:sz w:val="24"/>
          <w:szCs w:val="24"/>
        </w:rPr>
        <w:t>Стилл</w:t>
      </w:r>
      <w:proofErr w:type="spellEnd"/>
      <w:r w:rsidR="00A07274">
        <w:rPr>
          <w:rFonts w:ascii="Times New Roman" w:hAnsi="Times New Roman" w:cs="Times New Roman"/>
          <w:sz w:val="24"/>
          <w:szCs w:val="24"/>
        </w:rPr>
        <w:t xml:space="preserve">: «Думать критически означает проявлять любознательность и использовать исследовательские методы: ставить перед собой вопросы, осуществлять планомерный поиск ответов… Критическое мышление означает выработку точки зрения по определенному вопросу и способность отстоять эту точку </w:t>
      </w:r>
      <w:r w:rsidR="00A07274">
        <w:rPr>
          <w:rFonts w:ascii="Times New Roman" w:hAnsi="Times New Roman" w:cs="Times New Roman"/>
          <w:sz w:val="24"/>
          <w:szCs w:val="24"/>
        </w:rPr>
        <w:lastRenderedPageBreak/>
        <w:t>зрения логическими доводами». Работая с текстом, раскрывающим новое понятие, новую тему, обучающиеся строят новые знания, представления на основе предыдущих знаний и представлений: выделяют ля себя главное, новое, делают пометки, ведут записи по мере осмысления нового материала. Такая работа учит детей выражать своими словами новые идеи и мысли, обмениваться мнениями друг с другом, аргументировать свою точку зрения, анализировать собственные результаты работы.</w:t>
      </w:r>
    </w:p>
    <w:p w:rsidR="00A07274" w:rsidRDefault="00A07274" w:rsidP="00001D03">
      <w:pPr>
        <w:rPr>
          <w:rFonts w:ascii="Times New Roman" w:hAnsi="Times New Roman" w:cs="Times New Roman"/>
          <w:sz w:val="24"/>
          <w:szCs w:val="24"/>
        </w:rPr>
      </w:pPr>
      <w:r>
        <w:rPr>
          <w:rFonts w:ascii="Times New Roman" w:hAnsi="Times New Roman" w:cs="Times New Roman"/>
          <w:sz w:val="24"/>
          <w:szCs w:val="24"/>
        </w:rPr>
        <w:t xml:space="preserve">Для проверки теоретических знаний разработаны и применяются </w:t>
      </w:r>
      <w:proofErr w:type="spellStart"/>
      <w:r>
        <w:rPr>
          <w:rFonts w:ascii="Times New Roman" w:hAnsi="Times New Roman" w:cs="Times New Roman"/>
          <w:sz w:val="24"/>
          <w:szCs w:val="24"/>
        </w:rPr>
        <w:t>медиаресурсы</w:t>
      </w:r>
      <w:proofErr w:type="spellEnd"/>
      <w:r>
        <w:rPr>
          <w:rFonts w:ascii="Times New Roman" w:hAnsi="Times New Roman" w:cs="Times New Roman"/>
          <w:sz w:val="24"/>
          <w:szCs w:val="24"/>
        </w:rPr>
        <w:t xml:space="preserve"> – кроссворд, ребус, тест – вопрос. Использование данных средств позволяет не столько увидеть и оценить полученные знания со стороны педагога, сколько привлечь ребенка к самостоятельной оценке уровня собственных знаний, увидеть свой личностный рост в освоении того или иного материала по итогам изучения темы, раздела программы.</w:t>
      </w:r>
    </w:p>
    <w:p w:rsidR="00A07274" w:rsidRDefault="00A07274" w:rsidP="00001D03">
      <w:pPr>
        <w:rPr>
          <w:rFonts w:ascii="Times New Roman" w:hAnsi="Times New Roman" w:cs="Times New Roman"/>
          <w:sz w:val="24"/>
          <w:szCs w:val="24"/>
        </w:rPr>
      </w:pPr>
      <w:r>
        <w:rPr>
          <w:rFonts w:ascii="Times New Roman" w:hAnsi="Times New Roman" w:cs="Times New Roman"/>
          <w:sz w:val="24"/>
          <w:szCs w:val="24"/>
        </w:rPr>
        <w:t xml:space="preserve">Одной из полюбившихся форм при закреплении нового материала является использование тест </w:t>
      </w:r>
      <w:r w:rsidR="00B95AA4">
        <w:rPr>
          <w:rFonts w:ascii="Times New Roman" w:hAnsi="Times New Roman" w:cs="Times New Roman"/>
          <w:sz w:val="24"/>
          <w:szCs w:val="24"/>
        </w:rPr>
        <w:t>–</w:t>
      </w:r>
      <w:r>
        <w:rPr>
          <w:rFonts w:ascii="Times New Roman" w:hAnsi="Times New Roman" w:cs="Times New Roman"/>
          <w:sz w:val="24"/>
          <w:szCs w:val="24"/>
        </w:rPr>
        <w:t xml:space="preserve"> вопроса</w:t>
      </w:r>
      <w:r w:rsidR="00B95AA4">
        <w:rPr>
          <w:rFonts w:ascii="Times New Roman" w:hAnsi="Times New Roman" w:cs="Times New Roman"/>
          <w:sz w:val="24"/>
          <w:szCs w:val="24"/>
        </w:rPr>
        <w:t>. Задания построены линейным способом, каждый самостоятельно находит правильный вариант ответа и только в этом случае может переходить к выполнению следующего задания. В качестве помощника для ребенка подготовлены информационные справочные материалы. При затруднении он может обратиться к ним и найти необходимую информацию для формулировки своего ответа.</w:t>
      </w:r>
    </w:p>
    <w:p w:rsidR="00B95AA4" w:rsidRDefault="00B95AA4" w:rsidP="00001D03">
      <w:pPr>
        <w:rPr>
          <w:rFonts w:ascii="Times New Roman" w:hAnsi="Times New Roman" w:cs="Times New Roman"/>
          <w:sz w:val="24"/>
          <w:szCs w:val="24"/>
        </w:rPr>
      </w:pPr>
      <w:r>
        <w:rPr>
          <w:rFonts w:ascii="Times New Roman" w:hAnsi="Times New Roman" w:cs="Times New Roman"/>
          <w:sz w:val="24"/>
          <w:szCs w:val="24"/>
        </w:rPr>
        <w:t>Таким образом, создание и внедрение авторских педагогических программных средств на учебных занятиях позволяют педагогу не только разнообразить образовательную среду, наполнить ее новым содержанием и формами, но и, что наиболее важно для педагога, сделать эту среду успешной для ребенка, развивающей, личностно – ориентированной.</w:t>
      </w:r>
    </w:p>
    <w:p w:rsidR="00B95AA4" w:rsidRPr="00001D03" w:rsidRDefault="00B95AA4" w:rsidP="00001D03">
      <w:pPr>
        <w:rPr>
          <w:rFonts w:ascii="Times New Roman" w:hAnsi="Times New Roman" w:cs="Times New Roman"/>
          <w:sz w:val="24"/>
          <w:szCs w:val="24"/>
        </w:rPr>
      </w:pPr>
    </w:p>
    <w:p w:rsidR="000077D8" w:rsidRPr="000077D8" w:rsidRDefault="000077D8">
      <w:pPr>
        <w:rPr>
          <w:rFonts w:ascii="Times New Roman" w:hAnsi="Times New Roman" w:cs="Times New Roman"/>
          <w:sz w:val="24"/>
          <w:szCs w:val="24"/>
        </w:rPr>
      </w:pPr>
    </w:p>
    <w:sectPr w:rsidR="000077D8" w:rsidRPr="00007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E7618"/>
    <w:multiLevelType w:val="hybridMultilevel"/>
    <w:tmpl w:val="9A506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78"/>
    <w:rsid w:val="00001D03"/>
    <w:rsid w:val="000077D8"/>
    <w:rsid w:val="00A07274"/>
    <w:rsid w:val="00B95AA4"/>
    <w:rsid w:val="00B97278"/>
    <w:rsid w:val="00EE2EF8"/>
    <w:rsid w:val="00F22468"/>
    <w:rsid w:val="00FA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E9AF"/>
  <w15:chartTrackingRefBased/>
  <w15:docId w15:val="{27854EF6-38C9-4679-8FF1-17270A36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danilovadoa@gmail.com</dc:creator>
  <cp:keywords/>
  <dc:description/>
  <cp:lastModifiedBy>danilovadoa@gmail.com</cp:lastModifiedBy>
  <cp:revision>3</cp:revision>
  <dcterms:created xsi:type="dcterms:W3CDTF">2019-01-11T15:46:00Z</dcterms:created>
  <dcterms:modified xsi:type="dcterms:W3CDTF">2019-01-11T16:40:00Z</dcterms:modified>
</cp:coreProperties>
</file>