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77" w:rsidRDefault="004C40CE" w:rsidP="004C40CE">
      <w:pPr>
        <w:shd w:val="clear" w:color="auto" w:fill="FFFFFF"/>
        <w:spacing w:after="127" w:line="427" w:lineRule="atLeast"/>
        <w:jc w:val="center"/>
        <w:outlineLvl w:val="0"/>
        <w:rPr>
          <w:rFonts w:ascii="inherit" w:eastAsia="Times New Roman" w:hAnsi="inherit" w:cs="Arial"/>
          <w:b/>
          <w:bCs/>
          <w:kern w:val="36"/>
          <w:sz w:val="36"/>
          <w:szCs w:val="36"/>
          <w:lang w:eastAsia="ru-RU"/>
        </w:rPr>
      </w:pPr>
      <w:r w:rsidRPr="004C40CE">
        <w:rPr>
          <w:rFonts w:ascii="inherit" w:eastAsia="Times New Roman" w:hAnsi="inherit" w:cs="Arial"/>
          <w:b/>
          <w:bCs/>
          <w:kern w:val="36"/>
          <w:sz w:val="36"/>
          <w:szCs w:val="36"/>
          <w:lang w:eastAsia="ru-RU"/>
        </w:rPr>
        <w:t xml:space="preserve">Особенности преподавания </w:t>
      </w:r>
      <w:r w:rsidR="00141A77">
        <w:rPr>
          <w:rFonts w:ascii="inherit" w:eastAsia="Times New Roman" w:hAnsi="inherit" w:cs="Arial"/>
          <w:b/>
          <w:bCs/>
          <w:kern w:val="36"/>
          <w:sz w:val="36"/>
          <w:szCs w:val="36"/>
          <w:lang w:eastAsia="ru-RU"/>
        </w:rPr>
        <w:t>физической культуры</w:t>
      </w:r>
      <w:r w:rsidRPr="004C40CE">
        <w:rPr>
          <w:rFonts w:ascii="inherit" w:eastAsia="Times New Roman" w:hAnsi="inherit" w:cs="Arial"/>
          <w:b/>
          <w:bCs/>
          <w:kern w:val="36"/>
          <w:sz w:val="36"/>
          <w:szCs w:val="36"/>
          <w:lang w:eastAsia="ru-RU"/>
        </w:rPr>
        <w:t xml:space="preserve"> </w:t>
      </w:r>
    </w:p>
    <w:p w:rsidR="004C40CE" w:rsidRDefault="004C40CE" w:rsidP="004C40CE">
      <w:pPr>
        <w:shd w:val="clear" w:color="auto" w:fill="FFFFFF"/>
        <w:spacing w:after="127" w:line="427" w:lineRule="atLeast"/>
        <w:jc w:val="center"/>
        <w:outlineLvl w:val="0"/>
        <w:rPr>
          <w:rFonts w:ascii="inherit" w:eastAsia="Times New Roman" w:hAnsi="inherit" w:cs="Arial"/>
          <w:b/>
          <w:bCs/>
          <w:kern w:val="36"/>
          <w:sz w:val="36"/>
          <w:szCs w:val="36"/>
          <w:lang w:eastAsia="ru-RU"/>
        </w:rPr>
      </w:pPr>
      <w:r w:rsidRPr="004C40CE">
        <w:rPr>
          <w:rFonts w:ascii="inherit" w:eastAsia="Times New Roman" w:hAnsi="inherit" w:cs="Arial"/>
          <w:b/>
          <w:bCs/>
          <w:kern w:val="36"/>
          <w:sz w:val="36"/>
          <w:szCs w:val="36"/>
          <w:lang w:eastAsia="ru-RU"/>
        </w:rPr>
        <w:t>детям с ОВЗ</w:t>
      </w:r>
    </w:p>
    <w:p w:rsidR="00141A77" w:rsidRPr="00141A77" w:rsidRDefault="00141A77" w:rsidP="00141A7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1A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Автор: </w:t>
      </w:r>
      <w:proofErr w:type="spellStart"/>
      <w:r w:rsidRPr="00141A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Арушанян</w:t>
      </w:r>
      <w:proofErr w:type="spellEnd"/>
      <w:r w:rsidRPr="00141A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Армен </w:t>
      </w:r>
      <w:proofErr w:type="spellStart"/>
      <w:r w:rsidRPr="00141A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Размикович</w:t>
      </w:r>
      <w:proofErr w:type="spellEnd"/>
      <w:r w:rsidRPr="00141A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141A77" w:rsidRPr="00141A77" w:rsidRDefault="00141A77" w:rsidP="00141A7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1A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учитель физической культуры </w:t>
      </w:r>
    </w:p>
    <w:p w:rsidR="00141A77" w:rsidRDefault="00141A77" w:rsidP="00141A7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1A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МОУ «</w:t>
      </w:r>
      <w:proofErr w:type="spellStart"/>
      <w:r w:rsidRPr="00141A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Тереньгульский</w:t>
      </w:r>
      <w:proofErr w:type="spellEnd"/>
      <w:r w:rsidRPr="00141A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лицей при </w:t>
      </w:r>
      <w:proofErr w:type="spellStart"/>
      <w:r w:rsidRPr="00141A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УлГТУ</w:t>
      </w:r>
      <w:proofErr w:type="spellEnd"/>
      <w:r w:rsidRPr="00141A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141A77" w:rsidRPr="00141A77" w:rsidRDefault="00141A77" w:rsidP="00141A7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C40CE" w:rsidRDefault="004C40CE" w:rsidP="004C40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10 лет преподаю физическую культуру в классах, где обучаются дети с ОВЗ (ограниченными возможностями здоровья). Такая большая практика работы с данной категорией учащихся позволяет заметить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основной направленностью в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такими детьми</w:t>
      </w:r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коррекционн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-компенсирующая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направленность.</w:t>
      </w:r>
    </w:p>
    <w:p w:rsidR="004C40CE" w:rsidRPr="004C40CE" w:rsidRDefault="004C40CE" w:rsidP="003C5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с ОВЗ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 двигательной активности. Необходимо сделать все возможное, для того чтобы подготовить  таких детей к жизни. </w:t>
      </w:r>
      <w:r w:rsidR="003C565D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воспитания детей с ограниченными возможностями здоровья имеется своя особая направленность: обеспечение духовного и физического развития, профессионально-прикладная подготовленность к труду, усвоение правил и норм поведения в различных условиях, а для </w:t>
      </w:r>
      <w:proofErr w:type="gramStart"/>
      <w:r w:rsidR="003C565D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физически</w:t>
      </w:r>
      <w:proofErr w:type="gramEnd"/>
      <w:r w:rsidR="003C565D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развитых детей из этой группы, занятия определенными видами спорта, соответствующих их физическим и психическим возможностям</w:t>
      </w:r>
      <w:r w:rsidR="003C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565D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педагог должен вести большую работу по исправлению и коррекции нарушений физического развития и моторики учащихся.</w:t>
      </w:r>
      <w:r w:rsidR="003C565D" w:rsidRPr="003C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40CE" w:rsidRDefault="004C40CE" w:rsidP="004C40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особе</w:t>
      </w:r>
      <w:r w:rsidR="003C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нностей работы с учащимися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находим в трудах многих ученых. </w:t>
      </w:r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физических упражнений для коррекции нарушений моторики и недостатков физического развития подчеркивается в работах П.П. Павлов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П.Ф. Лесгафт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0CE" w:rsidRDefault="00A255D0" w:rsidP="00A255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Адаптивная физическая культура входит в комплекс социальной реабилитации учащихся с различными нарушениями, являясь очень важной составляющей общей адаптации ребенка-инвалида к условиям жизни. Поэтому от  учителя требуются особенные знания и умения. При организации уроков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опираться на  </w:t>
      </w:r>
      <w:r w:rsidR="004C40CE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принципы, разработанные Л.С.Выгодским (опора на сохраненные возможности, зоны ближайшего развития), а также методы </w:t>
      </w:r>
      <w:proofErr w:type="spellStart"/>
      <w:r w:rsidR="004C40CE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4C40CE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деловых игр,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коллективного способа обучения.</w:t>
      </w:r>
    </w:p>
    <w:p w:rsidR="00A255D0" w:rsidRPr="004C40CE" w:rsidRDefault="00A255D0" w:rsidP="00A255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чего же начинать? На мой взгляд, начинать надо с диагностики исходных возможностей учащихся, особенностей двигательных нарушений. Диагностика позволяет скорректировать учебный процесс, индивидуализировать его. </w:t>
      </w:r>
    </w:p>
    <w:p w:rsidR="00A255D0" w:rsidRPr="003C565D" w:rsidRDefault="00A255D0" w:rsidP="003C56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Известен факт</w:t>
      </w:r>
      <w:r w:rsidR="004C40CE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нарушения в тонкой моторике (дифференцированном движении пальцев рук, координации движений рук и ног при ходьбе, </w:t>
      </w:r>
      <w:r w:rsidR="004C40CE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кинестетических нарушений) определяются теми же механизмами, что и интеллектуальный дефект - нарушением аналитико-синтетической деятельности коры больших полушарий головного мозга, в основе которого лежит органическая патология корковых зон двигательно-кинестетического анализатора. Этим обусловлена первичность двигательных нарушений в структуре заторможенного умственного развития человека. Устранение двигательных нарушений или их совершенствование способствует развитию аналитико-синтетической функции коры головного мозга, интеллекта человека.</w:t>
      </w:r>
    </w:p>
    <w:p w:rsidR="004C40CE" w:rsidRDefault="00A255D0" w:rsidP="00A255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физической культуры необходимо строить так, </w:t>
      </w:r>
      <w:r w:rsidR="004C40CE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ученики осмысленно выполняли упражнения, пытаясь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</w:t>
      </w:r>
      <w:r w:rsidR="004C40CE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проанализировать,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учащиеся сами регулировали темп, координацию движений</w:t>
      </w:r>
      <w:r w:rsidR="004C40CE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формировать у них способы контроля и самоконтроля</w:t>
      </w:r>
      <w:r w:rsidR="003C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40CE"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постоянно </w:t>
      </w:r>
      <w:r w:rsidR="003C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над созданием ситуации успеха для всех учащихся, но для данной категории особенно, так как это способствует положительной мотивации. </w:t>
      </w:r>
    </w:p>
    <w:p w:rsidR="004C40CE" w:rsidRPr="004C40CE" w:rsidRDefault="004C40CE" w:rsidP="003C56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сказанного становится очевидным, что методы и технологии физического воспитания должны быть направлены, прежде </w:t>
      </w:r>
      <w:proofErr w:type="gramStart"/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и активизацию познавательной </w:t>
      </w:r>
      <w:proofErr w:type="spellStart"/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C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учащихся, расширение их кругозора, воспитание потребности в здоровом образе жизни.</w:t>
      </w:r>
    </w:p>
    <w:p w:rsidR="003C565D" w:rsidRDefault="003C565D" w:rsidP="00A25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65D" w:rsidRDefault="003C565D" w:rsidP="00A25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65D" w:rsidRDefault="003C565D" w:rsidP="00A25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65D" w:rsidRDefault="003C565D" w:rsidP="00A25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65D" w:rsidRDefault="003C565D" w:rsidP="00A25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65D" w:rsidRDefault="003C565D" w:rsidP="00A25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C565D" w:rsidSect="004C40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0CE"/>
    <w:rsid w:val="00141A77"/>
    <w:rsid w:val="003C565D"/>
    <w:rsid w:val="004C40CE"/>
    <w:rsid w:val="00A255D0"/>
    <w:rsid w:val="00F0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A3"/>
  </w:style>
  <w:style w:type="paragraph" w:styleId="1">
    <w:name w:val="heading 1"/>
    <w:basedOn w:val="a"/>
    <w:link w:val="10"/>
    <w:uiPriority w:val="9"/>
    <w:qFormat/>
    <w:rsid w:val="004C4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2019-02-02T07:23:00Z</dcterms:created>
  <dcterms:modified xsi:type="dcterms:W3CDTF">2019-02-04T15:43:00Z</dcterms:modified>
</cp:coreProperties>
</file>