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33" w:rsidRPr="002E11CF" w:rsidRDefault="00B73E33" w:rsidP="00B73E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11CF">
        <w:rPr>
          <w:rFonts w:ascii="Times New Roman" w:hAnsi="Times New Roman" w:cs="Times New Roman"/>
          <w:sz w:val="28"/>
          <w:szCs w:val="28"/>
        </w:rPr>
        <w:t>ОСОБЕННОСТИ РЕЧЕВОГО РАЗВИТИЯ ДЕТЕЙ В ВОЗРАСТЕ 3 – 4 ЛЕТ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 Детей 3–4 лет называют почемучками. Им интересно все, что их окружает и происходит вокруг. При этом родителям важно помнить, что каждый вопрос требует ответа, но максимально понятного и краткого.</w:t>
      </w:r>
    </w:p>
    <w:p w:rsidR="00B73E33" w:rsidRPr="002E11CF" w:rsidRDefault="00B73E33" w:rsidP="00B73E3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ОСОБЕННОСТИ РЕЧИ В 3-4 ГОДА</w:t>
      </w:r>
      <w:r w:rsidR="002E11CF">
        <w:rPr>
          <w:rFonts w:ascii="Times New Roman" w:hAnsi="Times New Roman" w:cs="Times New Roman"/>
          <w:sz w:val="28"/>
          <w:szCs w:val="28"/>
        </w:rPr>
        <w:t>: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Интенсивное овладение речью: рост словарного запаса, усложнение речевых конструкций, улучшение артикуляции, малыши активно занимаются словотворчеством, пытаются рифмовать, сочинять стихи</w:t>
      </w:r>
      <w:r w:rsidR="00BE58C6" w:rsidRPr="002E11CF">
        <w:rPr>
          <w:rFonts w:ascii="Times New Roman" w:hAnsi="Times New Roman" w:cs="Times New Roman"/>
          <w:sz w:val="28"/>
          <w:szCs w:val="28"/>
        </w:rPr>
        <w:t>.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Словарный запас ребенка может состоять из 1500–2000 слов.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Фразы малыша в 3 года состоят из 3–4 слов, к 4 годам он использует распространенные предложения. Дети учатся использовать в разговоре больше частей речи – появляются прилагательные, местоимения, наречия, числительные. Но еще возможны речевые ошибки при согласовании окончаний прилагательных и существительных, при изменении глаголов по лицам и числам.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Артикуляционный аппарат малыша постепенно укрепляется, он меньше «сюсюкает» — гласные произносит, не смягчая («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мяся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>» – мясо, «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сядик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» – садик). Но еще возможны фонетические огрехи, не требующие специальной коррекции.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Дети 3–4 лет не могут связно и логично пересказать то, что им прочли взрослые, составить полный рассказ по картинке. Они могут лишь описать изображенные предметы и действия, которые </w:t>
      </w:r>
      <w:r w:rsidR="00BB4644" w:rsidRPr="002E11CF">
        <w:rPr>
          <w:rFonts w:ascii="Times New Roman" w:hAnsi="Times New Roman" w:cs="Times New Roman"/>
          <w:sz w:val="28"/>
          <w:szCs w:val="28"/>
        </w:rPr>
        <w:t>кто-либо</w:t>
      </w:r>
      <w:r w:rsidRPr="002E11CF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2E11CF">
        <w:rPr>
          <w:rFonts w:ascii="Times New Roman" w:hAnsi="Times New Roman" w:cs="Times New Roman"/>
          <w:sz w:val="28"/>
          <w:szCs w:val="28"/>
        </w:rPr>
        <w:t>и</w:t>
      </w:r>
      <w:r w:rsidRPr="002E11CF">
        <w:rPr>
          <w:rFonts w:ascii="Times New Roman" w:hAnsi="Times New Roman" w:cs="Times New Roman"/>
          <w:sz w:val="28"/>
          <w:szCs w:val="28"/>
        </w:rPr>
        <w:t>т</w:t>
      </w:r>
      <w:r w:rsidR="002E11CF">
        <w:rPr>
          <w:rFonts w:ascii="Times New Roman" w:hAnsi="Times New Roman" w:cs="Times New Roman"/>
          <w:sz w:val="28"/>
          <w:szCs w:val="28"/>
        </w:rPr>
        <w:t xml:space="preserve">. </w:t>
      </w:r>
      <w:r w:rsidRPr="002E11CF">
        <w:rPr>
          <w:rFonts w:ascii="Times New Roman" w:hAnsi="Times New Roman" w:cs="Times New Roman"/>
          <w:sz w:val="28"/>
          <w:szCs w:val="28"/>
        </w:rPr>
        <w:t xml:space="preserve">Зато активно запоминают и воспроизводят понятные им по смыслу стишки, 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Дети могут не просто копировать оттенки интонации, которые им показали взрослые, читая стихотворение, но и привнести свои выразительные </w:t>
      </w:r>
      <w:r w:rsidRPr="002E11CF">
        <w:rPr>
          <w:rFonts w:ascii="Times New Roman" w:hAnsi="Times New Roman" w:cs="Times New Roman"/>
          <w:sz w:val="28"/>
          <w:szCs w:val="28"/>
        </w:rPr>
        <w:lastRenderedPageBreak/>
        <w:t xml:space="preserve">нотки, которые, как им кажется, соответствуют прочитанному. Однако на четвертом году жизни малышам не всегда доступна регулировка темпа и громкости речи. </w:t>
      </w:r>
    </w:p>
    <w:p w:rsidR="00BB4644" w:rsidRPr="002E11CF" w:rsidRDefault="00BE58C6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Ребенок</w:t>
      </w:r>
      <w:r w:rsidR="00B73E33" w:rsidRPr="002E11CF">
        <w:rPr>
          <w:rFonts w:ascii="Times New Roman" w:hAnsi="Times New Roman" w:cs="Times New Roman"/>
          <w:sz w:val="28"/>
          <w:szCs w:val="28"/>
        </w:rPr>
        <w:t xml:space="preserve"> к 3–4 годам уже знает и называет свою фамилию, имя и отчество, имена родителей, близких родственников, друзей. Может называть и обобщать в группы все известные ему предметы (еда, одежда, мебель, посуда, игрушки). Может определить и назвать признаки предметов (солнце горячее, яблоко вкусное, шапка теплая, стол деревянный). Понимает и называет действия предметов (папа спит, воробей прыгает, кот умывается). С удовольствием повторяет за взрослыми слова и предложения. Если малыш пока может не все из перечисленного, возможно, ему просто не хватает родительского внимания, которое стоит направить на коррекцию конкретных показателей речи.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Насторожить должны лишь явные симптомы отставания ребенка в речевом развитии: невнятная монотонная речь; малыш не может выполнить просты</w:t>
      </w:r>
      <w:r w:rsidR="002E11CF">
        <w:rPr>
          <w:rFonts w:ascii="Times New Roman" w:hAnsi="Times New Roman" w:cs="Times New Roman"/>
          <w:sz w:val="28"/>
          <w:szCs w:val="28"/>
        </w:rPr>
        <w:t>е</w:t>
      </w:r>
      <w:r w:rsidRPr="002E11CF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2E11CF">
        <w:rPr>
          <w:rFonts w:ascii="Times New Roman" w:hAnsi="Times New Roman" w:cs="Times New Roman"/>
          <w:sz w:val="28"/>
          <w:szCs w:val="28"/>
        </w:rPr>
        <w:t xml:space="preserve">я из 2 действий, </w:t>
      </w:r>
      <w:r w:rsidRPr="002E11CF">
        <w:rPr>
          <w:rFonts w:ascii="Times New Roman" w:hAnsi="Times New Roman" w:cs="Times New Roman"/>
          <w:sz w:val="28"/>
          <w:szCs w:val="28"/>
        </w:rPr>
        <w:t xml:space="preserve">«съедает» окончания слов; постоянно путает порядок слогов или звуков в большинстве слов, искажает или заменяет много звуков другими; не использует в речи предлоги, союзы, наречия; вообще не говорит полноценных слов; у ребенка постоянно открыт рот и течет слюна; он плохо держит равновесие, неловок, имеет плохую координацию (не умеет переступать преграды, ловить мяч, лазать по лестнице, стоять на одной ноге); не может выполнять мелкие движения </w:t>
      </w:r>
      <w:r w:rsidR="00BE58C6" w:rsidRPr="002E11CF">
        <w:rPr>
          <w:rFonts w:ascii="Times New Roman" w:hAnsi="Times New Roman" w:cs="Times New Roman"/>
          <w:sz w:val="28"/>
          <w:szCs w:val="28"/>
        </w:rPr>
        <w:t>,</w:t>
      </w:r>
      <w:r w:rsidRPr="002E11CF">
        <w:rPr>
          <w:rFonts w:ascii="Times New Roman" w:hAnsi="Times New Roman" w:cs="Times New Roman"/>
          <w:sz w:val="28"/>
          <w:szCs w:val="28"/>
        </w:rPr>
        <w:t xml:space="preserve">невнимателен, не может сосредоточиться; 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 или, наоборот, слишком заторможен. Такие признаки требуют обязательной консультации специалистов (педиатра, невролога, психиатра, психолога, логопеда, дефектолога, отоларинголога, 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Может понадобиться не только коррекция речи, но и комплексное лечение, если будут выявлены нарушения в работе центральной нервной системы, органов слуха или артикуляции.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Если же с малышом все в порядке, не стоит думать, что речь у него сформируется сама собой.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 Итак, что конкретно требует сейчас внимания взрослых?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Логическое мышление, внимание, память. Это позволит малышу запоминать больше из прочитанного или увиденного, рассуждать об этом, делать выводы, излагать свои мысли последовательно.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Умение употреблять слова в речи синтаксически правильно (использовать род, число, падеж, лицо для употребления правильных окончаний).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запаса. Это один из важнейших аспектов становления речи, позволяющих малышу полно, понятно и распространенно рассказывать.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Освоение разных форм речи (диалог, монолог, описание).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Работа над улучшением артикуляции. Это важно для того, чтобы малыш смог быстрее осилить сложные для него звуки (об артикуляционной гимнастике подробнее можно прочесть здесь). </w:t>
      </w:r>
    </w:p>
    <w:p w:rsidR="00BE58C6" w:rsidRPr="002E11CF" w:rsidRDefault="00BE58C6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В</w:t>
      </w:r>
      <w:r w:rsidR="00B73E33" w:rsidRPr="002E11CF">
        <w:rPr>
          <w:rFonts w:ascii="Times New Roman" w:hAnsi="Times New Roman" w:cs="Times New Roman"/>
          <w:sz w:val="28"/>
          <w:szCs w:val="28"/>
        </w:rPr>
        <w:t xml:space="preserve">ыразительность, темп, интонация. Ребенка нужно учить говорить с нужной силой голоса, соответственно ситуации, окрашивать речь эмоционально, не тараторить и не тянуть слова. </w:t>
      </w:r>
    </w:p>
    <w:p w:rsidR="00BE58C6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Фонематический слух. Малышу важно научиться правильно воспринимать каждый звук в слове, слышать количество слогов и их порядок.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Мелкая моторика. Она поможет ребенку улучшить произношение и активировать центры мозга, отвечающие за развитие речи (примеры игр на развитие моторики можно найти тут – «Моторика рук для развития речи»). Уделите особое внимание тем проблемам, которые имеются конкретно у вашего ребенка (возможно, он не может группировать предметы по общим признакам, или не выговаривает конкретные звуки, или ему сложно запомнить текст).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Какие занятия нужно проводить с детьми, чтобы помочь им освоить все эти навыки? Конечно, игровые. Это самый доступный и интересный для малыша вид деятельности. Для каждого отдельного навыка можно подобрать свои игры. При этом специально покупать дорогие пособия или игрушки не обязательно.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Для развития логики полезно собирать простые 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 (3–4 детали), находить отличия на картинках, объединять предметы в группы не только по очевидным признакам (посуда, одежда), но и менее понятным с первого взгляда (например, по признаку «красное» можно объединить мяч, кубик, кружку, божью коровку, машину). Также можно вычленять лишний предмет из группы. Подумать ребенка заставит и упражнение, в котором нужно определить, какому предмету какой контур на бумаге соответствует (прикладывать нельзя). Полезно расставлять несколько предметов по размеру – от большего к меньшему и наоборот.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Память и внимание тренирует, например, такое упражнение: назвать с закрытыми глазами все, что находится на столе, а потом открыть глаза и определить, какой предмет исчез. Или определить, что изменилось на картинке (дорисовала мама), пока малыш не видел. Можно дать ребенку запомнить несколько предметов, а затем, когда он закрыл глаза, добавить еще один – пусть найдет новый. Можно предложить ребенку картинки с ошибками (зеленый гусь, корова с крыльями, заяц ест мышь и т. д.) – пусть укажет, в чем подвох.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Упражнения для развития навыка правильного употребления форм слов могут быть следующими. Перемещение предмета (на стол, под, перед, за, над), когда малышу нужно проговаривать: мяч лежит на столе, мяч лежит под столом и т. д. Упражнения на сравнение предметов по количеству: один, мало, много (у тебя много конфет, а у меня мало; на столе много яблок, а у меня одно). Полезной будет игра, когда малышу предлагают полно отвечать, каким предметом из лежащих перед ним что можно делать (карандашом я рисую, в шапке пойду гулять). Еще вариант: взрослый описывает один из стоящих перед ребенком предметов или игрушек, а он должен догадаться, о чем речь (у нее пушистый рыжий хвост, маленькие лапки, она любит орешки, ее домик – дупло в дереве). </w:t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Выразительность речи, сила голоса, интонация. Эти навыки прекрасно отрабатываются при ролевом обыгрывании различных народных сказок («Три медведя», «Теремок»). Взрослый читает ребенку сказку выразительно, меняя интонацию и силу голоса, потом просит ребенка озвучить одного из персонажей, затем – другого</w:t>
      </w:r>
      <w:r w:rsidR="002E11CF">
        <w:rPr>
          <w:rFonts w:ascii="Times New Roman" w:hAnsi="Times New Roman" w:cs="Times New Roman"/>
          <w:sz w:val="28"/>
          <w:szCs w:val="28"/>
        </w:rPr>
        <w:t xml:space="preserve">. </w:t>
      </w:r>
      <w:r w:rsidRPr="002E11CF">
        <w:rPr>
          <w:rFonts w:ascii="Times New Roman" w:hAnsi="Times New Roman" w:cs="Times New Roman"/>
          <w:sz w:val="28"/>
          <w:szCs w:val="28"/>
        </w:rPr>
        <w:t xml:space="preserve">Пусть малыш по тону голоса угадает, фразу какого героя прочел взрослый. Затем можно поменяться ролями с ребенком. Силу голоса можно тренировать, объяснив крохе, что колокольчик звенит громко, а лист с дерева падает совсем тихо. Увидев колокольчик, он должен говорить что-то громко, увидев лист – тихо.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Разные формы речи. Диалоговая речь развивается непосредственно при общении взрослого с малышом. Отвечая на вопросы, кроха постепенно научится строить и более развернутые предложения-ответы, и собственные вопросы. Монолог – это, прежде всего, рассказ ребенка о чем-то, что с ним произошло или особенно заинтересовало. Чем чаще его расспрашивать об этом, тем быстрее он научится строить связный и полный рассказ. Описание легче всего освоить, рассказывая, что изображено на рисунке, картине, что видно из окна, что происходит в песочнице во время прогулки. </w:t>
      </w:r>
    </w:p>
    <w:p w:rsidR="00BB4644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 xml:space="preserve">А вот развитию словарного запаса способствуют практически все эти игры. Плюс, конечно же, разучивание новых стихотворений, </w:t>
      </w:r>
      <w:proofErr w:type="spellStart"/>
      <w:r w:rsidRPr="002E11C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E11CF">
        <w:rPr>
          <w:rFonts w:ascii="Times New Roman" w:hAnsi="Times New Roman" w:cs="Times New Roman"/>
          <w:sz w:val="28"/>
          <w:szCs w:val="28"/>
        </w:rPr>
        <w:t xml:space="preserve">, постоянное чтение книг, энциклопедий для самых маленьких, активное общение с малышом. Мы наращиваем словарный запас и развиваем речь малыша, когда: рассказываем на прогулке обо всем, что видим, объясняя, что из чего состоит, чем отличается, для чего нужно; читаем скороговорки, загадки, пословицы; обсуждаем прочитанную сказку, увиденный мультик или фильм; учим детей сравнивать предметы, подмечать их отличия; побуждаем их задуматься над смыслом прочитанного, задавать вопросы о сюжете или характерах героев (это приходит само собой, если читать книжки постоянно); попадаем в новое место (парк, аттракцион, учреждение), где можно узнать новые названия предметов, ощущений, профессий; играем в словесные игры («Кто говорит так?», «Съедобно или нет?», «Найди отличие», «Что где лежит?» и т. д.). </w:t>
      </w:r>
    </w:p>
    <w:p w:rsidR="00BE74F8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11CF">
        <w:rPr>
          <w:rFonts w:ascii="Times New Roman" w:hAnsi="Times New Roman" w:cs="Times New Roman"/>
          <w:sz w:val="28"/>
          <w:szCs w:val="28"/>
        </w:rPr>
        <w:t>Речь малышей важно развивать поэтапно, уделяя внимание ее возрастным особенностям и уровню общего развития детей. Тогда на каждом следующем этапе им будет легче. А к школе мы подготовим ребенка, владеющего речью на нужном уровне.</w:t>
      </w:r>
      <w:r w:rsidRPr="002E11CF">
        <w:rPr>
          <w:rFonts w:ascii="Times New Roman" w:hAnsi="Times New Roman" w:cs="Times New Roman"/>
          <w:sz w:val="28"/>
          <w:szCs w:val="28"/>
        </w:rPr>
        <w:br/>
      </w:r>
    </w:p>
    <w:p w:rsidR="00B73E33" w:rsidRPr="002E11CF" w:rsidRDefault="00B73E33" w:rsidP="00B73E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3E33" w:rsidRPr="002E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F8"/>
    <w:rsid w:val="002E11CF"/>
    <w:rsid w:val="006A637D"/>
    <w:rsid w:val="00AB1D88"/>
    <w:rsid w:val="00B73E33"/>
    <w:rsid w:val="00BB4644"/>
    <w:rsid w:val="00BE58C6"/>
    <w:rsid w:val="00BE74F8"/>
    <w:rsid w:val="00E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FD27-0536-4422-9EE9-8FE2CD6D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Domashy</dc:creator>
  <cp:keywords/>
  <dc:description/>
  <cp:lastModifiedBy>Domashy</cp:lastModifiedBy>
  <cp:revision>5</cp:revision>
  <cp:lastPrinted>2019-05-15T16:02:00Z</cp:lastPrinted>
  <dcterms:created xsi:type="dcterms:W3CDTF">2019-05-15T16:54:00Z</dcterms:created>
  <dcterms:modified xsi:type="dcterms:W3CDTF">2019-05-19T11:20:00Z</dcterms:modified>
</cp:coreProperties>
</file>