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F7F" w:rsidRDefault="00955F7F" w:rsidP="00955F7F"/>
    <w:p w:rsidR="00955F7F" w:rsidRDefault="00955F7F" w:rsidP="00955F7F">
      <w:pPr>
        <w:pStyle w:val="a3"/>
        <w:jc w:val="center"/>
      </w:pPr>
      <w:r>
        <w:rPr>
          <w:b/>
          <w:bCs/>
        </w:rPr>
        <w:t>«Современные образовательные технологии в начальной школе»</w:t>
      </w:r>
    </w:p>
    <w:p w:rsidR="00955F7F" w:rsidRDefault="00955F7F" w:rsidP="00955F7F">
      <w:pPr>
        <w:pStyle w:val="a3"/>
        <w:spacing w:after="240" w:afterAutospacing="0"/>
        <w:jc w:val="center"/>
      </w:pPr>
    </w:p>
    <w:p w:rsidR="00955F7F" w:rsidRDefault="00955F7F" w:rsidP="00955F7F">
      <w:pPr>
        <w:pStyle w:val="a3"/>
        <w:jc w:val="right"/>
      </w:pPr>
      <w:r>
        <w:rPr>
          <w:i/>
          <w:iCs/>
        </w:rPr>
        <w:t>Подготовила Мак Татьяна Эвальдовна,</w:t>
      </w:r>
    </w:p>
    <w:p w:rsidR="00955F7F" w:rsidRDefault="00955F7F" w:rsidP="00955F7F">
      <w:pPr>
        <w:pStyle w:val="a3"/>
        <w:jc w:val="right"/>
      </w:pPr>
      <w:r>
        <w:rPr>
          <w:i/>
          <w:iCs/>
        </w:rPr>
        <w:t>учитель начальных классов МБОУ СОШ №108 г.Уфа.</w:t>
      </w:r>
    </w:p>
    <w:p w:rsidR="00955F7F" w:rsidRDefault="00955F7F" w:rsidP="00955F7F">
      <w:pPr>
        <w:pStyle w:val="a3"/>
        <w:spacing w:after="240" w:afterAutospacing="0"/>
        <w:jc w:val="right"/>
      </w:pPr>
    </w:p>
    <w:p w:rsidR="00955F7F" w:rsidRDefault="00955F7F" w:rsidP="00955F7F">
      <w:pPr>
        <w:pStyle w:val="a3"/>
      </w:pPr>
      <w:r>
        <w:t xml:space="preserve">С 1 сентября 2011 все образовательные учреждения перешли на новые федеральные государственные образовательные стандарты начального общего образования. </w:t>
      </w:r>
    </w:p>
    <w:p w:rsidR="00497150" w:rsidRDefault="00955F7F" w:rsidP="00955F7F">
      <w:pPr>
        <w:pStyle w:val="a3"/>
      </w:pPr>
      <w:r>
        <w:t>Переходу предшествовала большая подготовительная работа администрации школы, педагогического коллектива по изучению нормативных документов, содержанию деятельности, необходимых условий и возможностей, в том числе материальных и прежде всего повышение  профессиональных компетенций педагогов, осуществляющих этот важный переход. Ни для кого не секрет, что именно личность и профессионализм учителя – один из главных факторов успешной реализации всего проекта. Приоритетной целью школьного образования, вместо простой передачи знаний, умений и навыков от учителя к ученику, становится развитие способности ученика самостоятельно ставить учебные цели, проектировать пути их реализации, контролировать и оценивать свои достижения, иначе говоря - формирование умения учиться. Учащийся сам должен стать "архитектором и строителем" образовательного процесса. Достижение этой  цели становится возможным благодаря  формированию </w:t>
      </w:r>
      <w:r>
        <w:rPr>
          <w:rStyle w:val="a4"/>
        </w:rPr>
        <w:t>системы универсальных учебных действий (УУД)</w:t>
      </w:r>
      <w:r>
        <w:rPr>
          <w:i/>
          <w:iCs/>
        </w:rPr>
        <w:t> </w:t>
      </w:r>
      <w:r>
        <w:t>(ФГОС 2 поколения для начальной школы). Овладение универсальными учебными действиями дает учащимся возможность самостоятельного успешного усвоения новых знаний, умений и компетентностей на основе формирования умения учиться. Эта возможность обеспечивается тем, что УУД - это обобщенные действия, порождающие мотивацию к обучению и позволяющие учащимся ориентироваться в различных предметных областях познания.</w:t>
      </w:r>
    </w:p>
    <w:p w:rsidR="00955F7F" w:rsidRDefault="00955F7F" w:rsidP="00955F7F">
      <w:pPr>
        <w:pStyle w:val="a3"/>
      </w:pPr>
      <w:r>
        <w:t>Сегодня УУД придается огромное значение. Это совокупность способов действий обучающегося, которая обеспечивает его способность к самостоятельному  усвоению новых знаний, включая и организацию самого процесса усвоения. Универсальные учебные действия - это навыки, которые надо закладывать в начальной школе на всех уроках. Универсальные учебные действия можно сгруппировать в четыре основных блока: 1) личностные; 2) регулятивные; 3) познавательные; 4) коммуникативные.</w:t>
      </w:r>
    </w:p>
    <w:p w:rsidR="00955F7F" w:rsidRDefault="00955F7F" w:rsidP="00955F7F">
      <w:pPr>
        <w:pStyle w:val="a3"/>
      </w:pPr>
      <w:r>
        <w:rPr>
          <w:rStyle w:val="a4"/>
        </w:rPr>
        <w:t>Личностные действия</w:t>
      </w:r>
      <w:r>
        <w:t> позволяют сделать учение осмысленным, увязывая их с реальными жизненными  целями и ситуациями. Личностные действия направлены на осознание, исследование и принятие жизненных ценностей, позволяют сориентироваться  в нравственных нормах и правилах, выработать свою жизненную позицию в отношении мира.</w:t>
      </w:r>
    </w:p>
    <w:p w:rsidR="00955F7F" w:rsidRDefault="00955F7F" w:rsidP="00955F7F">
      <w:pPr>
        <w:pStyle w:val="a3"/>
      </w:pPr>
      <w:r>
        <w:rPr>
          <w:rStyle w:val="a4"/>
        </w:rPr>
        <w:t>Регулятивные действия</w:t>
      </w:r>
      <w:r>
        <w:t> обеспечивают возможность управления познавательной  и учебной деятельностью посредством постановки целей, планирования, контроля, коррекции своих действий, оценки успешности усвоения.</w:t>
      </w:r>
    </w:p>
    <w:p w:rsidR="00955F7F" w:rsidRDefault="00955F7F" w:rsidP="00955F7F">
      <w:pPr>
        <w:pStyle w:val="a3"/>
      </w:pPr>
      <w:r>
        <w:rPr>
          <w:rStyle w:val="a4"/>
        </w:rPr>
        <w:lastRenderedPageBreak/>
        <w:t>Познавательные действия</w:t>
      </w:r>
      <w:r>
        <w:t> включают действия исследования, поиска, отбора и структурирования необходимой информации, моделирование изучаемого содержания.</w:t>
      </w:r>
    </w:p>
    <w:p w:rsidR="00955F7F" w:rsidRDefault="00955F7F" w:rsidP="00955F7F">
      <w:pPr>
        <w:pStyle w:val="a3"/>
      </w:pPr>
      <w:r>
        <w:rPr>
          <w:rStyle w:val="a4"/>
        </w:rPr>
        <w:t>Коммуникативные действия</w:t>
      </w:r>
      <w:r>
        <w:t> обеспечивают возможности сотрудничества: умение слышать, слушать и понимать партнера, планировать и согласованно выполнять совместную деятельность, распределять роли, взаимно контролировать действия друг друга, уметь договариваться, вести дискуссию, правильно выражать свои мысли, оказывать поддержку друг другу и эффективно сотрудничать как с учителем, так и со сверстниками.</w:t>
      </w:r>
    </w:p>
    <w:p w:rsidR="00955F7F" w:rsidRDefault="00955F7F" w:rsidP="00955F7F">
      <w:pPr>
        <w:pStyle w:val="a3"/>
      </w:pPr>
      <w:r>
        <w:t>Учитель должен учитывать взаимосвязь уровня сформированности универсальных учебных действий (УУД) со следующими показателями:</w:t>
      </w:r>
    </w:p>
    <w:p w:rsidR="00955F7F" w:rsidRDefault="00955F7F" w:rsidP="00955F7F">
      <w:pPr>
        <w:pStyle w:val="a3"/>
      </w:pPr>
      <w:r>
        <w:t>-состояние здоровья детей;</w:t>
      </w:r>
    </w:p>
    <w:p w:rsidR="00955F7F" w:rsidRDefault="00955F7F" w:rsidP="00955F7F">
      <w:pPr>
        <w:pStyle w:val="a3"/>
      </w:pPr>
      <w:r>
        <w:t>- успеваемость по основным предметам;</w:t>
      </w:r>
    </w:p>
    <w:p w:rsidR="00955F7F" w:rsidRDefault="00955F7F" w:rsidP="00955F7F">
      <w:pPr>
        <w:pStyle w:val="a3"/>
      </w:pPr>
      <w:r>
        <w:t>-уровень развития речи;</w:t>
      </w:r>
    </w:p>
    <w:p w:rsidR="00955F7F" w:rsidRDefault="00955F7F" w:rsidP="00955F7F">
      <w:pPr>
        <w:pStyle w:val="a3"/>
      </w:pPr>
      <w:r>
        <w:t>-степень владения русским языком;</w:t>
      </w:r>
    </w:p>
    <w:p w:rsidR="00955F7F" w:rsidRDefault="00955F7F" w:rsidP="00955F7F">
      <w:pPr>
        <w:pStyle w:val="a3"/>
      </w:pPr>
      <w:r>
        <w:t>-умение слушать и слышать учителя, задавать вопросы;</w:t>
      </w:r>
    </w:p>
    <w:p w:rsidR="00955F7F" w:rsidRDefault="00955F7F" w:rsidP="00955F7F">
      <w:pPr>
        <w:pStyle w:val="a3"/>
      </w:pPr>
      <w:r>
        <w:t>-стремление принимать и решать учебную задачу;</w:t>
      </w:r>
    </w:p>
    <w:p w:rsidR="00955F7F" w:rsidRDefault="00955F7F" w:rsidP="00955F7F">
      <w:pPr>
        <w:pStyle w:val="a3"/>
      </w:pPr>
      <w:r>
        <w:t>-навыки общения со сверстниками;</w:t>
      </w:r>
    </w:p>
    <w:p w:rsidR="00955F7F" w:rsidRDefault="00955F7F" w:rsidP="00955F7F">
      <w:pPr>
        <w:pStyle w:val="a3"/>
      </w:pPr>
      <w:r>
        <w:t>- умение контролировать свои действия на уроке.</w:t>
      </w:r>
    </w:p>
    <w:p w:rsidR="00955F7F" w:rsidRDefault="00955F7F" w:rsidP="00955F7F">
      <w:pPr>
        <w:pStyle w:val="a3"/>
      </w:pPr>
      <w:r>
        <w:t>Если в начальной школе у учащихся универсальные учебные действия будут сформированы в полной мере, то есть учащиеся научатся контролировать свою учебную деятельность, то им будет несложно учиться  на других этапах. Какие же действия учителя позволяют сформировать универсальные учебные действия?</w:t>
      </w:r>
    </w:p>
    <w:p w:rsidR="00955F7F" w:rsidRDefault="00955F7F" w:rsidP="00955F7F">
      <w:pPr>
        <w:pStyle w:val="a3"/>
      </w:pPr>
      <w:r>
        <w:t>1. Для развития умения оценивать свою работу дети вместе с учителем разрабатывают алгоритм оценивания своего задания. Обращается внимание на развивающую ценность любого задания. Учитель не сравнивает детей между собой, а показывает достижения ребенка по сравнению с его вчерашними достижениями.</w:t>
      </w:r>
    </w:p>
    <w:p w:rsidR="00955F7F" w:rsidRDefault="00955F7F" w:rsidP="00955F7F">
      <w:pPr>
        <w:pStyle w:val="a3"/>
      </w:pPr>
      <w:r>
        <w:t>2. Учитель привлекает детей к открытию новых знаний. Они вместе обсуждают,  для чего нужно то или иное знание, как оно пригодится в жизни.</w:t>
      </w:r>
    </w:p>
    <w:p w:rsidR="00955F7F" w:rsidRDefault="00955F7F" w:rsidP="00955F7F">
      <w:pPr>
        <w:pStyle w:val="a3"/>
      </w:pPr>
      <w:r>
        <w:t>3. Учитель обучает детей приемам работы в группах, дети вместе с учителем исследуют, как можно прийти к единому решению в работе в группах, анализируют учебные конфликты и находят совместно пути их решения.</w:t>
      </w:r>
    </w:p>
    <w:p w:rsidR="00955F7F" w:rsidRDefault="00955F7F" w:rsidP="00955F7F">
      <w:pPr>
        <w:pStyle w:val="a3"/>
      </w:pPr>
      <w:r>
        <w:t>4. Учитель на уроке уделяет большое внимание самопроверке детей, обучая их, как можно найти и исправить ошибку. За ошибки не наказывают, объясняя, что все учатся на ошибках.</w:t>
      </w:r>
    </w:p>
    <w:p w:rsidR="00955F7F" w:rsidRDefault="00955F7F" w:rsidP="00955F7F">
      <w:pPr>
        <w:pStyle w:val="a3"/>
      </w:pPr>
      <w:r>
        <w:t>5. Учитель, создавая проблемную ситуацию, обнаруживая противоречивость или недостаточность знаний, вместе с детьми определяет цель урока.</w:t>
      </w:r>
    </w:p>
    <w:p w:rsidR="00955F7F" w:rsidRDefault="00955F7F" w:rsidP="00955F7F">
      <w:pPr>
        <w:pStyle w:val="a3"/>
      </w:pPr>
      <w:r>
        <w:lastRenderedPageBreak/>
        <w:t>6. Учитель включает детей в открытие новых знаний.</w:t>
      </w:r>
    </w:p>
    <w:p w:rsidR="00955F7F" w:rsidRDefault="00955F7F" w:rsidP="00955F7F">
      <w:pPr>
        <w:pStyle w:val="a3"/>
      </w:pPr>
      <w:r>
        <w:t>7. Учитель учит детей тем навыкам, которые им пригодятся в работе с информацией - пересказу, составлению плана, знакомит с разными источниками, используемыми для поиска информации. Детей учат  способам эффективного запоминания. В ходе учебной деятельности развивается  память и логические операции мышления детей. Учитель обращает внимание на общие способы действий в той или иной ситуации.</w:t>
      </w:r>
    </w:p>
    <w:p w:rsidR="00955F7F" w:rsidRDefault="00955F7F" w:rsidP="00955F7F">
      <w:pPr>
        <w:pStyle w:val="a3"/>
      </w:pPr>
      <w:r>
        <w:t>8. Учитель учит ребенка делать нравственный выбор в рамках работы с ценностным материалом и его анализом. Учитель использует проектные формы работы на уроке и внеурочной деятельности.</w:t>
      </w:r>
    </w:p>
    <w:p w:rsidR="00955F7F" w:rsidRDefault="00955F7F" w:rsidP="00955F7F">
      <w:pPr>
        <w:pStyle w:val="a3"/>
      </w:pPr>
      <w:r>
        <w:t>9. Учитель показывает и объясняет, за что была поставлена та или иная отметка, учит детей оценивать работу по критериям и самостоятельно выбирать критерии для оценки. Согласно этим критериям учеников учат оценивать и свою работу.</w:t>
      </w:r>
    </w:p>
    <w:p w:rsidR="00955F7F" w:rsidRDefault="00955F7F" w:rsidP="00955F7F">
      <w:pPr>
        <w:pStyle w:val="a3"/>
      </w:pPr>
      <w:r>
        <w:t>10. Учитель учит ребенка ставить цели и искать пути их достижения, а также решения возникающих проблем. Перед началом решения составляется совместный план действий.</w:t>
      </w:r>
    </w:p>
    <w:p w:rsidR="00955F7F" w:rsidRDefault="00955F7F" w:rsidP="00955F7F">
      <w:pPr>
        <w:pStyle w:val="a3"/>
      </w:pPr>
      <w:r>
        <w:t>11. Учитель учит разным способам выражения своих мыслей, искусству спора, отстаивания собственного мнения, уважения мнения других.</w:t>
      </w:r>
    </w:p>
    <w:p w:rsidR="00955F7F" w:rsidRDefault="00955F7F" w:rsidP="00955F7F">
      <w:pPr>
        <w:pStyle w:val="a3"/>
      </w:pPr>
      <w:r>
        <w:t>12. Учитель организует формы деятельности, в рамках которой дети могли бы  усвоить нужные знания и ценностный ряд.</w:t>
      </w:r>
    </w:p>
    <w:p w:rsidR="00955F7F" w:rsidRDefault="00955F7F" w:rsidP="00955F7F">
      <w:pPr>
        <w:pStyle w:val="a3"/>
      </w:pPr>
      <w:r>
        <w:t>13. Учитель и ребенок общаются с позиции сотрудничества; педагог показывает, как распределять роли и обязанности, работая в коллективе. При этом учитель активно включает каждого в учебный процесс, а также поощряет учебное сотрудничество между учениками, учениками и учителем. В их совместной деятельности у учащихся формируются общечеловеческие ценности.</w:t>
      </w:r>
    </w:p>
    <w:p w:rsidR="00955F7F" w:rsidRDefault="00955F7F" w:rsidP="00955F7F">
      <w:pPr>
        <w:pStyle w:val="a3"/>
      </w:pPr>
      <w:r>
        <w:t>14. Учитель и ученики вместе</w:t>
      </w:r>
      <w:r w:rsidR="00E7065A">
        <w:t xml:space="preserve"> ставят задачи и </w:t>
      </w:r>
      <w:r>
        <w:t xml:space="preserve"> решают возникающие учебные проблемы. Ученикам дается возможность самостоятельно выбирать задания из предложенных.</w:t>
      </w:r>
    </w:p>
    <w:p w:rsidR="00955F7F" w:rsidRDefault="00955F7F" w:rsidP="00955F7F">
      <w:pPr>
        <w:pStyle w:val="a3"/>
      </w:pPr>
      <w:r>
        <w:t>15. Учитель учит детей планировать свою работу и свой досуг.</w:t>
      </w:r>
    </w:p>
    <w:p w:rsidR="00955F7F" w:rsidRDefault="00955F7F" w:rsidP="00955F7F">
      <w:pPr>
        <w:pStyle w:val="a3"/>
      </w:pPr>
      <w:r>
        <w:t xml:space="preserve">Стихийность развития универсальных учебных действий находит отражение в острых проблемах школьного обучения: в разбросе успеваемости, различии учебно-познавательных мотивов и низкой любознательности и инициативы значительной части учащихся, трудностях произвольной регуляции учебной деятельности, низком уровне </w:t>
      </w:r>
      <w:proofErr w:type="spellStart"/>
      <w:r>
        <w:t>общепознавательных</w:t>
      </w:r>
      <w:proofErr w:type="spellEnd"/>
      <w:r>
        <w:t xml:space="preserve"> и логических действий, трудностях школьной адаптации, росте случаев </w:t>
      </w:r>
      <w:proofErr w:type="spellStart"/>
      <w:r>
        <w:t>девиантного</w:t>
      </w:r>
      <w:proofErr w:type="spellEnd"/>
      <w:r>
        <w:t xml:space="preserve"> поведения. Поэтому необходимо формировать необходимые универсальные учебные действия уже в начальной школе.</w:t>
      </w:r>
    </w:p>
    <w:p w:rsidR="00955F7F" w:rsidRDefault="00955F7F" w:rsidP="00955F7F">
      <w:pPr>
        <w:pStyle w:val="a3"/>
      </w:pPr>
      <w:r>
        <w:t>Стандарт предполагает реализацию в образовательном учреждении как урочной, так и внеурочной деятельности. Внеурочные занятия с применением И КТ заключают в себе неиссякаемые возможности для всестороннего развития личности младшего школьника. Использование ИКТ в  учебной и внеурочной деятельности школы выглядит очень «современно» с точки зрения ученика и является одним из эффективных способов повышения мотивации и индивидуализации его учения, развития творческих способностей и создания благоприятного эмоционального фона.</w:t>
      </w:r>
    </w:p>
    <w:p w:rsidR="00955F7F" w:rsidRDefault="00955F7F" w:rsidP="00955F7F">
      <w:pPr>
        <w:pStyle w:val="a3"/>
      </w:pPr>
      <w:r>
        <w:lastRenderedPageBreak/>
        <w:t xml:space="preserve">Использование ИКТ на внеклассных занятиях нашли самое широкое применение. Компьютер объединил учителя, учеников, родителей. Проведение классных часов, внеклассных мероприятий также не обходится без использования интерактивной доски, ноутбуков и лабораторного оборудования. </w:t>
      </w:r>
    </w:p>
    <w:p w:rsidR="00955F7F" w:rsidRDefault="00955F7F" w:rsidP="00955F7F">
      <w:pPr>
        <w:pStyle w:val="a3"/>
      </w:pPr>
    </w:p>
    <w:p w:rsidR="00955F7F" w:rsidRDefault="00955F7F" w:rsidP="00955F7F">
      <w:pPr>
        <w:pStyle w:val="a3"/>
      </w:pPr>
      <w:r>
        <w:t> Использование новых  информационных технологий открывает перед учителем новые горизонты, расширяет его инструментарий, делает уроки более интересными,  познавательными а знания учащихся -  более осмысленными.</w:t>
      </w:r>
    </w:p>
    <w:p w:rsidR="00955F7F" w:rsidRDefault="00955F7F" w:rsidP="00955F7F">
      <w:pPr>
        <w:pStyle w:val="a3"/>
      </w:pPr>
      <w:r>
        <w:t> </w:t>
      </w:r>
    </w:p>
    <w:p w:rsidR="00955F7F" w:rsidRDefault="00955F7F" w:rsidP="00955F7F">
      <w:pPr>
        <w:pStyle w:val="a3"/>
        <w:spacing w:after="240" w:afterAutospacing="0"/>
      </w:pPr>
    </w:p>
    <w:p w:rsidR="00955F7F" w:rsidRDefault="00955F7F" w:rsidP="00955F7F">
      <w:pPr>
        <w:pStyle w:val="a3"/>
        <w:spacing w:after="240" w:afterAutospacing="0"/>
      </w:pPr>
    </w:p>
    <w:p w:rsidR="00955F7F" w:rsidRDefault="00955F7F" w:rsidP="00955F7F">
      <w:pPr>
        <w:pStyle w:val="a3"/>
        <w:spacing w:after="240" w:afterAutospacing="0"/>
      </w:pPr>
    </w:p>
    <w:p w:rsidR="00955F7F" w:rsidRDefault="00955F7F" w:rsidP="00955F7F">
      <w:pPr>
        <w:pStyle w:val="a3"/>
        <w:spacing w:after="240" w:afterAutospacing="0"/>
      </w:pPr>
    </w:p>
    <w:p w:rsidR="00955F7F" w:rsidRDefault="00955F7F" w:rsidP="00955F7F">
      <w:pPr>
        <w:pStyle w:val="a3"/>
        <w:spacing w:after="240" w:afterAutospacing="0"/>
      </w:pPr>
    </w:p>
    <w:p w:rsidR="00955F7F" w:rsidRDefault="00955F7F" w:rsidP="00955F7F">
      <w:pPr>
        <w:pStyle w:val="a3"/>
        <w:spacing w:after="240" w:afterAutospacing="0"/>
      </w:pPr>
    </w:p>
    <w:p w:rsidR="00955F7F" w:rsidRDefault="00955F7F" w:rsidP="00955F7F">
      <w:pPr>
        <w:pStyle w:val="a3"/>
        <w:spacing w:after="240" w:afterAutospacing="0"/>
      </w:pPr>
    </w:p>
    <w:p w:rsidR="00955F7F" w:rsidRDefault="00955F7F" w:rsidP="00955F7F">
      <w:pPr>
        <w:pStyle w:val="a3"/>
      </w:pPr>
    </w:p>
    <w:p w:rsidR="00022878" w:rsidRPr="00955F7F" w:rsidRDefault="00022878" w:rsidP="00955F7F">
      <w:pPr>
        <w:tabs>
          <w:tab w:val="left" w:pos="2819"/>
        </w:tabs>
      </w:pPr>
    </w:p>
    <w:sectPr w:rsidR="00022878" w:rsidRPr="00955F7F" w:rsidSect="002D2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characterSpacingControl w:val="doNotCompress"/>
  <w:compat>
    <w:useFELayout/>
  </w:compat>
  <w:rsids>
    <w:rsidRoot w:val="00955F7F"/>
    <w:rsid w:val="00022878"/>
    <w:rsid w:val="002D20BE"/>
    <w:rsid w:val="00497150"/>
    <w:rsid w:val="00955F7F"/>
    <w:rsid w:val="00E70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5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55F7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5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Air120670</dc:creator>
  <cp:keywords/>
  <dc:description/>
  <cp:lastModifiedBy>Air120670</cp:lastModifiedBy>
  <cp:revision>5</cp:revision>
  <dcterms:created xsi:type="dcterms:W3CDTF">2017-02-24T08:56:00Z</dcterms:created>
  <dcterms:modified xsi:type="dcterms:W3CDTF">2017-02-24T09:14:00Z</dcterms:modified>
</cp:coreProperties>
</file>