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60" w:rsidRPr="003B3760" w:rsidRDefault="003B3760" w:rsidP="003B3760">
      <w:pPr>
        <w:spacing w:after="195" w:line="240" w:lineRule="auto"/>
        <w:jc w:val="center"/>
        <w:outlineLvl w:val="0"/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  <w:lang w:eastAsia="ru-RU"/>
        </w:rPr>
      </w:pPr>
      <w:r w:rsidRPr="003B3760">
        <w:rPr>
          <w:rFonts w:ascii="OfficinaSansBlackC" w:eastAsia="Times New Roman" w:hAnsi="OfficinaSansBlackC" w:cs="Times New Roman"/>
          <w:color w:val="FF5B08"/>
          <w:kern w:val="36"/>
          <w:sz w:val="33"/>
          <w:szCs w:val="33"/>
          <w:lang w:eastAsia="ru-RU"/>
        </w:rPr>
        <w:t>Игровые технологии во внеурочной работе младших школьников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Введение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подхода к детям и прочее. Иными словами, школа чрезвычайно заинтересована в знании об особенностях психического развития каждого конкретного ребенка.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педагогике в последнее время, происходит перестройка практики и методов работы, в частности все более широкое распространение получают различного рода игры. Задолго 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до того как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игра стала предметом научных исследований, она широко использовалась в качестве одного из важных средств воспитания и обучения детей.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Дети с удовольствием сами придумывают игры, с помощью которых самые банальные, бытовые вещи переносятся в особый интересный мир приключений. «Игра, есть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выдержка, умение взвешивать обстоятельства и пр.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»,-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писала Н.К. Крупская.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Тема моей курсовой работы - «Игровые технологии во внеурочной работе младших школьников» - на мой взгляд, в современном обществе весьма актуальна и обсуждаема, так как игра для ребенка --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Внеурочная деятельность - внеурочная работа, составная часть учебно-воспитательного процесса в школе, одна из форм организации свободного времени учащихся. Внеурочная работа помогает удовлетворять потребности детей в неформальном общении во время школьных вечеров, праздников, фестивалей и т.п. Внеурочная деятельность стала в настоящее время важной формой воспитания детей. Часы должны быть заполнены разумно, интересно, чтобы они были действенным средством воспитания детей. В значительной мере это зависит от учителя, его умения увлечь детей интересным делом, дать выход их энергии, предоставить каждому возможность наиболее полно проявить себя, реализовать свои способности.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- постоянная и неизменная спутница детства. Роль игры в организации досуга занимает важное место в жизни ребёнка, и поэтому рассматривается педагогами как одно из главных средств воспитания.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Игра поможет учителю сплотить детский коллектив, включаясь в активную деятельность, дети приучаются к соблюдению правил, справедливости, умению контролировать свои поступки, правильно и объективно оценивать поступки других. Игру чаще всего 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определяют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как деятельность, выполняемую не для получения какого-либо результата, а ради самой деятельности, ради забавы. Именно такой смысл содержится в определениях игры в словарях: «игра -- забава, установленная по правилам; играть -- шутить, тешиться, веселиться, забавляться, проводить время потехой, заниматься чем-то для забавы, от скуки, безделья» (Даль В. И. Толковый словарь живого великорусского языка). Подобные представления об игре отражены в теориях игры как растрате избытка сил (Спенсер), как подготовке к выполнению продуктивной деятельности (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Грос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), как отдыхе от дел более серьезных (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Штейнталь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Лацарус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) и др. Вместе эти теории вполне удовлетворительно объясняют суть многих игр. Анализируя их,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Г.В.Плеханов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пришел к выводу, что с точки зрения отдельного лица игра старше утилитарной деятельности. Она -- средство подготовки к труду, копирование деятельности взрослых с целью овладения ею.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К.Д.Ушинский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видел в игре ребенка серьезное занятие, в котором он осваивает и преобразует действительность: «Для дитяти игра -- действительность, и действительность гораздо более интересная, чем та, которая его окружает. Интереснее она для ребенка именно потому, что понятнее; а понятнее она ему потому, что отчасти есть его собственное создание...»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Объектом исследования - внеурочная деятельность школьников.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Предмет исследования - игра как средство воспитания.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Цель исследования: выявить воспитательное влияние игр на учащихся во внеурочное время.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Для достижения цели поставлены следующие исследовательские задачи</w:t>
      </w:r>
      <w:r w:rsidRPr="003B3760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рассмотреть сущность и преимущество внеурочной деятельности;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проанализировать психолого-педагогическую литературу по данной теме;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-- проанализировать воспитательное влияние игр на школьников во внеурочное время;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ѕ изучить опыт учителей начальных классов по применению игровых технологий.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Теоретическая значимость работы заключается в систематизации и обобщении материала, определяющего особенности игровых технологий и их использования во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деятельности в современной начальной школе.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Работа состоит из введения, двух глав, заключения, списка литературы.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1 Общая характеристика внеурочной деятельности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Под внеурочной деятельностью понимается активное взаимодействие педагога с детьми, направленное на достижение определенных воспитательных целей.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процессе организации внеурочной деятельности у учащихся формируются предусмотренные новообразования или развиваются ранее приобретенные. В процессе их коллективного планирования, подготовки и проведения, создается обстановка сотворчества, продумывание совместного коллективного дела, радостного ожидания и переживания. Это способствует развитию личности, коллектива, развитию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внутриколлективных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отношений.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Для того чтобы выполнить эти задачи,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внеучебное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мероприятие должно быть осуществлено не «для галочки», что еще имеет место в практике школы. Оно должно реализовываться как целенаправленное взаимодействие учителя (классного руководителя, воспитателя) с каждым учащимся,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приемы. Все они организуют различные виды деятельности, как отдельных учащихся, так и жизнедеятельность детского коллектива.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В процессе этой деятельности целенаправленно создаются такие воспитательные ситуации в жизнедеятельности коллектива, которые своим содержанием и эмоциональным проявлением, воздействуют на личность учащегося и тем самым способствуют решению воспитательных задач. Роль учителя (классного руководителя, воспитателя) -- правильно, научно обоснованно </w:t>
      </w: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управлять этим процессом, целесообразно создавать и конструировать ситуации, которые выступают как составные клеточки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деятельности.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При организации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деятельности педагог решает вполне определенные воспитательные задачи, используя при этом те или иные рычаги развития личности, интересы и потребности школьника, формирует на этой основе те или иные его качества и умения, все они строятся на основе уважения личности школьника, признания его индивидуальности, прав и свобод, опираются на потенциальные личностные возможности, внутреннюю активность школьника в процессе его формирования.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Формы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работы условно можно подразделить на такие группы: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словесные формы (лекции, читательские конференции, диспуты, встречи, устные журналы и т.п.);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практические формы (походы, экскурсии, спартакиады, конкурсы, кружки, трудовые дела и т.п.);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· наглядные формы (школьные музеи, тематические стенды и выставки и т.п.).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Эти классификации носят условный характер и не отражают всего богатства форм организации воспитательного процесса. За последнее время появилось, много новых организационных форм. Например, организации познавательно-развивающей деятельности учащихся более всего соответствуют такие формы: викторина, аукцион знаний, «Что? Где? Когда?», заседание клуба любознательных, конкурс проектов, конкурс эрудитов, интеллектуальный конкурс, деловые игры, смотр знаний, научные конференции учащихся, конкурс изобретателей и фантазеров, турнир ораторов, различные формы работы с книгой (читательские конференции и др.), устный журнал, практические занятия «НОТ школьника», «Учись учиться» и др.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осуществлении задач нравственного воспитания и самовоспитания широко применяются такие формы: круглый стол, пресс-конференции, устный журнал, диспуты, вечера вопросов и ответов, беседы на этические темы, о самовоспитании, обзор литературы по различным проблемам, издательские конференции, литературно-музыкальные композиции, практические занятия типа -- «Культура общения», телемост, заочные путешествия, акции милосердия, поисковая деятельность и другие.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Практика свидетельствует, что деятельности, связанной с профориентацией учащихся более 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соответствуют такие формы: встречи с представителями разных профессий, «В мире профессий», «Как выбирать профессию?», экскурсии на производство, игра-конкурс «Чья профессия лучше?» и другие.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При организации эстетического воспитания широко применяются: литературные и музыкальные вечера и утренники, «Час поэзии», экскурсии в музеи и на выставки, прогулки на природу, беседы о музыке и живописи, классный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дисковечер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праздники искусств, обзоры журналов, выпуск рукописных журналов.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организации физического воспитания широко применяются: игры типа «Веселые старты», малые олимпийские игры, туристические походы и эстафеты, встречи с представителями различных видов спорта, спортивные вечера и утренники, беседы о гигиене, здоровье и физической культуре и другие.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2 Игра: понятие, сущность и функции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Игра - явление многогранное, ее можно рассматривать как особую форму существования всех без исключения сторон жизнедеятельности коллектива. Столь же много оттенков появляется с </w:t>
      </w: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игрой в педагогическом руководстве воспитательным процессом. Огромная роль в развитии и воспитании ребенка принадлежит игре - важнейшему виду детской деятельности. Советский педагог В.А. Сухомлинский подчеркивал, что «игра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 [11, 54]. Прежде всего, игра, поскольку речь идет об играх человека и ребенка, - это осмысленная деятельность, т. е. совокупность осмысленных действий, объединенных единством мотива. 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это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деятельность, она является выражением определенного отношения личности к окружающей действительности. Игра человека - порождение деятельности, посредством которой человек преобразует действительность и изменяет мир. Суть человеческой игры - в способности, отображая, преображать действительность</w:t>
      </w:r>
      <w:r w:rsidRPr="003B3760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.</w:t>
      </w: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В игре впервые формируется и проявляется потребность ребенка воздействовать на мир в этом основное, центральное и самое общее значение игры [7, 114].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Рассмотрим далее, в чем заключается сущность и особенности игры.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Первое положение, определяющее сущность игры, состоит в том, что мотивы игры заключаются в многообразных переживаниях</w:t>
      </w:r>
      <w:r w:rsidRPr="003B3760">
        <w:rPr>
          <w:rFonts w:ascii="Roboto-Regular" w:eastAsia="Times New Roman" w:hAnsi="Roboto-Regular" w:cs="Times New Roman"/>
          <w:i/>
          <w:iCs/>
          <w:color w:val="000000"/>
          <w:sz w:val="23"/>
          <w:szCs w:val="23"/>
          <w:lang w:eastAsia="ru-RU"/>
        </w:rPr>
        <w:t>,</w:t>
      </w: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 значимых для играющего сторон действительности. Игра, как и всякая неигровая человеческая деятельность, мотивируется отношением к значимым для индивида целям. В игре совершаются лишь действия, цели которых значимы для индивида по их собственному внутреннему содержанию. В этом основная особенность игровой деятельности и в этом ее основное очарование.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Вторая - характерная - особенность игры заключается в том, что игровое действие реализует многообразные мотивы человеческой деятельности, не будучи связанным, в осуществлении вытекающих из них целей теми средствами или способами действия, которыми эти действия осуществляются в неигровом практическом плане. Игра является деятельностью, в которой разрешается противоречие между быстрым ростом потребностей и запросов ребенка, определяющим мотивацию его деятельности, и ограниченностью его оперативных возможностей. Игра - способ реализации потребностей и запросов ребенка в пределах его возможностей.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Следующая, внешне наиболее бросающаяся в глаза отличительная особенность игры, в действительности производная от вышеуказанных внутренних особенностей игровой деятельности, - возможность, являющаяся для ребенка и необходимостью, замещать в пределах, определяемых смыслом игры, предметы, функционирующие в соответствующем неигровом практическом действии, другими, способными служить для выполнения игрового действия (палка - лошадь, стул - автомобиль и т.д.). Способность к творческому преобразованию действительности впервые формируется в игре. В этой способности заключается основное значение игры. В игре есть отлет от действительности, но есть и проникновение в нее. Поэтому в ней нет ухода, нет бегства от действительности в будто бы особый, мнимый, фиктивный, нереальный мир. Все, чем игра живет, и что она воплощает в действии, она черпает из действительности. Игра выходит за пределы одной ситуации, отвлекается от одних сторон действительности, с тем, чтобы еще глубже выявить другие [14, 105].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жизни людей игра выполняет такие важнейшие функции, как: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Развлекательную (основная функция игры - развлечь, доставить удовольствие, воодушевить, пробудить интерес);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Коммуникативную: освоение диалектики общения;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 Терапевтическую: преодоление различных трудностей, возникающих в других видах жизнедеятельности;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4.Диагностическую: выявление отклонений от нормативного поведения, самопознание в процессе игры;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5.Коррекционную: внесение позитивных изменений в структуру личностных показателей;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6. Межнациональной коммуникации: усвоение единых для всех людей социокультурных ценностей;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7.Социализации: включение в систему общественных отношений, усвоение норм человеческого общежития [1, 124.].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Таким образом, можно сделать вывод, что наряду с трудом и ученьем игра - один из основных видов деятельности человека, удивительный феномен человеческого существования. 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Проблему игровой деятельности разрабатывали К.Д. Ушинский, П.П.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Блонский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С.Л. Рубинштейн, Д.Б.Э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льконин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в зарубежной педагогике и психологии - </w:t>
      </w:r>
      <w:proofErr w:type="gram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3.Фрейд</w:t>
      </w:r>
      <w:proofErr w:type="gram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Ж.Пиаже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другие. В их трудах исследована и обоснована роль игры в онтогенезе личности, в развитии основных психических функций, в самоуправлении и саморегулировании личности, наконец, в процессах социализации - в усвоении и использовании человеком общественного опыта.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структуру игры как деятельности личности входят этапы: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целеполагания;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планирования;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реализации цели;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анализа результатов, в которых личность полностью реализует себя как субъект.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Мотивация игровой деятельности обеспечивается ее добровольностью, возможностями выбора и элементами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соревновательности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удовлетворения потребностей, самоутверждения, самореализации.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структуру игры как процесса входят: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роли, взятые на себя играющими;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игровые действия как средства реализации этих ролей;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игровое употребление предметов, т. е. замещение реальных вещей игровыми, условными;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реальные отношения между играющими;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сюжет (содержание) - область действительности, условно воспроизводимая в игре [2, 69].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творческий, в значительной мере импровизационный, активный характер этой деятельности («поле творчества»);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наличие прямых или косвенных правил, отражающих содержание игры, логическую и временную последовательность ее развития [17,14.].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По мнению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С.А.Шмакова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, как феномен педагогической культуры игра выполняет следующие важные функции: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Функция социализации.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- есть сильнейшее средство включения ребенка в систему общественных отношений, усвоения им богатств культуры.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Функция межнациональной коммуникации.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межнациональны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общечеловечны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».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Функция самореализации ребенка в игре как «полигоне человеческой практики».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позволяет, с одной стороны, построить и проверить проект снятия конкретных жизненных затруднений в практике ребенка, с другой - выявить недостатки опыта.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Коммуникативная функция игры ярко иллюстрирует тот факт, что игра - деятельность коммуникативная, позволяющая ребенку войти в реальный контекст сложнейших человеческих коммуникаций.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др.). В то же время игра - «поле самовыражения», в котором ребенок проверяет свои силы, возможности в свободных действиях,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самовыражает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самоутверждает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себя.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«Эффект игровой терапии определяется практикой новых социальных отношений, которые ребенок получает в ролевой игре. Именно практика новых реальных отношений, в которые ролевая игра ставит ребенка как со взрослым, так и со сверстниками, отношений свободы и сотрудничества, взамен отношений принуждения и агрессии, приводит в конце концов к терапевтическому эффекту».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Функция коррекции - есть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Развлекательная функция игры, пожалуй, одна из основных ее функций.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Игра стратегически - только организованное культурное пространство развлечений ребенка, в котором он идет от развлечения к развитию.</w:t>
      </w:r>
    </w:p>
    <w:p w:rsidR="003B3760" w:rsidRPr="003B3760" w:rsidRDefault="003B3760" w:rsidP="003B3760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3B3760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lang w:eastAsia="ru-RU"/>
        </w:rPr>
        <w:t>3 Использование игровых педагогических технологий во внеурочной деятельности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самодеятельных технологий для освоения понятия, темы и даже раздела учебного предмета;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элементов (иногда весьма существенных) более обширной технологии;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урока (занятия) или его части (введения, объяснения, закрепления, упражнения, контроля);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 качестве технологий внеклассной работы (коллективные творческие дела).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Место и роль игровой технологии в воспитательном процессе, сочетание элементов игры и учения во многом зависят от понимания учителем функций и классификации педагогических игр. 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- четко поставленной целью и соответствующим ей педагогическим результатом.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Педагогические игры достаточно разнообразны по: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дидактическим целям;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организационной структуре;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возрастным возможностям их использования;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специфике содержания.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Г. К.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Селевко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предлагает следующую классификацию педагогических игр: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1. Деление игр по виду деятельности на физические (двигательные), интеллектуальные (умственные), трудовые, социальные и психологические.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2. По характеру педагогического процесса: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обучающие, тренировочные, контролирующие, обобщающие;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познавательные, воспитательные, развивающие;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репродуктивные, продуктивные, творческие;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- коммуникативные, диагностические,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профориентационные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3. Согласно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Селевко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по характеру игровой методике педагогические игры делятся на: предметные, сюжетные, ролевые, деловые, имитационные, игры драматизации.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4. По предметной области выделяют игры по всем школьным циклам.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5. По игровой среде, которая в значительной степени определяет специфику игровой технологии: различают игры с предметами и без них, настольные, комнатные, уличные, на местности, компьютерные и с ТСО, с различными средствами передвижения [14, 23.].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 Технология развивающих игр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Б.П.Никитина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интересна тем, что 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особенностями. Каждая игра представляет собой набор задач. Предметные развивающие игры лежат в основе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строительнотрудовых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 технических игр и способствуют развитию интеллекта. Задачи даются ребенку в различной форме: в виде модели, плоского рисунка в изометрии, чертежа, письменной или устной инструкции.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 Кроме игровых технологий этой задаче служат проектный метод, модульная технология и обучение «с погружением».</w:t>
      </w:r>
    </w:p>
    <w:p w:rsidR="003B3760" w:rsidRPr="003B3760" w:rsidRDefault="003B3760" w:rsidP="003B3760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 в игровую. Они самостоятельно организуются в групповую игру, продолжают игры с предметами и появляются </w:t>
      </w:r>
      <w:proofErr w:type="spellStart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неимитационные</w:t>
      </w:r>
      <w:proofErr w:type="spellEnd"/>
      <w:r w:rsidRPr="003B3760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игры. Результативность дидактических игр зависит от систематического их использования, от целенаправленности программы игр с обычными дидактическими упражнениями. Игровая технология строится как целостное образование, охватывающее определенную часть воспитательного процесса и объединенное общим содержанием, сюжетом, персонажем. Составление игровых технологий из отдельных игр и элементов -- забота каждого учителя начальной школы</w:t>
      </w:r>
    </w:p>
    <w:p w:rsidR="00E17F74" w:rsidRDefault="00E17F74"/>
    <w:sectPr w:rsidR="00E17F74" w:rsidSect="003B37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9C9"/>
    <w:multiLevelType w:val="multilevel"/>
    <w:tmpl w:val="07C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21C3C"/>
    <w:multiLevelType w:val="multilevel"/>
    <w:tmpl w:val="CE3A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E0638"/>
    <w:multiLevelType w:val="multilevel"/>
    <w:tmpl w:val="5FD0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25BBA"/>
    <w:multiLevelType w:val="multilevel"/>
    <w:tmpl w:val="7038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60"/>
    <w:rsid w:val="003B3760"/>
    <w:rsid w:val="00E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C0B5"/>
  <w15:chartTrackingRefBased/>
  <w15:docId w15:val="{B9C10E29-D67E-4AF8-A7F9-CB1E625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5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2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4049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34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147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557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750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3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2019-11-11T07:32:00Z</dcterms:created>
  <dcterms:modified xsi:type="dcterms:W3CDTF">2019-11-11T07:35:00Z</dcterms:modified>
</cp:coreProperties>
</file>