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25" w:rsidRPr="00433625" w:rsidRDefault="00433625" w:rsidP="00433625">
      <w:pPr>
        <w:shd w:val="clear" w:color="auto" w:fill="FEFEFE"/>
        <w:spacing w:line="246" w:lineRule="atLeast"/>
        <w:ind w:left="119" w:right="119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433625">
        <w:rPr>
          <w:rFonts w:ascii="inherit" w:eastAsia="Times New Roman" w:hAnsi="inherit" w:cs="Arial"/>
          <w:b/>
          <w:bCs/>
          <w:color w:val="000000"/>
          <w:sz w:val="28"/>
          <w:szCs w:val="28"/>
          <w:lang w:eastAsia="ru-RU"/>
        </w:rPr>
        <w:t>«Система духовно-нравственного воспитания в школе».</w:t>
      </w:r>
    </w:p>
    <w:p w:rsidR="00433625" w:rsidRPr="00433625" w:rsidRDefault="00433625" w:rsidP="00433625">
      <w:pPr>
        <w:shd w:val="clear" w:color="auto" w:fill="FEFEFE"/>
        <w:spacing w:line="246" w:lineRule="atLeast"/>
        <w:ind w:left="119" w:right="119"/>
        <w:jc w:val="both"/>
        <w:rPr>
          <w:rFonts w:ascii="inherit" w:eastAsia="Times New Roman" w:hAnsi="inherit" w:cs="Arial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33625" w:rsidRPr="00433625" w:rsidRDefault="00433625" w:rsidP="00433625">
      <w:pPr>
        <w:shd w:val="clear" w:color="auto" w:fill="FEFEFE"/>
        <w:spacing w:after="240" w:line="246" w:lineRule="atLeast"/>
        <w:ind w:left="119" w:right="119"/>
        <w:jc w:val="both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433625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Вышедшее сегодня на повестку дня педагогической деятельности слово «воспитание» стало чаще всего использоваться в значении «духовно-нравственное».</w:t>
      </w:r>
    </w:p>
    <w:p w:rsidR="00433625" w:rsidRPr="00433625" w:rsidRDefault="00433625" w:rsidP="00433625">
      <w:pPr>
        <w:shd w:val="clear" w:color="auto" w:fill="FEFEFE"/>
        <w:spacing w:after="240" w:line="246" w:lineRule="atLeast"/>
        <w:ind w:left="119" w:right="119"/>
        <w:jc w:val="both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433625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Усиление внимания общества к духовно-нравственному воспитанию подрастающего поколения как к насущной проблеме – явление не случайное. Самая большая опасность, подстерегающая наше общество сегодня, - не в развале экономики, не в смене политической системы, а в разрушении личности.</w:t>
      </w:r>
    </w:p>
    <w:p w:rsidR="00433625" w:rsidRPr="00433625" w:rsidRDefault="00433625" w:rsidP="00433625">
      <w:pPr>
        <w:shd w:val="clear" w:color="auto" w:fill="FEFEFE"/>
        <w:spacing w:after="240" w:line="246" w:lineRule="atLeast"/>
        <w:ind w:left="119" w:right="119"/>
        <w:jc w:val="both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433625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Материальные ценности доминируют над духовными, поэтому у детей искажены представления ο доброте, милосердии, великодушии, справедливости, гражданственности и патриотизме.</w:t>
      </w:r>
    </w:p>
    <w:p w:rsidR="00433625" w:rsidRPr="00433625" w:rsidRDefault="00433625" w:rsidP="00433625">
      <w:pPr>
        <w:shd w:val="clear" w:color="auto" w:fill="FEFEFE"/>
        <w:spacing w:after="240" w:line="246" w:lineRule="atLeast"/>
        <w:ind w:left="119" w:right="119"/>
        <w:jc w:val="both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433625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Ведь дети, пришедшие сегодня за парты уже не те, что были 30, 20, даже 10 лет назад. Они более, активны и осведомлены, как им кажется, чуть ли не во всех областях жизни, они смелее и самоувереннее.</w:t>
      </w:r>
    </w:p>
    <w:p w:rsidR="00433625" w:rsidRPr="00433625" w:rsidRDefault="00433625" w:rsidP="00433625">
      <w:pPr>
        <w:shd w:val="clear" w:color="auto" w:fill="FEFEFE"/>
        <w:spacing w:after="240" w:line="246" w:lineRule="atLeast"/>
        <w:ind w:left="119" w:right="119"/>
        <w:jc w:val="both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433625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Система духовно-нравственного воспитания в нашей школе включает в </w:t>
      </w:r>
      <w:proofErr w:type="gramStart"/>
      <w:r w:rsidRPr="00433625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себя</w:t>
      </w:r>
      <w:proofErr w:type="gramEnd"/>
      <w:r w:rsidRPr="00433625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прежде всего, учебную деятельность.</w:t>
      </w:r>
    </w:p>
    <w:p w:rsidR="00433625" w:rsidRPr="00433625" w:rsidRDefault="00433625" w:rsidP="00433625">
      <w:pPr>
        <w:shd w:val="clear" w:color="auto" w:fill="FEFEFE"/>
        <w:spacing w:after="240" w:line="246" w:lineRule="atLeast"/>
        <w:ind w:left="119"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625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Нравственное развитие воспитанников на уроках осуществляется через </w:t>
      </w:r>
      <w:r w:rsidRPr="004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программного и дидактического материала, самой организацией урока, личностью учителя. В.А.Сухомлинский писал: «самый лучший учитель для ребёнка то, кто, духовно общаясь с ним, забывает, что он учитель, и видит в своём ученике друга, единомышленника. Такой учитель знает самые сокровенные уголки сердца своего </w:t>
      </w:r>
      <w:proofErr w:type="gramStart"/>
      <w:r w:rsidRPr="004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</w:t>
      </w:r>
      <w:proofErr w:type="gramEnd"/>
      <w:r w:rsidRPr="004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слово в его устах становится могучим орудием воздействия на молодую формирующую личность. От чуткости учителя к духовному миру воспитанников и зависит создание обстановки, побуждающей к нравственному поведению, нравственным поступкам.</w:t>
      </w:r>
    </w:p>
    <w:p w:rsidR="00433625" w:rsidRPr="00433625" w:rsidRDefault="00433625" w:rsidP="00433625">
      <w:pPr>
        <w:shd w:val="clear" w:color="auto" w:fill="FEFEFE"/>
        <w:spacing w:after="240" w:line="246" w:lineRule="atLeast"/>
        <w:ind w:left="119"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в тесном взаимодействии с семьёй и у подростков морально-нравственные критерии и принципы повседневной жизни. В этом и заключается сущность нравственного воспитания, которое осуществляется через процессы воспитания, обучения, саморазвития. Нравственное воспитание эффективно </w:t>
      </w:r>
      <w:proofErr w:type="spellStart"/>
      <w:r w:rsidRPr="004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осущесствляется</w:t>
      </w:r>
      <w:proofErr w:type="spellEnd"/>
      <w:r w:rsidRPr="004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как целостный процесс, соответствующий нормам общественной морали. Нравственность формируется в мероприятиях, в повседневных отношениях и сложностях жизни, в которых ребёнку приходится разбираться, делать выбор, принимать решения, совершать поступки.</w:t>
      </w:r>
    </w:p>
    <w:p w:rsidR="00433625" w:rsidRPr="00433625" w:rsidRDefault="00433625" w:rsidP="00433625">
      <w:pPr>
        <w:shd w:val="clear" w:color="auto" w:fill="FEFEFE"/>
        <w:spacing w:after="240" w:line="246" w:lineRule="atLeast"/>
        <w:ind w:left="119"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Другим важным источником духовно - нравственного опыта школьников является разнообразная внеклассная работа, это внеурочная и внешкольная деятельность.</w:t>
      </w:r>
    </w:p>
    <w:p w:rsidR="00433625" w:rsidRPr="00433625" w:rsidRDefault="00433625" w:rsidP="00433625">
      <w:pPr>
        <w:shd w:val="clear" w:color="auto" w:fill="FEFEFE"/>
        <w:spacing w:after="240" w:line="246" w:lineRule="atLeast"/>
        <w:ind w:left="119"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внеклассной работе создаются особенно благоприятные условия для включения учащихся в систему реальных нравственных отношений взаимопомощи, ответственности. Известно, что такие нравственные черты личности, как мужество, ответственность, гражданская активность, единство слова и дела нельзя воспитать только в рамках учебного процесса.</w:t>
      </w:r>
    </w:p>
    <w:p w:rsidR="00433625" w:rsidRPr="00433625" w:rsidRDefault="00433625" w:rsidP="00433625">
      <w:pPr>
        <w:shd w:val="clear" w:color="auto" w:fill="FEFEFE"/>
        <w:spacing w:after="240" w:line="246" w:lineRule="atLeast"/>
        <w:ind w:left="119"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Эффективным методом реализации поставленных целей является проведение общешкольных праздников.</w:t>
      </w:r>
    </w:p>
    <w:p w:rsidR="00433625" w:rsidRPr="00433625" w:rsidRDefault="00433625" w:rsidP="00433625">
      <w:pPr>
        <w:shd w:val="clear" w:color="auto" w:fill="FEFEFE"/>
        <w:spacing w:after="240" w:line="246" w:lineRule="atLeast"/>
        <w:ind w:left="119"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осени перекликается с праздником Покрова и темой благодатного урожая. Новый год с праздником Рождества.</w:t>
      </w:r>
    </w:p>
    <w:p w:rsidR="00433625" w:rsidRPr="00433625" w:rsidRDefault="00433625" w:rsidP="00433625">
      <w:pPr>
        <w:shd w:val="clear" w:color="auto" w:fill="FEFEFE"/>
        <w:spacing w:after="240" w:line="246" w:lineRule="atLeast"/>
        <w:ind w:left="119"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праздником Пасхи неразрывно связана Масленица, предшествующая началу Великого поста. Проводимые на масленичной неделе концерты и ярмарочные мероприятия знакомят детей с яркими особенностями праздничных традиций нашей культуры, образцами народного творчества и ремесел.</w:t>
      </w:r>
    </w:p>
    <w:p w:rsidR="00433625" w:rsidRPr="00433625" w:rsidRDefault="00433625" w:rsidP="00433625">
      <w:pPr>
        <w:shd w:val="clear" w:color="auto" w:fill="FEFEFE"/>
        <w:spacing w:after="240" w:line="246" w:lineRule="atLeast"/>
        <w:ind w:left="119"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уделяется 12 апреля – Дню космонавтики: героями становятся не только на войне, но и в мирное время, и Юрия Гагарина, с именем которого связаны первый полет человека в космос и превращение нашей страны в мировую космическую державу, дети должны знать в лицо.</w:t>
      </w:r>
    </w:p>
    <w:p w:rsidR="00433625" w:rsidRPr="00433625" w:rsidRDefault="00433625" w:rsidP="00433625">
      <w:pPr>
        <w:shd w:val="clear" w:color="auto" w:fill="FEFEFE"/>
        <w:spacing w:after="240" w:line="246" w:lineRule="atLeast"/>
        <w:ind w:left="119"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нравственном опыте ребенка немаловажную роль выполняет пространство, в котором он находится. Порядок и чистота, удобство и красота создают благоприятное психологическое состояние.</w:t>
      </w:r>
    </w:p>
    <w:p w:rsidR="00433625" w:rsidRPr="00433625" w:rsidRDefault="00433625" w:rsidP="00433625">
      <w:pPr>
        <w:shd w:val="clear" w:color="auto" w:fill="FEFEFE"/>
        <w:spacing w:after="240" w:line="246" w:lineRule="atLeast"/>
        <w:ind w:left="119"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 века люди высоко ценили нравственную воспитанность. Глубокие социально – общественностью призваны формировать экономические преобразования, происходящие в современном обществе, заставляют нас размышлять о будущем России, о её молодёжи.</w:t>
      </w:r>
    </w:p>
    <w:p w:rsidR="00433625" w:rsidRPr="00433625" w:rsidRDefault="00433625" w:rsidP="00433625">
      <w:pPr>
        <w:shd w:val="clear" w:color="auto" w:fill="FEFEFE"/>
        <w:spacing w:after="240" w:line="246" w:lineRule="atLeast"/>
        <w:ind w:left="119"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Судьбы целых народов зависят иногда от характера воспитанности и нравственных убеждений, хотя при этом уровень знаний имеет далеко не первостепенное значение. Важная истина заключается в том, что если нет доброго воспитания, то рухнет могущественное государство.</w:t>
      </w:r>
    </w:p>
    <w:p w:rsidR="00433625" w:rsidRPr="00433625" w:rsidRDefault="00433625" w:rsidP="00433625">
      <w:pPr>
        <w:shd w:val="clear" w:color="auto" w:fill="FEFEFE"/>
        <w:spacing w:line="246" w:lineRule="atLeast"/>
        <w:ind w:left="119"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Духовно-нравственное воспитание необходимо проводить в системе, распространяя его и на урочную, и внеурочную деятельность, внешкольную работу и дополнительное образование. Работу вести на основе православных ценностей. Шире вести просветительскую воспитательную работу среди родителей.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Необходимо, чтобы школе царил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дух уважения, искренности, доверия, доброты, творчества, заботы и любви. Чтобы в этой атмосфере могла вырасти гармонично развитая личность, любящая свою Родину, бережно относящаяся к традициям своих народов, осознающая приоритет общечеловеческих ценностей, жизни и здоровья. Система духовно - нравственного развития личности учащихся нашей школы приносит свои плоды</w:t>
      </w:r>
      <w:proofErr w:type="gramStart"/>
      <w:r w:rsidRPr="004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433625" w:rsidRPr="00433625" w:rsidRDefault="00433625" w:rsidP="00433625">
      <w:pPr>
        <w:jc w:val="both"/>
        <w:rPr>
          <w:rFonts w:ascii="Times New Roman" w:hAnsi="Times New Roman" w:cs="Times New Roman"/>
          <w:sz w:val="28"/>
          <w:szCs w:val="28"/>
        </w:rPr>
      </w:pPr>
      <w:r w:rsidRPr="0043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Говорят, что если есть в человеке доброта, человечность, чуткость, доброжелательность, значит, он как человек состоялся. Великий русский педагог Сухомлинский писал: «Если добрые чувства не воспитаны в детстве, их никогда не воспитаешь, потому что это подлинно человеческое утверждается в душе одновременно с познанием первых и важнейших истин. В детстве человек должен пройти эмоциональную школу - школу воспитания добрых чувс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тв.</w:t>
      </w:r>
    </w:p>
    <w:p w:rsidR="00957054" w:rsidRPr="00433625" w:rsidRDefault="00957054" w:rsidP="00433625">
      <w:pPr>
        <w:rPr>
          <w:rFonts w:ascii="Times New Roman" w:hAnsi="Times New Roman" w:cs="Times New Roman"/>
          <w:sz w:val="28"/>
          <w:szCs w:val="28"/>
        </w:rPr>
      </w:pPr>
    </w:p>
    <w:sectPr w:rsidR="00957054" w:rsidRPr="00433625" w:rsidSect="00957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625"/>
    <w:rsid w:val="00433625"/>
    <w:rsid w:val="0095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27D5E-5B5B-4BEF-9AD4-32705CB2C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775</Words>
  <Characters>4423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2019-11-12T10:22:00Z</dcterms:created>
  <dcterms:modified xsi:type="dcterms:W3CDTF">2019-11-12T10:26:00Z</dcterms:modified>
</cp:coreProperties>
</file>