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68" w:rsidRPr="002406BD" w:rsidRDefault="00E87D8A" w:rsidP="00246FF3">
      <w:pPr>
        <w:spacing w:after="0" w:line="240" w:lineRule="auto"/>
        <w:ind w:firstLine="851"/>
        <w:jc w:val="both"/>
        <w:rPr>
          <w:rFonts w:ascii="Times New Roman" w:hAnsi="Times New Roman" w:cs="Times New Roman"/>
          <w:b/>
          <w:sz w:val="24"/>
          <w:szCs w:val="24"/>
        </w:rPr>
      </w:pPr>
      <w:r w:rsidRPr="002406BD">
        <w:rPr>
          <w:rFonts w:ascii="Times New Roman" w:hAnsi="Times New Roman" w:cs="Times New Roman"/>
          <w:b/>
          <w:sz w:val="24"/>
          <w:szCs w:val="24"/>
        </w:rPr>
        <w:t>ОРГАНИЗАЦИЯ ГИДРОМЕТЕОРОЛОГИЧЕСКИХ РАБОТ И ЭКСПЕДИЦИ</w:t>
      </w:r>
      <w:r w:rsidR="00BA0268" w:rsidRPr="002406BD">
        <w:rPr>
          <w:rFonts w:ascii="Times New Roman" w:hAnsi="Times New Roman" w:cs="Times New Roman"/>
          <w:b/>
          <w:sz w:val="24"/>
          <w:szCs w:val="24"/>
        </w:rPr>
        <w:t>ОННЫХ ИССЛЕДОВАНИЙ В АНТАРКТИКЕ.</w:t>
      </w:r>
    </w:p>
    <w:p w:rsidR="00246FF3" w:rsidRPr="002406BD" w:rsidRDefault="00BA0268" w:rsidP="00246FF3">
      <w:pPr>
        <w:spacing w:after="0" w:line="240" w:lineRule="auto"/>
        <w:ind w:firstLine="851"/>
        <w:jc w:val="both"/>
        <w:rPr>
          <w:rFonts w:ascii="Times New Roman" w:hAnsi="Times New Roman" w:cs="Times New Roman"/>
          <w:b/>
          <w:sz w:val="24"/>
          <w:szCs w:val="24"/>
        </w:rPr>
      </w:pPr>
      <w:r w:rsidRPr="002406BD">
        <w:rPr>
          <w:rFonts w:ascii="Times New Roman" w:hAnsi="Times New Roman" w:cs="Times New Roman"/>
          <w:b/>
          <w:sz w:val="24"/>
          <w:szCs w:val="24"/>
        </w:rPr>
        <w:t xml:space="preserve">Данилова Ирина Сергеевна, преподаватель </w:t>
      </w:r>
      <w:r w:rsidR="00E87D8A" w:rsidRPr="002406BD">
        <w:rPr>
          <w:rFonts w:ascii="Times New Roman" w:hAnsi="Times New Roman" w:cs="Times New Roman"/>
          <w:b/>
          <w:sz w:val="24"/>
          <w:szCs w:val="24"/>
        </w:rPr>
        <w:t>государственно</w:t>
      </w:r>
      <w:r w:rsidRPr="002406BD">
        <w:rPr>
          <w:rFonts w:ascii="Times New Roman" w:hAnsi="Times New Roman" w:cs="Times New Roman"/>
          <w:b/>
          <w:sz w:val="24"/>
          <w:szCs w:val="24"/>
        </w:rPr>
        <w:t>го</w:t>
      </w:r>
      <w:r w:rsidR="00E87D8A" w:rsidRPr="002406BD">
        <w:rPr>
          <w:rFonts w:ascii="Times New Roman" w:hAnsi="Times New Roman" w:cs="Times New Roman"/>
          <w:b/>
          <w:sz w:val="24"/>
          <w:szCs w:val="24"/>
        </w:rPr>
        <w:t xml:space="preserve"> бюджетно</w:t>
      </w:r>
      <w:r w:rsidRPr="002406BD">
        <w:rPr>
          <w:rFonts w:ascii="Times New Roman" w:hAnsi="Times New Roman" w:cs="Times New Roman"/>
          <w:b/>
          <w:sz w:val="24"/>
          <w:szCs w:val="24"/>
        </w:rPr>
        <w:t>го</w:t>
      </w:r>
      <w:r w:rsidR="00E87D8A" w:rsidRPr="002406BD">
        <w:rPr>
          <w:rFonts w:ascii="Times New Roman" w:hAnsi="Times New Roman" w:cs="Times New Roman"/>
          <w:b/>
          <w:sz w:val="24"/>
          <w:szCs w:val="24"/>
        </w:rPr>
        <w:t xml:space="preserve"> профессионально</w:t>
      </w:r>
      <w:r w:rsidRPr="002406BD">
        <w:rPr>
          <w:rFonts w:ascii="Times New Roman" w:hAnsi="Times New Roman" w:cs="Times New Roman"/>
          <w:b/>
          <w:sz w:val="24"/>
          <w:szCs w:val="24"/>
        </w:rPr>
        <w:t>го</w:t>
      </w:r>
      <w:r w:rsidR="00E87D8A" w:rsidRPr="002406BD">
        <w:rPr>
          <w:rFonts w:ascii="Times New Roman" w:hAnsi="Times New Roman" w:cs="Times New Roman"/>
          <w:b/>
          <w:sz w:val="24"/>
          <w:szCs w:val="24"/>
        </w:rPr>
        <w:t xml:space="preserve"> образовательно</w:t>
      </w:r>
      <w:r w:rsidRPr="002406BD">
        <w:rPr>
          <w:rFonts w:ascii="Times New Roman" w:hAnsi="Times New Roman" w:cs="Times New Roman"/>
          <w:b/>
          <w:sz w:val="24"/>
          <w:szCs w:val="24"/>
        </w:rPr>
        <w:t>го</w:t>
      </w:r>
      <w:r w:rsidR="00E87D8A" w:rsidRPr="002406BD">
        <w:rPr>
          <w:rFonts w:ascii="Times New Roman" w:hAnsi="Times New Roman" w:cs="Times New Roman"/>
          <w:sz w:val="24"/>
          <w:szCs w:val="24"/>
        </w:rPr>
        <w:t xml:space="preserve"> </w:t>
      </w:r>
      <w:r w:rsidR="00E87D8A" w:rsidRPr="002406BD">
        <w:rPr>
          <w:rFonts w:ascii="Times New Roman" w:hAnsi="Times New Roman" w:cs="Times New Roman"/>
          <w:b/>
          <w:sz w:val="24"/>
          <w:szCs w:val="24"/>
        </w:rPr>
        <w:t>учреждени</w:t>
      </w:r>
      <w:r w:rsidRPr="002406BD">
        <w:rPr>
          <w:rFonts w:ascii="Times New Roman" w:hAnsi="Times New Roman" w:cs="Times New Roman"/>
          <w:b/>
          <w:sz w:val="24"/>
          <w:szCs w:val="24"/>
        </w:rPr>
        <w:t>я</w:t>
      </w:r>
      <w:r w:rsidR="00E87D8A" w:rsidRPr="002406BD">
        <w:rPr>
          <w:rFonts w:ascii="Times New Roman" w:hAnsi="Times New Roman" w:cs="Times New Roman"/>
          <w:b/>
          <w:sz w:val="24"/>
          <w:szCs w:val="24"/>
        </w:rPr>
        <w:t xml:space="preserve"> Краснодарского края «Туапсинский гидрометеорологический техникум»</w:t>
      </w:r>
      <w:proofErr w:type="gramStart"/>
      <w:r w:rsidR="00E87D8A" w:rsidRPr="002406BD">
        <w:rPr>
          <w:rFonts w:ascii="Times New Roman" w:hAnsi="Times New Roman" w:cs="Times New Roman"/>
          <w:b/>
          <w:sz w:val="24"/>
          <w:szCs w:val="24"/>
        </w:rPr>
        <w:t>.</w:t>
      </w:r>
      <w:proofErr w:type="gramEnd"/>
      <w:r w:rsidR="00E87D8A" w:rsidRPr="002406BD">
        <w:rPr>
          <w:rFonts w:ascii="Times New Roman" w:hAnsi="Times New Roman" w:cs="Times New Roman"/>
          <w:b/>
          <w:sz w:val="24"/>
          <w:szCs w:val="24"/>
        </w:rPr>
        <w:t xml:space="preserve"> </w:t>
      </w:r>
      <w:proofErr w:type="gramStart"/>
      <w:r w:rsidR="00E87D8A" w:rsidRPr="002406BD">
        <w:rPr>
          <w:rFonts w:ascii="Times New Roman" w:hAnsi="Times New Roman" w:cs="Times New Roman"/>
          <w:b/>
          <w:sz w:val="24"/>
          <w:szCs w:val="24"/>
        </w:rPr>
        <w:t>г</w:t>
      </w:r>
      <w:proofErr w:type="gramEnd"/>
      <w:r w:rsidR="00E87D8A" w:rsidRPr="002406BD">
        <w:rPr>
          <w:rFonts w:ascii="Times New Roman" w:hAnsi="Times New Roman" w:cs="Times New Roman"/>
          <w:b/>
          <w:sz w:val="24"/>
          <w:szCs w:val="24"/>
        </w:rPr>
        <w:t>.</w:t>
      </w:r>
      <w:r w:rsidR="00341C8C" w:rsidRPr="002406BD">
        <w:rPr>
          <w:rFonts w:ascii="Times New Roman" w:hAnsi="Times New Roman" w:cs="Times New Roman"/>
          <w:b/>
          <w:sz w:val="24"/>
          <w:szCs w:val="24"/>
        </w:rPr>
        <w:t xml:space="preserve"> </w:t>
      </w:r>
      <w:r w:rsidR="00E87D8A" w:rsidRPr="002406BD">
        <w:rPr>
          <w:rFonts w:ascii="Times New Roman" w:hAnsi="Times New Roman" w:cs="Times New Roman"/>
          <w:b/>
          <w:sz w:val="24"/>
          <w:szCs w:val="24"/>
        </w:rPr>
        <w:t>Туапсе.</w:t>
      </w:r>
    </w:p>
    <w:p w:rsidR="003E1EF3" w:rsidRPr="002406BD" w:rsidRDefault="00246FF3" w:rsidP="00F749E7">
      <w:pPr>
        <w:spacing w:after="0" w:line="240" w:lineRule="auto"/>
        <w:ind w:firstLine="709"/>
        <w:jc w:val="both"/>
        <w:rPr>
          <w:rFonts w:ascii="Times New Roman" w:hAnsi="Times New Roman" w:cs="Times New Roman"/>
          <w:b/>
          <w:sz w:val="24"/>
          <w:szCs w:val="24"/>
        </w:rPr>
      </w:pPr>
      <w:r w:rsidRPr="002406BD">
        <w:rPr>
          <w:rFonts w:ascii="Times New Roman" w:hAnsi="Times New Roman" w:cs="Times New Roman"/>
          <w:b/>
          <w:sz w:val="24"/>
          <w:szCs w:val="24"/>
        </w:rPr>
        <w:t>«</w:t>
      </w:r>
      <w:r w:rsidR="003E1EF3" w:rsidRPr="002406BD">
        <w:rPr>
          <w:rFonts w:ascii="Times New Roman" w:hAnsi="Times New Roman" w:cs="Times New Roman"/>
          <w:sz w:val="24"/>
          <w:szCs w:val="24"/>
          <w:shd w:val="clear" w:color="auto" w:fill="FFFFFF"/>
        </w:rPr>
        <w:t>Ученый-полярник Гусев А.М. писал: И лежит этот неведомый край снега и льда за Южным полярным кругом, ослепительно сияя в лучах солнца полярного дня или окутанный облаками и вихрями пур</w:t>
      </w:r>
      <w:r w:rsidR="00F60D68" w:rsidRPr="002406BD">
        <w:rPr>
          <w:rFonts w:ascii="Times New Roman" w:hAnsi="Times New Roman" w:cs="Times New Roman"/>
          <w:sz w:val="24"/>
          <w:szCs w:val="24"/>
          <w:shd w:val="clear" w:color="auto" w:fill="FFFFFF"/>
        </w:rPr>
        <w:t>ги во тьме полярной ночи. Он по-</w:t>
      </w:r>
      <w:r w:rsidR="003E1EF3" w:rsidRPr="002406BD">
        <w:rPr>
          <w:rFonts w:ascii="Times New Roman" w:hAnsi="Times New Roman" w:cs="Times New Roman"/>
          <w:sz w:val="24"/>
          <w:szCs w:val="24"/>
          <w:shd w:val="clear" w:color="auto" w:fill="FFFFFF"/>
        </w:rPr>
        <w:t>своему красив, этот край. И кто побывал там однажды, тот всегда будет вспоминать великое молчание ледяной пустыни, уютные огоньки зимовок, укрытых сугробами снега</w:t>
      </w:r>
      <w:proofErr w:type="gramStart"/>
      <w:r w:rsidR="003E1EF3" w:rsidRPr="002406BD">
        <w:rPr>
          <w:rFonts w:ascii="Times New Roman" w:hAnsi="Times New Roman" w:cs="Times New Roman"/>
          <w:sz w:val="24"/>
          <w:szCs w:val="24"/>
          <w:shd w:val="clear" w:color="auto" w:fill="FFFFFF"/>
        </w:rPr>
        <w:t>.</w:t>
      </w:r>
      <w:r w:rsidRPr="002406BD">
        <w:rPr>
          <w:rFonts w:ascii="Times New Roman" w:hAnsi="Times New Roman" w:cs="Times New Roman"/>
          <w:sz w:val="24"/>
          <w:szCs w:val="24"/>
          <w:shd w:val="clear" w:color="auto" w:fill="FFFFFF"/>
        </w:rPr>
        <w:t>»</w:t>
      </w:r>
      <w:proofErr w:type="gramEnd"/>
    </w:p>
    <w:p w:rsidR="00246FF3" w:rsidRPr="002406BD" w:rsidRDefault="00262F7D" w:rsidP="00F749E7">
      <w:pPr>
        <w:spacing w:after="0" w:line="240" w:lineRule="auto"/>
        <w:ind w:firstLine="709"/>
        <w:jc w:val="both"/>
        <w:rPr>
          <w:rFonts w:ascii="Times New Roman" w:hAnsi="Times New Roman" w:cs="Times New Roman"/>
          <w:sz w:val="24"/>
          <w:szCs w:val="24"/>
        </w:rPr>
      </w:pPr>
      <w:r w:rsidRPr="002406BD">
        <w:rPr>
          <w:rFonts w:ascii="Times New Roman" w:hAnsi="Times New Roman" w:cs="Times New Roman"/>
          <w:sz w:val="24"/>
          <w:szCs w:val="24"/>
        </w:rPr>
        <w:t>Антарктида – ледяное сердце Земли</w:t>
      </w:r>
      <w:r w:rsidR="003E1EF3" w:rsidRPr="002406BD">
        <w:rPr>
          <w:rFonts w:ascii="Times New Roman" w:hAnsi="Times New Roman" w:cs="Times New Roman"/>
          <w:sz w:val="24"/>
          <w:szCs w:val="24"/>
        </w:rPr>
        <w:t xml:space="preserve"> и зона геополитических интересов Российской Федерации</w:t>
      </w:r>
      <w:r w:rsidRPr="002406BD">
        <w:rPr>
          <w:rFonts w:ascii="Times New Roman" w:hAnsi="Times New Roman" w:cs="Times New Roman"/>
          <w:sz w:val="24"/>
          <w:szCs w:val="24"/>
        </w:rPr>
        <w:t xml:space="preserve">. </w:t>
      </w:r>
      <w:r w:rsidR="000A74F6" w:rsidRPr="002406BD">
        <w:rPr>
          <w:rFonts w:ascii="Times New Roman" w:hAnsi="Times New Roman" w:cs="Times New Roman"/>
          <w:sz w:val="24"/>
          <w:szCs w:val="24"/>
        </w:rPr>
        <w:t>Антарктида - это уже не «</w:t>
      </w:r>
      <w:proofErr w:type="spellStart"/>
      <w:r w:rsidR="000A74F6" w:rsidRPr="002406BD">
        <w:rPr>
          <w:rFonts w:ascii="Times New Roman" w:hAnsi="Times New Roman" w:cs="Times New Roman"/>
          <w:sz w:val="24"/>
          <w:szCs w:val="24"/>
        </w:rPr>
        <w:t>Терра</w:t>
      </w:r>
      <w:proofErr w:type="spellEnd"/>
      <w:r w:rsidR="000A74F6" w:rsidRPr="002406BD">
        <w:rPr>
          <w:rFonts w:ascii="Times New Roman" w:hAnsi="Times New Roman" w:cs="Times New Roman"/>
          <w:sz w:val="24"/>
          <w:szCs w:val="24"/>
        </w:rPr>
        <w:t xml:space="preserve"> </w:t>
      </w:r>
      <w:proofErr w:type="spellStart"/>
      <w:r w:rsidR="000A74F6" w:rsidRPr="002406BD">
        <w:rPr>
          <w:rFonts w:ascii="Times New Roman" w:hAnsi="Times New Roman" w:cs="Times New Roman"/>
          <w:sz w:val="24"/>
          <w:szCs w:val="24"/>
        </w:rPr>
        <w:t>Аустралис</w:t>
      </w:r>
      <w:proofErr w:type="spellEnd"/>
      <w:r w:rsidR="000A74F6" w:rsidRPr="002406BD">
        <w:rPr>
          <w:rFonts w:ascii="Times New Roman" w:hAnsi="Times New Roman" w:cs="Times New Roman"/>
          <w:sz w:val="24"/>
          <w:szCs w:val="24"/>
        </w:rPr>
        <w:t xml:space="preserve"> </w:t>
      </w:r>
      <w:proofErr w:type="spellStart"/>
      <w:r w:rsidR="000A74F6" w:rsidRPr="002406BD">
        <w:rPr>
          <w:rFonts w:ascii="Times New Roman" w:hAnsi="Times New Roman" w:cs="Times New Roman"/>
          <w:sz w:val="24"/>
          <w:szCs w:val="24"/>
        </w:rPr>
        <w:t>Инкогнита</w:t>
      </w:r>
      <w:proofErr w:type="spellEnd"/>
      <w:r w:rsidR="000A74F6" w:rsidRPr="002406BD">
        <w:rPr>
          <w:rFonts w:ascii="Times New Roman" w:hAnsi="Times New Roman" w:cs="Times New Roman"/>
          <w:sz w:val="24"/>
          <w:szCs w:val="24"/>
        </w:rPr>
        <w:t>» - неведомая южная земля. Она перестала быть таинственной и недоступной. Ученым уже немало известно об Антарктиде и ее природе, но новые знания порождают новые вопросы</w:t>
      </w:r>
      <w:r w:rsidR="00B35129" w:rsidRPr="002406BD">
        <w:rPr>
          <w:rFonts w:ascii="Times New Roman" w:hAnsi="Times New Roman" w:cs="Times New Roman"/>
          <w:sz w:val="24"/>
          <w:szCs w:val="24"/>
        </w:rPr>
        <w:t>, проблемы, задачи. Изучение Антарктиды продолжается.</w:t>
      </w:r>
      <w:r w:rsidR="00231B04" w:rsidRPr="002406BD">
        <w:rPr>
          <w:rFonts w:ascii="Times New Roman" w:hAnsi="Times New Roman" w:cs="Times New Roman"/>
          <w:color w:val="444444"/>
          <w:sz w:val="24"/>
          <w:szCs w:val="24"/>
          <w:shd w:val="clear" w:color="auto" w:fill="FFFFFF"/>
        </w:rPr>
        <w:t xml:space="preserve"> </w:t>
      </w:r>
      <w:r w:rsidR="00C7788C" w:rsidRPr="002406BD">
        <w:rPr>
          <w:rFonts w:ascii="Times New Roman" w:hAnsi="Times New Roman" w:cs="Times New Roman"/>
          <w:color w:val="000000"/>
          <w:spacing w:val="3"/>
          <w:sz w:val="24"/>
          <w:szCs w:val="24"/>
        </w:rPr>
        <w:t>Согласно Стратегии развития деятельности Российской Федерации в Антарктике на период до 2020 года - Антарктика представляет собой обширный район земного шара со специфическим комплексом природных условий, расположенный вокруг Южного полюса и охватывающий материк Антарктида с прилегающими шельфовыми ледниками и островами, а также омывающие его воды Южного океана.</w:t>
      </w:r>
      <w:r w:rsidR="003E1EF3" w:rsidRPr="002406BD">
        <w:rPr>
          <w:rFonts w:ascii="Times New Roman" w:hAnsi="Times New Roman" w:cs="Times New Roman"/>
          <w:color w:val="000000"/>
          <w:sz w:val="24"/>
          <w:szCs w:val="24"/>
          <w:shd w:val="clear" w:color="auto" w:fill="FFFFFF"/>
        </w:rPr>
        <w:t xml:space="preserve"> </w:t>
      </w:r>
      <w:proofErr w:type="gramStart"/>
      <w:r w:rsidR="003E1EF3" w:rsidRPr="002406BD">
        <w:rPr>
          <w:rFonts w:ascii="Times New Roman" w:hAnsi="Times New Roman" w:cs="Times New Roman"/>
          <w:color w:val="000000"/>
          <w:sz w:val="24"/>
          <w:szCs w:val="24"/>
          <w:shd w:val="clear" w:color="auto" w:fill="FFFFFF"/>
        </w:rPr>
        <w:t xml:space="preserve">Недра Антарктиды содержат </w:t>
      </w:r>
      <w:r w:rsidR="00246FF3" w:rsidRPr="002406BD">
        <w:rPr>
          <w:rFonts w:ascii="Times New Roman" w:hAnsi="Times New Roman" w:cs="Times New Roman"/>
          <w:color w:val="000000"/>
          <w:sz w:val="24"/>
          <w:szCs w:val="24"/>
          <w:shd w:val="clear" w:color="auto" w:fill="FFFFFF"/>
        </w:rPr>
        <w:t>огромное</w:t>
      </w:r>
      <w:r w:rsidR="003E1EF3" w:rsidRPr="002406BD">
        <w:rPr>
          <w:rFonts w:ascii="Times New Roman" w:hAnsi="Times New Roman" w:cs="Times New Roman"/>
          <w:color w:val="000000"/>
          <w:sz w:val="24"/>
          <w:szCs w:val="24"/>
          <w:shd w:val="clear" w:color="auto" w:fill="FFFFFF"/>
        </w:rPr>
        <w:t xml:space="preserve"> количество полезных ископаемых — железные руды, каменный уголь, найдены следы руд меди, никеля, свинца, цинка, молибдена, встречены горный хрусталь, слюда, графит.</w:t>
      </w:r>
      <w:proofErr w:type="gramEnd"/>
      <w:r w:rsidR="003E1EF3" w:rsidRPr="002406BD">
        <w:rPr>
          <w:rFonts w:ascii="Times New Roman" w:hAnsi="Times New Roman" w:cs="Times New Roman"/>
          <w:color w:val="000000"/>
          <w:sz w:val="24"/>
          <w:szCs w:val="24"/>
          <w:shd w:val="clear" w:color="auto" w:fill="FFFFFF"/>
        </w:rPr>
        <w:t xml:space="preserve"> Подобно Гольфстриму в Северном полушарии, климатические и метеорологические процессы Антарктиды являются климатообразующим фактором для всей Земли.</w:t>
      </w:r>
      <w:r w:rsidR="00246FF3" w:rsidRPr="002406BD">
        <w:rPr>
          <w:rFonts w:ascii="Times New Roman" w:hAnsi="Times New Roman" w:cs="Times New Roman"/>
          <w:color w:val="000000"/>
          <w:sz w:val="24"/>
          <w:szCs w:val="24"/>
          <w:shd w:val="clear" w:color="auto" w:fill="FFFFFF"/>
        </w:rPr>
        <w:t xml:space="preserve"> Около 80 % мировых запасов пресной воды сосредоточено в Антарктиде. Гляциология, изучающая ледниковый покров, информирует нас о том, какой была Земля сто, тысячу, сотни тысяч лет назад. По химическому составу различных слоёв льда определяют уровень солнечной активности на протяжении последних нескольких столетий. Антарктида дает идеальные возможности для отслеживания сейсмологической активности по всей планете. На антарктических базах проходят тестирование технологии, которые в будущем планируется использовать для исследования, освоения и колонизации Луны и Марса.</w:t>
      </w:r>
    </w:p>
    <w:p w:rsidR="008666EA" w:rsidRPr="002406BD" w:rsidRDefault="00341C8C" w:rsidP="00F749E7">
      <w:pPr>
        <w:spacing w:after="0" w:line="240" w:lineRule="auto"/>
        <w:ind w:firstLine="709"/>
        <w:jc w:val="both"/>
        <w:rPr>
          <w:rFonts w:ascii="Times New Roman" w:hAnsi="Times New Roman" w:cs="Times New Roman"/>
          <w:color w:val="000000" w:themeColor="text1"/>
          <w:sz w:val="24"/>
          <w:szCs w:val="24"/>
          <w:shd w:val="clear" w:color="auto" w:fill="FFFFFF"/>
        </w:rPr>
      </w:pPr>
      <w:r w:rsidRPr="002406BD">
        <w:rPr>
          <w:rFonts w:ascii="Times New Roman" w:hAnsi="Times New Roman" w:cs="Times New Roman"/>
          <w:sz w:val="24"/>
          <w:szCs w:val="24"/>
        </w:rPr>
        <w:t>1 декабря 2019 года исполни</w:t>
      </w:r>
      <w:r w:rsidR="008666EA" w:rsidRPr="002406BD">
        <w:rPr>
          <w:rFonts w:ascii="Times New Roman" w:hAnsi="Times New Roman" w:cs="Times New Roman"/>
          <w:sz w:val="24"/>
          <w:szCs w:val="24"/>
        </w:rPr>
        <w:t>лось</w:t>
      </w:r>
      <w:r w:rsidRPr="002406BD">
        <w:rPr>
          <w:rFonts w:ascii="Times New Roman" w:hAnsi="Times New Roman" w:cs="Times New Roman"/>
          <w:sz w:val="24"/>
          <w:szCs w:val="24"/>
        </w:rPr>
        <w:t xml:space="preserve"> </w:t>
      </w:r>
      <w:r w:rsidRPr="002406BD">
        <w:rPr>
          <w:rFonts w:ascii="Times New Roman" w:eastAsia="Times New Roman" w:hAnsi="Times New Roman" w:cs="Times New Roman"/>
          <w:bCs/>
          <w:color w:val="000000"/>
          <w:sz w:val="24"/>
          <w:szCs w:val="24"/>
          <w:lang w:eastAsia="ru-RU"/>
        </w:rPr>
        <w:t>60 лет</w:t>
      </w:r>
      <w:r w:rsidRPr="002406BD">
        <w:rPr>
          <w:rFonts w:ascii="Times New Roman" w:eastAsia="Times New Roman" w:hAnsi="Times New Roman" w:cs="Times New Roman"/>
          <w:b/>
          <w:bCs/>
          <w:color w:val="000000"/>
          <w:sz w:val="24"/>
          <w:szCs w:val="24"/>
          <w:lang w:eastAsia="ru-RU"/>
        </w:rPr>
        <w:t xml:space="preserve"> </w:t>
      </w:r>
      <w:r w:rsidRPr="002406BD">
        <w:rPr>
          <w:rFonts w:ascii="Times New Roman" w:eastAsia="Times New Roman" w:hAnsi="Times New Roman" w:cs="Times New Roman"/>
          <w:color w:val="000000"/>
          <w:sz w:val="24"/>
          <w:szCs w:val="24"/>
          <w:lang w:eastAsia="ru-RU"/>
        </w:rPr>
        <w:t xml:space="preserve">со дня заключения </w:t>
      </w:r>
      <w:r w:rsidRPr="002406BD">
        <w:rPr>
          <w:rFonts w:ascii="Times New Roman" w:eastAsia="Times New Roman" w:hAnsi="Times New Roman" w:cs="Times New Roman"/>
          <w:bCs/>
          <w:color w:val="000000"/>
          <w:sz w:val="24"/>
          <w:szCs w:val="24"/>
          <w:lang w:eastAsia="ru-RU"/>
        </w:rPr>
        <w:t>Договора об Антарктике</w:t>
      </w:r>
      <w:r w:rsidRPr="002406BD">
        <w:rPr>
          <w:rFonts w:ascii="Times New Roman" w:eastAsia="Times New Roman" w:hAnsi="Times New Roman" w:cs="Times New Roman"/>
          <w:color w:val="000000"/>
          <w:sz w:val="24"/>
          <w:szCs w:val="24"/>
          <w:lang w:eastAsia="ru-RU"/>
        </w:rPr>
        <w:t xml:space="preserve">. </w:t>
      </w:r>
      <w:r w:rsidR="00246FF3" w:rsidRPr="002406BD">
        <w:rPr>
          <w:rFonts w:ascii="Times New Roman" w:hAnsi="Times New Roman" w:cs="Times New Roman"/>
          <w:color w:val="000000" w:themeColor="text1"/>
          <w:sz w:val="24"/>
          <w:szCs w:val="24"/>
          <w:shd w:val="clear" w:color="auto" w:fill="FFFFFF"/>
        </w:rPr>
        <w:t>Антарктида была открыта в 1820 году, русской экспедицией Беллинсгаузена и Лазарева</w:t>
      </w:r>
      <w:r w:rsidR="008666EA" w:rsidRPr="002406BD">
        <w:rPr>
          <w:rFonts w:ascii="Times New Roman" w:hAnsi="Times New Roman" w:cs="Times New Roman"/>
          <w:color w:val="000000" w:themeColor="text1"/>
          <w:sz w:val="24"/>
          <w:szCs w:val="24"/>
          <w:shd w:val="clear" w:color="auto" w:fill="FFFFFF"/>
        </w:rPr>
        <w:t xml:space="preserve"> и </w:t>
      </w:r>
      <w:r w:rsidR="008666EA" w:rsidRPr="002406BD">
        <w:rPr>
          <w:rFonts w:ascii="Times New Roman" w:eastAsia="Times New Roman" w:hAnsi="Times New Roman" w:cs="Times New Roman"/>
          <w:color w:val="000000"/>
          <w:sz w:val="24"/>
          <w:szCs w:val="24"/>
          <w:lang w:eastAsia="ru-RU"/>
        </w:rPr>
        <w:t>28 января 2020 года исполнится 200 лет со дня открытия Антарктиды.</w:t>
      </w:r>
      <w:r w:rsidR="00246FF3" w:rsidRPr="002406BD">
        <w:rPr>
          <w:rFonts w:ascii="Times New Roman" w:hAnsi="Times New Roman" w:cs="Times New Roman"/>
          <w:color w:val="000000" w:themeColor="text1"/>
          <w:sz w:val="24"/>
          <w:szCs w:val="24"/>
          <w:shd w:val="clear" w:color="auto" w:fill="FFFFFF"/>
        </w:rPr>
        <w:t xml:space="preserve"> </w:t>
      </w:r>
    </w:p>
    <w:p w:rsidR="00246FF3" w:rsidRPr="002406BD" w:rsidRDefault="00246FF3" w:rsidP="00F749E7">
      <w:pPr>
        <w:spacing w:after="0" w:line="240" w:lineRule="auto"/>
        <w:ind w:firstLine="709"/>
        <w:jc w:val="both"/>
        <w:rPr>
          <w:rFonts w:ascii="Times New Roman" w:hAnsi="Times New Roman" w:cs="Times New Roman"/>
          <w:color w:val="000000" w:themeColor="text1"/>
          <w:sz w:val="24"/>
          <w:szCs w:val="24"/>
        </w:rPr>
      </w:pPr>
      <w:r w:rsidRPr="002406BD">
        <w:rPr>
          <w:rFonts w:ascii="Times New Roman" w:hAnsi="Times New Roman" w:cs="Times New Roman"/>
          <w:color w:val="000000" w:themeColor="text1"/>
          <w:sz w:val="24"/>
          <w:szCs w:val="24"/>
          <w:shd w:val="clear" w:color="auto" w:fill="FFFFFF"/>
        </w:rPr>
        <w:t xml:space="preserve">С начала 20 века предпринимались попытки исследовать ледяной континент и закрепиться на его берегах. Планомерное исследование Антарктиды началось с объявленного в 1957 году Международного Географического года. Тогда к этой труднодоступной земле экспедиции отправили: </w:t>
      </w:r>
      <w:proofErr w:type="gramStart"/>
      <w:r w:rsidRPr="002406BD">
        <w:rPr>
          <w:rFonts w:ascii="Times New Roman" w:hAnsi="Times New Roman" w:cs="Times New Roman"/>
          <w:color w:val="000000" w:themeColor="text1"/>
          <w:sz w:val="24"/>
          <w:szCs w:val="24"/>
          <w:shd w:val="clear" w:color="auto" w:fill="FFFFFF"/>
        </w:rPr>
        <w:t>СССР, Соединённые Штаты, Великобритания, Австралия, Япония, Франция, Аргентина, Чили, ЮАР, Норвегия, Бельгия и Новая Зеландия.</w:t>
      </w:r>
      <w:proofErr w:type="gramEnd"/>
    </w:p>
    <w:p w:rsidR="00246FF3" w:rsidRPr="002406BD" w:rsidRDefault="00246FF3" w:rsidP="00F749E7">
      <w:pPr>
        <w:pStyle w:val="a4"/>
        <w:spacing w:before="0" w:beforeAutospacing="0" w:after="0" w:afterAutospacing="0"/>
        <w:ind w:firstLine="709"/>
        <w:jc w:val="both"/>
        <w:rPr>
          <w:color w:val="000000" w:themeColor="text1"/>
        </w:rPr>
      </w:pPr>
      <w:r w:rsidRPr="002406BD">
        <w:rPr>
          <w:color w:val="000000" w:themeColor="text1"/>
        </w:rPr>
        <w:t>В 1964 году впервые была создана первая советская антарктическая станция, которую назвали «Молодежная». В настоящее время в Антарктике постоянно работает пять российских станций, проводятся работы на сезонных станциях и базах. В 2006 году исполнилось 50 лет с начала регулярных работ России (СССР) в Антарктике.</w:t>
      </w:r>
    </w:p>
    <w:p w:rsidR="00246FF3" w:rsidRPr="002406BD" w:rsidRDefault="00246FF3" w:rsidP="00F749E7">
      <w:pPr>
        <w:pStyle w:val="a4"/>
        <w:spacing w:before="0" w:beforeAutospacing="0" w:after="0" w:afterAutospacing="0"/>
        <w:ind w:firstLine="709"/>
        <w:jc w:val="both"/>
        <w:rPr>
          <w:color w:val="000000" w:themeColor="text1"/>
        </w:rPr>
      </w:pPr>
      <w:r w:rsidRPr="002406BD">
        <w:rPr>
          <w:color w:val="000000" w:themeColor="text1"/>
        </w:rPr>
        <w:t>Антарктика является составной частью климатической системы нашей планеты. Процессы, происходящие в атмосфере, ледниковом покрове и океане вокруг Антарктиды, являются определяющими в формировании глобального климата.</w:t>
      </w:r>
    </w:p>
    <w:p w:rsidR="008666EA" w:rsidRPr="002406BD" w:rsidRDefault="00246FF3" w:rsidP="00F749E7">
      <w:pPr>
        <w:pStyle w:val="a4"/>
        <w:spacing w:before="0" w:beforeAutospacing="0" w:after="0" w:afterAutospacing="0"/>
        <w:ind w:firstLine="709"/>
        <w:jc w:val="both"/>
        <w:rPr>
          <w:color w:val="000000" w:themeColor="text1"/>
        </w:rPr>
      </w:pPr>
      <w:r w:rsidRPr="002406BD">
        <w:rPr>
          <w:color w:val="000000" w:themeColor="text1"/>
        </w:rPr>
        <w:t>На государственное учреждение «Арктический и антарктический научно-исследовательский институт» (</w:t>
      </w:r>
      <w:r w:rsidR="008666EA" w:rsidRPr="002406BD">
        <w:rPr>
          <w:color w:val="000000" w:themeColor="text1"/>
        </w:rPr>
        <w:t>далее - ААНИИ</w:t>
      </w:r>
      <w:r w:rsidRPr="002406BD">
        <w:rPr>
          <w:color w:val="000000" w:themeColor="text1"/>
        </w:rPr>
        <w:t>) возложена организация и проведение комплексной научной Российской антарктической экспедиции (</w:t>
      </w:r>
      <w:r w:rsidR="008666EA" w:rsidRPr="002406BD">
        <w:rPr>
          <w:color w:val="000000" w:themeColor="text1"/>
        </w:rPr>
        <w:t xml:space="preserve">далее - </w:t>
      </w:r>
      <w:r w:rsidRPr="002406BD">
        <w:rPr>
          <w:color w:val="000000" w:themeColor="text1"/>
        </w:rPr>
        <w:t xml:space="preserve">РАЭ). </w:t>
      </w:r>
    </w:p>
    <w:p w:rsidR="00246FF3" w:rsidRPr="002406BD" w:rsidRDefault="00246FF3" w:rsidP="00F749E7">
      <w:pPr>
        <w:pStyle w:val="a4"/>
        <w:spacing w:before="0" w:beforeAutospacing="0" w:after="0" w:afterAutospacing="0"/>
        <w:ind w:firstLine="709"/>
        <w:jc w:val="both"/>
        <w:rPr>
          <w:color w:val="000000" w:themeColor="text1"/>
        </w:rPr>
      </w:pPr>
      <w:r w:rsidRPr="002406BD">
        <w:rPr>
          <w:color w:val="000000" w:themeColor="text1"/>
        </w:rPr>
        <w:t xml:space="preserve">Работы ААНИИ в Антарктике дали возможность получить ценную информацию о строении и составе антарктического ледникового покрова и климатических изменениях </w:t>
      </w:r>
      <w:r w:rsidRPr="002406BD">
        <w:rPr>
          <w:color w:val="000000" w:themeColor="text1"/>
        </w:rPr>
        <w:lastRenderedPageBreak/>
        <w:t>и в работах по выполнению международных обязательств России. Полученные результаты выдвинули ААНИИ на передовые позиции в изучении южной полярной области в рамках Договора об Антарктике.</w:t>
      </w:r>
    </w:p>
    <w:p w:rsidR="00246FF3" w:rsidRPr="002406BD" w:rsidRDefault="00246FF3" w:rsidP="00F749E7">
      <w:pPr>
        <w:pStyle w:val="a4"/>
        <w:spacing w:before="0" w:beforeAutospacing="0" w:after="0" w:afterAutospacing="0"/>
        <w:ind w:firstLine="709"/>
        <w:jc w:val="both"/>
        <w:rPr>
          <w:color w:val="000000" w:themeColor="text1"/>
        </w:rPr>
      </w:pPr>
      <w:r w:rsidRPr="002406BD">
        <w:rPr>
          <w:color w:val="000000" w:themeColor="text1"/>
        </w:rPr>
        <w:t>В числе задач антарктических исследований остается изучение изменчивости современного климата и его вариаций в геологическом прошлом. Эти комплексные исследования объединяют усилия ряда дисциплин: метеорологии, гляциологии, лимнологии и геологии.</w:t>
      </w:r>
    </w:p>
    <w:p w:rsidR="00246FF3" w:rsidRPr="002406BD" w:rsidRDefault="00246FF3" w:rsidP="00F749E7">
      <w:pPr>
        <w:pStyle w:val="a4"/>
        <w:spacing w:before="0" w:beforeAutospacing="0" w:after="0" w:afterAutospacing="0"/>
        <w:ind w:firstLine="709"/>
        <w:jc w:val="both"/>
        <w:rPr>
          <w:color w:val="000000" w:themeColor="text1"/>
        </w:rPr>
      </w:pPr>
      <w:r w:rsidRPr="002406BD">
        <w:rPr>
          <w:color w:val="000000" w:themeColor="text1"/>
        </w:rPr>
        <w:t xml:space="preserve">На территории Антарктики действуют </w:t>
      </w:r>
      <w:r w:rsidRPr="002406BD">
        <w:rPr>
          <w:color w:val="000000" w:themeColor="text1"/>
          <w:shd w:val="clear" w:color="auto" w:fill="FFFFFF"/>
        </w:rPr>
        <w:t>29 стран, которые содержат 89 н</w:t>
      </w:r>
      <w:r w:rsidR="008666EA" w:rsidRPr="002406BD">
        <w:rPr>
          <w:color w:val="000000" w:themeColor="text1"/>
          <w:shd w:val="clear" w:color="auto" w:fill="FFFFFF"/>
        </w:rPr>
        <w:t>аучно-исследовательских станций, из которых 40</w:t>
      </w:r>
      <w:r w:rsidRPr="002406BD">
        <w:rPr>
          <w:color w:val="000000" w:themeColor="text1"/>
          <w:shd w:val="clear" w:color="auto" w:fill="FFFFFF"/>
        </w:rPr>
        <w:t xml:space="preserve"> работают круглый год, а остальные только во время антарктического лета.</w:t>
      </w:r>
    </w:p>
    <w:p w:rsidR="009A0C0A" w:rsidRPr="002406BD" w:rsidRDefault="009A0C0A" w:rsidP="00F749E7">
      <w:pPr>
        <w:spacing w:after="0" w:line="240" w:lineRule="auto"/>
        <w:ind w:firstLine="709"/>
        <w:jc w:val="both"/>
        <w:rPr>
          <w:rFonts w:ascii="Times New Roman" w:hAnsi="Times New Roman" w:cs="Times New Roman"/>
          <w:color w:val="000000"/>
          <w:spacing w:val="3"/>
          <w:sz w:val="24"/>
          <w:szCs w:val="24"/>
        </w:rPr>
      </w:pPr>
      <w:r w:rsidRPr="002406BD">
        <w:rPr>
          <w:rFonts w:ascii="Times New Roman" w:hAnsi="Times New Roman" w:cs="Times New Roman"/>
          <w:color w:val="000000"/>
          <w:spacing w:val="3"/>
          <w:sz w:val="24"/>
          <w:szCs w:val="24"/>
        </w:rPr>
        <w:t xml:space="preserve">Постоянное присутствие и научная деятельность Российской Федерации в Антарктиде и в водах окружающего ее Южного </w:t>
      </w:r>
      <w:proofErr w:type="gramStart"/>
      <w:r w:rsidRPr="002406BD">
        <w:rPr>
          <w:rFonts w:ascii="Times New Roman" w:hAnsi="Times New Roman" w:cs="Times New Roman"/>
          <w:color w:val="000000"/>
          <w:spacing w:val="3"/>
          <w:sz w:val="24"/>
          <w:szCs w:val="24"/>
        </w:rPr>
        <w:t>океана</w:t>
      </w:r>
      <w:proofErr w:type="gramEnd"/>
      <w:r w:rsidRPr="002406BD">
        <w:rPr>
          <w:rFonts w:ascii="Times New Roman" w:hAnsi="Times New Roman" w:cs="Times New Roman"/>
          <w:color w:val="000000"/>
          <w:spacing w:val="3"/>
          <w:sz w:val="24"/>
          <w:szCs w:val="24"/>
        </w:rPr>
        <w:t xml:space="preserve"> начиная с 1956 года обеспечивается экспедиционной инфраструктурой Российской антарктической экспедиции, руководство и контроль за деятельностью которой возложены на Федеральную службу по гидрометеорологии и мониторингу окружающей среды</w:t>
      </w:r>
      <w:r w:rsidR="00780143" w:rsidRPr="002406BD">
        <w:rPr>
          <w:rFonts w:ascii="Times New Roman" w:hAnsi="Times New Roman" w:cs="Times New Roman"/>
          <w:color w:val="000000"/>
          <w:spacing w:val="3"/>
          <w:sz w:val="24"/>
          <w:szCs w:val="24"/>
        </w:rPr>
        <w:t xml:space="preserve"> (далее – Росгидромет)</w:t>
      </w:r>
      <w:r w:rsidRPr="002406BD">
        <w:rPr>
          <w:rFonts w:ascii="Times New Roman" w:hAnsi="Times New Roman" w:cs="Times New Roman"/>
          <w:color w:val="000000"/>
          <w:spacing w:val="3"/>
          <w:sz w:val="24"/>
          <w:szCs w:val="24"/>
        </w:rPr>
        <w:t xml:space="preserve">, научно-экспедиционными и научно-исследовательскими судами </w:t>
      </w:r>
      <w:r w:rsidR="00780143" w:rsidRPr="002406BD">
        <w:rPr>
          <w:rFonts w:ascii="Times New Roman" w:hAnsi="Times New Roman" w:cs="Times New Roman"/>
          <w:color w:val="000000"/>
          <w:spacing w:val="3"/>
          <w:sz w:val="24"/>
          <w:szCs w:val="24"/>
        </w:rPr>
        <w:t>Росгидромета</w:t>
      </w:r>
      <w:r w:rsidRPr="002406BD">
        <w:rPr>
          <w:rFonts w:ascii="Times New Roman" w:hAnsi="Times New Roman" w:cs="Times New Roman"/>
          <w:color w:val="000000"/>
          <w:spacing w:val="3"/>
          <w:sz w:val="24"/>
          <w:szCs w:val="24"/>
        </w:rPr>
        <w:t xml:space="preserve"> и Федерального агентства по недропользованию, а также научно-промысловыми судами Федерального агентства по рыболовству.</w:t>
      </w:r>
    </w:p>
    <w:p w:rsidR="009A0C0A" w:rsidRPr="002406BD" w:rsidRDefault="009A0C0A" w:rsidP="00F749E7">
      <w:pPr>
        <w:spacing w:after="0" w:line="240" w:lineRule="auto"/>
        <w:ind w:firstLine="709"/>
        <w:jc w:val="both"/>
        <w:rPr>
          <w:rFonts w:ascii="Times New Roman" w:eastAsia="Times New Roman" w:hAnsi="Times New Roman" w:cs="Times New Roman"/>
          <w:bCs/>
          <w:color w:val="000000"/>
          <w:sz w:val="24"/>
          <w:szCs w:val="24"/>
          <w:lang w:eastAsia="ru-RU"/>
        </w:rPr>
      </w:pPr>
      <w:r w:rsidRPr="002406BD">
        <w:rPr>
          <w:rFonts w:ascii="Times New Roman" w:hAnsi="Times New Roman" w:cs="Times New Roman"/>
          <w:color w:val="000000"/>
          <w:spacing w:val="3"/>
          <w:sz w:val="24"/>
          <w:szCs w:val="24"/>
        </w:rPr>
        <w:t xml:space="preserve">Российская антарктическая экспедиция проводит в Антарктике комплексные межведомственные исследования по проектам, предусмотренным федеральной целевой программой "Мировой океан" и ведомственными аналитическими и целевыми программами Росгидромета, Федерального агентства по недропользованию, Федерального агентства по рыболовству, Министерства образования и науки Российской Федерации, Федерального космического агентства и Российской академии наук. Результаты Российской антарктической экспедиции находятся в открытом доступе на сайте </w:t>
      </w:r>
      <w:r w:rsidR="00780143" w:rsidRPr="002406BD">
        <w:rPr>
          <w:rFonts w:ascii="Times New Roman" w:eastAsia="Times New Roman" w:hAnsi="Times New Roman" w:cs="Times New Roman"/>
          <w:bCs/>
          <w:color w:val="000000"/>
          <w:sz w:val="24"/>
          <w:szCs w:val="24"/>
          <w:lang w:eastAsia="ru-RU"/>
        </w:rPr>
        <w:t>ААНИИ</w:t>
      </w:r>
      <w:r w:rsidRPr="002406BD">
        <w:rPr>
          <w:rFonts w:ascii="Times New Roman" w:eastAsia="Times New Roman" w:hAnsi="Times New Roman" w:cs="Times New Roman"/>
          <w:bCs/>
          <w:color w:val="000000"/>
          <w:sz w:val="24"/>
          <w:szCs w:val="24"/>
          <w:lang w:eastAsia="ru-RU"/>
        </w:rPr>
        <w:t>.</w:t>
      </w:r>
    </w:p>
    <w:p w:rsidR="00D303B9" w:rsidRPr="002406BD" w:rsidRDefault="009A0C0A" w:rsidP="00F749E7">
      <w:pPr>
        <w:spacing w:after="0" w:line="240" w:lineRule="auto"/>
        <w:ind w:firstLine="709"/>
        <w:jc w:val="both"/>
        <w:rPr>
          <w:rFonts w:ascii="Times New Roman" w:hAnsi="Times New Roman" w:cs="Times New Roman"/>
          <w:color w:val="000000"/>
          <w:spacing w:val="3"/>
          <w:sz w:val="24"/>
          <w:szCs w:val="24"/>
        </w:rPr>
      </w:pPr>
      <w:r w:rsidRPr="002406BD">
        <w:rPr>
          <w:rFonts w:ascii="Times New Roman" w:hAnsi="Times New Roman" w:cs="Times New Roman"/>
          <w:color w:val="000000"/>
          <w:spacing w:val="3"/>
          <w:sz w:val="24"/>
          <w:szCs w:val="24"/>
        </w:rPr>
        <w:t xml:space="preserve">Анализ деятельности </w:t>
      </w:r>
      <w:r w:rsidR="00C42347" w:rsidRPr="002406BD">
        <w:rPr>
          <w:rFonts w:ascii="Times New Roman" w:hAnsi="Times New Roman" w:cs="Times New Roman"/>
          <w:color w:val="000000"/>
          <w:spacing w:val="3"/>
          <w:sz w:val="24"/>
          <w:szCs w:val="24"/>
        </w:rPr>
        <w:t>Росгидромета</w:t>
      </w:r>
      <w:r w:rsidRPr="002406BD">
        <w:rPr>
          <w:rFonts w:ascii="Times New Roman" w:hAnsi="Times New Roman" w:cs="Times New Roman"/>
          <w:color w:val="000000"/>
          <w:spacing w:val="3"/>
          <w:sz w:val="24"/>
          <w:szCs w:val="24"/>
        </w:rPr>
        <w:t xml:space="preserve"> в Антарктике позволил определить следующие системные проблемы деятельности Российской Федерации в этом регионе:</w:t>
      </w:r>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r w:rsidRPr="002406BD">
        <w:rPr>
          <w:rFonts w:ascii="Times New Roman" w:hAnsi="Times New Roman" w:cs="Times New Roman"/>
          <w:color w:val="000000"/>
          <w:spacing w:val="3"/>
          <w:sz w:val="24"/>
          <w:szCs w:val="24"/>
        </w:rPr>
        <w:t>отставани</w:t>
      </w:r>
      <w:r w:rsidR="00D303B9" w:rsidRPr="002406BD">
        <w:rPr>
          <w:rFonts w:ascii="Times New Roman" w:hAnsi="Times New Roman" w:cs="Times New Roman"/>
          <w:color w:val="000000"/>
          <w:spacing w:val="3"/>
          <w:sz w:val="24"/>
          <w:szCs w:val="24"/>
        </w:rPr>
        <w:t>е</w:t>
      </w:r>
      <w:r w:rsidR="00780143" w:rsidRPr="002406BD">
        <w:rPr>
          <w:rFonts w:ascii="Times New Roman" w:hAnsi="Times New Roman" w:cs="Times New Roman"/>
          <w:color w:val="000000"/>
          <w:spacing w:val="3"/>
          <w:sz w:val="24"/>
          <w:szCs w:val="24"/>
        </w:rPr>
        <w:t xml:space="preserve"> в проведении исследований </w:t>
      </w:r>
      <w:r w:rsidRPr="002406BD">
        <w:rPr>
          <w:rFonts w:ascii="Times New Roman" w:hAnsi="Times New Roman" w:cs="Times New Roman"/>
          <w:color w:val="000000"/>
          <w:spacing w:val="3"/>
          <w:sz w:val="24"/>
          <w:szCs w:val="24"/>
        </w:rPr>
        <w:t>в области астрофизики, микробиологии, биохимии;</w:t>
      </w:r>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proofErr w:type="gramStart"/>
      <w:r w:rsidRPr="002406BD">
        <w:rPr>
          <w:rFonts w:ascii="Times New Roman" w:hAnsi="Times New Roman" w:cs="Times New Roman"/>
          <w:color w:val="000000"/>
          <w:spacing w:val="3"/>
          <w:sz w:val="24"/>
          <w:szCs w:val="24"/>
        </w:rPr>
        <w:t>отставание в проведении морских научных исследований с целью определения рационального использования водных биологических ресурсов, изучения климатообразующей роли вод и льдов Южного океана, их влияния на глобальные природные процессы и их изменчивость, предупреждения и уменьшения опасных последствий стихийных бедствий, мониторинга природных, антропогенных и техногенных явлений глобального и регионального масштаба, а также обеспечения безопасности мореплавания;</w:t>
      </w:r>
      <w:proofErr w:type="gramEnd"/>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r w:rsidRPr="002406BD">
        <w:rPr>
          <w:rFonts w:ascii="Times New Roman" w:hAnsi="Times New Roman" w:cs="Times New Roman"/>
          <w:color w:val="000000"/>
          <w:spacing w:val="3"/>
          <w:sz w:val="24"/>
          <w:szCs w:val="24"/>
        </w:rPr>
        <w:t>отставание в осуществлении прогнозной оценки морских промысловых биологических ресурсов вод Антарктики на основе результатов научных исследований, а также результатов деятельности отечественного рыбопромыслового флота в антарктических водах;</w:t>
      </w:r>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proofErr w:type="gramStart"/>
      <w:r w:rsidRPr="002406BD">
        <w:rPr>
          <w:rFonts w:ascii="Times New Roman" w:hAnsi="Times New Roman" w:cs="Times New Roman"/>
          <w:color w:val="000000"/>
          <w:spacing w:val="3"/>
          <w:sz w:val="24"/>
          <w:szCs w:val="24"/>
        </w:rPr>
        <w:t>физический и моральный износ экспедиционной антарктической инфраструктуры, созданной в основном в 70-80-е годы ХХ века, особенно капитального и временного служебно-жилищного фонда, баз горюче-смазочных материалов, морских, авиационных и наземных гусеничных транспортных средств;</w:t>
      </w:r>
      <w:proofErr w:type="gramEnd"/>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r w:rsidRPr="002406BD">
        <w:rPr>
          <w:rFonts w:ascii="Times New Roman" w:hAnsi="Times New Roman" w:cs="Times New Roman"/>
          <w:color w:val="000000"/>
          <w:spacing w:val="3"/>
          <w:sz w:val="24"/>
          <w:szCs w:val="24"/>
        </w:rPr>
        <w:t>отставание от иностранных госуда</w:t>
      </w:r>
      <w:proofErr w:type="gramStart"/>
      <w:r w:rsidRPr="002406BD">
        <w:rPr>
          <w:rFonts w:ascii="Times New Roman" w:hAnsi="Times New Roman" w:cs="Times New Roman"/>
          <w:color w:val="000000"/>
          <w:spacing w:val="3"/>
          <w:sz w:val="24"/>
          <w:szCs w:val="24"/>
        </w:rPr>
        <w:t>рств в т</w:t>
      </w:r>
      <w:proofErr w:type="gramEnd"/>
      <w:r w:rsidRPr="002406BD">
        <w:rPr>
          <w:rFonts w:ascii="Times New Roman" w:hAnsi="Times New Roman" w:cs="Times New Roman"/>
          <w:color w:val="000000"/>
          <w:spacing w:val="3"/>
          <w:sz w:val="24"/>
          <w:szCs w:val="24"/>
        </w:rPr>
        <w:t>ехническом оснащении полевых исследований;</w:t>
      </w:r>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r w:rsidRPr="002406BD">
        <w:rPr>
          <w:rFonts w:ascii="Times New Roman" w:hAnsi="Times New Roman" w:cs="Times New Roman"/>
          <w:color w:val="000000"/>
          <w:spacing w:val="3"/>
          <w:sz w:val="24"/>
          <w:szCs w:val="24"/>
        </w:rPr>
        <w:t xml:space="preserve">недостаточное использование возможностей российских антарктических станций для осуществления научных программ, связанных с исследованиями космического пространства, например установки в Антарктике </w:t>
      </w:r>
      <w:proofErr w:type="gramStart"/>
      <w:r w:rsidRPr="002406BD">
        <w:rPr>
          <w:rFonts w:ascii="Times New Roman" w:hAnsi="Times New Roman" w:cs="Times New Roman"/>
          <w:color w:val="000000"/>
          <w:spacing w:val="3"/>
          <w:sz w:val="24"/>
          <w:szCs w:val="24"/>
        </w:rPr>
        <w:t>станций сбора данных измерений системы дифференциальной коррекции</w:t>
      </w:r>
      <w:proofErr w:type="gramEnd"/>
      <w:r w:rsidRPr="002406BD">
        <w:rPr>
          <w:rFonts w:ascii="Times New Roman" w:hAnsi="Times New Roman" w:cs="Times New Roman"/>
          <w:color w:val="000000"/>
          <w:spacing w:val="3"/>
          <w:sz w:val="24"/>
          <w:szCs w:val="24"/>
        </w:rPr>
        <w:t xml:space="preserve"> и мониторинга глобальной навигационной спутниковой системы ГЛОНАСС (далее - система ГЛОНАСС);</w:t>
      </w:r>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r w:rsidRPr="002406BD">
        <w:rPr>
          <w:rFonts w:ascii="Times New Roman" w:hAnsi="Times New Roman" w:cs="Times New Roman"/>
          <w:color w:val="000000"/>
          <w:spacing w:val="3"/>
          <w:sz w:val="24"/>
          <w:szCs w:val="24"/>
        </w:rPr>
        <w:lastRenderedPageBreak/>
        <w:t>несовершенство системы подготовки кадров и недостаточность мер материального стимулирования и морального поощрения участников Российской антарктической экспедиции;</w:t>
      </w:r>
    </w:p>
    <w:p w:rsidR="00D303B9" w:rsidRPr="002406BD" w:rsidRDefault="009A0C0A" w:rsidP="00F749E7">
      <w:pPr>
        <w:pStyle w:val="a5"/>
        <w:numPr>
          <w:ilvl w:val="0"/>
          <w:numId w:val="6"/>
        </w:numPr>
        <w:spacing w:after="0" w:line="240" w:lineRule="auto"/>
        <w:ind w:left="0" w:firstLine="709"/>
        <w:jc w:val="both"/>
        <w:rPr>
          <w:rFonts w:ascii="Times New Roman" w:hAnsi="Times New Roman" w:cs="Times New Roman"/>
          <w:sz w:val="24"/>
          <w:szCs w:val="24"/>
        </w:rPr>
      </w:pPr>
      <w:r w:rsidRPr="002406BD">
        <w:rPr>
          <w:rFonts w:ascii="Times New Roman" w:hAnsi="Times New Roman" w:cs="Times New Roman"/>
          <w:color w:val="000000"/>
          <w:spacing w:val="3"/>
          <w:sz w:val="24"/>
          <w:szCs w:val="24"/>
        </w:rPr>
        <w:t>значительные объемы накопленных с 1956 года отходов жизнедеятельности российских (советских) антарктических станций и сезонных полевых баз, нуждающихся в вывозе в рамках выполнения обязательств Российской Федерации по Протоколу по охране окружающей среды.</w:t>
      </w:r>
    </w:p>
    <w:p w:rsidR="00C42347" w:rsidRPr="002406BD" w:rsidRDefault="009A0C0A" w:rsidP="00F749E7">
      <w:pPr>
        <w:spacing w:after="0" w:line="240" w:lineRule="auto"/>
        <w:ind w:firstLine="709"/>
        <w:jc w:val="both"/>
        <w:rPr>
          <w:rFonts w:ascii="Times New Roman" w:hAnsi="Times New Roman" w:cs="Times New Roman"/>
          <w:spacing w:val="3"/>
          <w:sz w:val="24"/>
          <w:szCs w:val="24"/>
        </w:rPr>
      </w:pPr>
      <w:r w:rsidRPr="002406BD">
        <w:rPr>
          <w:rFonts w:ascii="Times New Roman" w:hAnsi="Times New Roman" w:cs="Times New Roman"/>
          <w:color w:val="000000"/>
          <w:spacing w:val="3"/>
          <w:sz w:val="24"/>
          <w:szCs w:val="24"/>
        </w:rPr>
        <w:t>Несмотря на то</w:t>
      </w:r>
      <w:r w:rsidR="00C42347" w:rsidRPr="002406BD">
        <w:rPr>
          <w:rFonts w:ascii="Times New Roman" w:hAnsi="Times New Roman" w:cs="Times New Roman"/>
          <w:color w:val="000000"/>
          <w:spacing w:val="3"/>
          <w:sz w:val="24"/>
          <w:szCs w:val="24"/>
        </w:rPr>
        <w:t>,</w:t>
      </w:r>
      <w:r w:rsidRPr="002406BD">
        <w:rPr>
          <w:rFonts w:ascii="Times New Roman" w:hAnsi="Times New Roman" w:cs="Times New Roman"/>
          <w:color w:val="000000"/>
          <w:spacing w:val="3"/>
          <w:sz w:val="24"/>
          <w:szCs w:val="24"/>
        </w:rPr>
        <w:t xml:space="preserve"> что в настоящее время Российская Федерация постепенно восстанавливает свои позиции в Антарктике, необходимо системно наращивать ее влиятельное присутствие в этом регионе, соответствующее месту и роли России в международном сообществе.</w:t>
      </w:r>
      <w:r w:rsidR="00C42347" w:rsidRPr="002406BD">
        <w:rPr>
          <w:rFonts w:ascii="Times New Roman" w:hAnsi="Times New Roman" w:cs="Times New Roman"/>
          <w:color w:val="000000"/>
          <w:spacing w:val="3"/>
          <w:sz w:val="24"/>
          <w:szCs w:val="24"/>
        </w:rPr>
        <w:t xml:space="preserve"> </w:t>
      </w:r>
      <w:proofErr w:type="gramStart"/>
      <w:r w:rsidR="00C42347" w:rsidRPr="002406BD">
        <w:rPr>
          <w:rFonts w:ascii="Times New Roman" w:hAnsi="Times New Roman" w:cs="Times New Roman"/>
          <w:color w:val="000000"/>
          <w:spacing w:val="3"/>
          <w:sz w:val="24"/>
          <w:szCs w:val="24"/>
        </w:rPr>
        <w:t>Для этого необходимо решить задачи по содействию, сохранению и прогрессивному развитию системы Договора об Антарктике, развитию комплексных научных исследований в Антарктике, оценке роли и места Антарктики в климатических изменениях, оценке водных биологических ресурсов Антарктики, проведения научных геолого-геофизических исследований минеральных и углеводородных ресурсов континентальных районов Антарктиды и омывающих ее морей, обеспечению космической деятельности Российской Федерации в части, касающейся системы ГЛОНАСС, охране</w:t>
      </w:r>
      <w:proofErr w:type="gramEnd"/>
      <w:r w:rsidR="00C42347" w:rsidRPr="002406BD">
        <w:rPr>
          <w:rFonts w:ascii="Times New Roman" w:hAnsi="Times New Roman" w:cs="Times New Roman"/>
          <w:color w:val="000000"/>
          <w:spacing w:val="3"/>
          <w:sz w:val="24"/>
          <w:szCs w:val="24"/>
        </w:rPr>
        <w:t xml:space="preserve"> окружающей среды Антарктики, </w:t>
      </w:r>
      <w:r w:rsidR="00C42347" w:rsidRPr="002406BD">
        <w:rPr>
          <w:rFonts w:ascii="Times New Roman" w:hAnsi="Times New Roman" w:cs="Times New Roman"/>
          <w:spacing w:val="3"/>
          <w:sz w:val="24"/>
          <w:szCs w:val="24"/>
        </w:rPr>
        <w:t>модернизации и реорганизации экспедиционной инфраструктуры Российской Федерации в этом регионе.</w:t>
      </w:r>
    </w:p>
    <w:p w:rsidR="00F749E7" w:rsidRPr="002406BD" w:rsidRDefault="00906DB5" w:rsidP="0057499F">
      <w:pPr>
        <w:spacing w:after="0" w:line="240" w:lineRule="auto"/>
        <w:ind w:firstLine="643"/>
        <w:jc w:val="both"/>
        <w:outlineLvl w:val="0"/>
        <w:rPr>
          <w:rFonts w:ascii="Times New Roman" w:hAnsi="Times New Roman" w:cs="Times New Roman"/>
          <w:sz w:val="24"/>
          <w:szCs w:val="24"/>
        </w:rPr>
      </w:pPr>
      <w:r w:rsidRPr="002406BD">
        <w:rPr>
          <w:rFonts w:ascii="Times New Roman" w:hAnsi="Times New Roman" w:cs="Times New Roman"/>
          <w:sz w:val="24"/>
          <w:szCs w:val="24"/>
        </w:rPr>
        <w:t xml:space="preserve">В 2018-2019 гг. Обеспечено выполнение программ 64-й и подготовки 65-й Российской антарктической экспедиции. В </w:t>
      </w:r>
      <w:proofErr w:type="gramStart"/>
      <w:r w:rsidRPr="002406BD">
        <w:rPr>
          <w:rFonts w:ascii="Times New Roman" w:hAnsi="Times New Roman" w:cs="Times New Roman"/>
          <w:sz w:val="24"/>
          <w:szCs w:val="24"/>
        </w:rPr>
        <w:t>ходе</w:t>
      </w:r>
      <w:proofErr w:type="gramEnd"/>
      <w:r w:rsidRPr="002406BD">
        <w:rPr>
          <w:rFonts w:ascii="Times New Roman" w:hAnsi="Times New Roman" w:cs="Times New Roman"/>
          <w:sz w:val="24"/>
          <w:szCs w:val="24"/>
        </w:rPr>
        <w:t xml:space="preserve"> которой:</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Выполнены рейсы НЭС «Академик Федоров» и «Академик Трешников» по программе сезонной 64-й и 65-й РАЭ.</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Обеспечена работа пяти круглогодичных зимовочных станций и двух сезонных полевых баз.</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Продолжены мониторинг климатических изменений в атмосфере, ледяном покрове и океане, солнечно-земных связей, исследования биоразнообразия антарктической флоры и фауны.</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 xml:space="preserve">Выполнены работы по созданию новых комплексов для контроля спутников ГЛОНАСС на станциях </w:t>
      </w:r>
      <w:proofErr w:type="spellStart"/>
      <w:r w:rsidRPr="002406BD">
        <w:rPr>
          <w:rFonts w:ascii="Times New Roman" w:hAnsi="Times New Roman" w:cs="Times New Roman"/>
          <w:sz w:val="24"/>
          <w:szCs w:val="24"/>
        </w:rPr>
        <w:t>Новолазаревская</w:t>
      </w:r>
      <w:proofErr w:type="spellEnd"/>
      <w:r w:rsidRPr="002406BD">
        <w:rPr>
          <w:rFonts w:ascii="Times New Roman" w:hAnsi="Times New Roman" w:cs="Times New Roman"/>
          <w:sz w:val="24"/>
          <w:szCs w:val="24"/>
        </w:rPr>
        <w:t>, Прогресс и Мирный, а также строительство комплекса для приема информации с ресурсных спутников Земли на станции Прогресс.</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 xml:space="preserve">Осуществлены комплексные океанологические исследования в море </w:t>
      </w:r>
      <w:proofErr w:type="spellStart"/>
      <w:r w:rsidRPr="002406BD">
        <w:rPr>
          <w:rFonts w:ascii="Times New Roman" w:hAnsi="Times New Roman" w:cs="Times New Roman"/>
          <w:sz w:val="24"/>
          <w:szCs w:val="24"/>
        </w:rPr>
        <w:t>Моусона</w:t>
      </w:r>
      <w:proofErr w:type="spellEnd"/>
      <w:r w:rsidRPr="002406BD">
        <w:rPr>
          <w:rFonts w:ascii="Times New Roman" w:hAnsi="Times New Roman" w:cs="Times New Roman"/>
          <w:sz w:val="24"/>
          <w:szCs w:val="24"/>
        </w:rPr>
        <w:t xml:space="preserve">, а также в районе проливов </w:t>
      </w:r>
      <w:proofErr w:type="spellStart"/>
      <w:r w:rsidRPr="002406BD">
        <w:rPr>
          <w:rFonts w:ascii="Times New Roman" w:hAnsi="Times New Roman" w:cs="Times New Roman"/>
          <w:sz w:val="24"/>
          <w:szCs w:val="24"/>
        </w:rPr>
        <w:t>Брансфилда</w:t>
      </w:r>
      <w:proofErr w:type="spellEnd"/>
      <w:r w:rsidRPr="002406BD">
        <w:rPr>
          <w:rFonts w:ascii="Times New Roman" w:hAnsi="Times New Roman" w:cs="Times New Roman"/>
          <w:sz w:val="24"/>
          <w:szCs w:val="24"/>
        </w:rPr>
        <w:t xml:space="preserve"> и Дрейка.</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 xml:space="preserve">Стартовали сезонные геолого-геофизические исследования на полевой базе Оазис </w:t>
      </w:r>
      <w:proofErr w:type="spellStart"/>
      <w:r w:rsidRPr="002406BD">
        <w:rPr>
          <w:rFonts w:ascii="Times New Roman" w:hAnsi="Times New Roman" w:cs="Times New Roman"/>
          <w:sz w:val="24"/>
          <w:szCs w:val="24"/>
        </w:rPr>
        <w:t>Бангера</w:t>
      </w:r>
      <w:proofErr w:type="spellEnd"/>
      <w:r w:rsidRPr="002406BD">
        <w:rPr>
          <w:rFonts w:ascii="Times New Roman" w:hAnsi="Times New Roman" w:cs="Times New Roman"/>
          <w:sz w:val="24"/>
          <w:szCs w:val="24"/>
        </w:rPr>
        <w:t>.</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Выполнены комплексные геофизические исследования в глубокой скважине на станции Восток, бурение скважины с отметки 3720 м без повторного вскрытия озера Восток.</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Выполнен комплекс научных программ, ряд совместных научных проектов с программами государств-участников Договора об Антарктике.</w:t>
      </w:r>
    </w:p>
    <w:p w:rsidR="00906DB5" w:rsidRPr="002406BD" w:rsidRDefault="00906DB5" w:rsidP="00906DB5">
      <w:pPr>
        <w:pStyle w:val="a5"/>
        <w:numPr>
          <w:ilvl w:val="0"/>
          <w:numId w:val="7"/>
        </w:numPr>
        <w:spacing w:after="0" w:line="240" w:lineRule="auto"/>
        <w:ind w:left="426"/>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hAnsi="Times New Roman" w:cs="Times New Roman"/>
          <w:sz w:val="24"/>
          <w:szCs w:val="24"/>
        </w:rPr>
        <w:t xml:space="preserve">На борту НЭС «Академик Федоров» из Антарктики вывезено 218,0 тонн отходов </w:t>
      </w:r>
    </w:p>
    <w:p w:rsidR="00906DB5" w:rsidRPr="002406BD" w:rsidRDefault="00906DB5" w:rsidP="00906DB5">
      <w:pPr>
        <w:spacing w:after="0" w:line="240" w:lineRule="auto"/>
        <w:ind w:firstLine="643"/>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eastAsia="Times New Roman" w:hAnsi="Times New Roman" w:cs="Times New Roman"/>
          <w:bCs/>
          <w:color w:val="000000"/>
          <w:spacing w:val="3"/>
          <w:kern w:val="36"/>
          <w:sz w:val="24"/>
          <w:szCs w:val="24"/>
          <w:lang w:eastAsia="ru-RU"/>
        </w:rPr>
        <w:t xml:space="preserve">"В декабре 2019 – июне 2020 года </w:t>
      </w:r>
      <w:r w:rsidR="00BA0268" w:rsidRPr="002406BD">
        <w:rPr>
          <w:rFonts w:ascii="Times New Roman" w:eastAsia="Times New Roman" w:hAnsi="Times New Roman" w:cs="Times New Roman"/>
          <w:bCs/>
          <w:color w:val="000000"/>
          <w:spacing w:val="3"/>
          <w:kern w:val="36"/>
          <w:sz w:val="24"/>
          <w:szCs w:val="24"/>
          <w:lang w:eastAsia="ru-RU"/>
        </w:rPr>
        <w:t>началась</w:t>
      </w:r>
      <w:r w:rsidRPr="002406BD">
        <w:rPr>
          <w:rFonts w:ascii="Times New Roman" w:eastAsia="Times New Roman" w:hAnsi="Times New Roman" w:cs="Times New Roman"/>
          <w:bCs/>
          <w:color w:val="000000"/>
          <w:spacing w:val="3"/>
          <w:kern w:val="36"/>
          <w:sz w:val="24"/>
          <w:szCs w:val="24"/>
          <w:lang w:eastAsia="ru-RU"/>
        </w:rPr>
        <w:t xml:space="preserve"> экспедиция, посвящённая 200-летию открытия Антарктиды российскими мореплавателями </w:t>
      </w:r>
      <w:proofErr w:type="spellStart"/>
      <w:r w:rsidRPr="002406BD">
        <w:rPr>
          <w:rFonts w:ascii="Times New Roman" w:eastAsia="Times New Roman" w:hAnsi="Times New Roman" w:cs="Times New Roman"/>
          <w:bCs/>
          <w:color w:val="000000"/>
          <w:spacing w:val="3"/>
          <w:kern w:val="36"/>
          <w:sz w:val="24"/>
          <w:szCs w:val="24"/>
          <w:lang w:eastAsia="ru-RU"/>
        </w:rPr>
        <w:t>Фаддеем</w:t>
      </w:r>
      <w:proofErr w:type="spellEnd"/>
      <w:r w:rsidRPr="002406BD">
        <w:rPr>
          <w:rFonts w:ascii="Times New Roman" w:eastAsia="Times New Roman" w:hAnsi="Times New Roman" w:cs="Times New Roman"/>
          <w:bCs/>
          <w:color w:val="000000"/>
          <w:spacing w:val="3"/>
          <w:kern w:val="36"/>
          <w:sz w:val="24"/>
          <w:szCs w:val="24"/>
          <w:lang w:eastAsia="ru-RU"/>
        </w:rPr>
        <w:t xml:space="preserve"> Беллинсгаузеном и Михаилом Лазаревым, а также 250-летию со дня рождения адмирала Ивана Крузенштерна. В экспедиции примет участие научная группа РГО. Океанографическое исследовательское судно Гидрографической службы Военно-морского флота России "Адмирал Владимирский" выйдет из Кронштадта 3 декабря и направится в Антарктиду, во многом повторяя маршрут судов Беллинсгаузена и Лазарева", – рассказал директор Департамента экспедиционной деятельности Исполнительной дирекции РГО Сергей Чечулин.</w:t>
      </w:r>
    </w:p>
    <w:p w:rsidR="00906DB5" w:rsidRPr="002406BD" w:rsidRDefault="00906DB5" w:rsidP="00906DB5">
      <w:pPr>
        <w:spacing w:after="0" w:line="240" w:lineRule="auto"/>
        <w:ind w:firstLine="643"/>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eastAsia="Times New Roman" w:hAnsi="Times New Roman" w:cs="Times New Roman"/>
          <w:bCs/>
          <w:color w:val="000000"/>
          <w:spacing w:val="3"/>
          <w:kern w:val="36"/>
          <w:sz w:val="24"/>
          <w:szCs w:val="24"/>
          <w:lang w:eastAsia="ru-RU"/>
        </w:rPr>
        <w:lastRenderedPageBreak/>
        <w:t>Судно на несколько дней зайдёт в порты Лиссабона (Португалия) и Рио-де-Жанейро (Бразилия), где будут организованы памятные мероприятия, встречи с общественностью, в том числе с представителями русскоязычных общин. Затем "Адмирал Владимирский" отправится на российскую антарктическую станцию "Беллинсгаузен", где 27–29 января 2020 года пройдут праздничные мероприятия с установкой памятной доски, а также приём на борту судна полярников с находящихся рядом научных станций.</w:t>
      </w:r>
    </w:p>
    <w:p w:rsidR="00906DB5" w:rsidRPr="002406BD" w:rsidRDefault="00906DB5" w:rsidP="00906DB5">
      <w:pPr>
        <w:spacing w:after="0" w:line="240" w:lineRule="auto"/>
        <w:ind w:firstLine="643"/>
        <w:jc w:val="both"/>
        <w:outlineLvl w:val="0"/>
        <w:rPr>
          <w:rFonts w:ascii="Times New Roman" w:eastAsia="Times New Roman" w:hAnsi="Times New Roman" w:cs="Times New Roman"/>
          <w:bCs/>
          <w:color w:val="000000"/>
          <w:spacing w:val="3"/>
          <w:kern w:val="36"/>
          <w:sz w:val="24"/>
          <w:szCs w:val="24"/>
          <w:lang w:eastAsia="ru-RU"/>
        </w:rPr>
      </w:pPr>
      <w:r w:rsidRPr="002406BD">
        <w:rPr>
          <w:rFonts w:ascii="Times New Roman" w:eastAsia="Times New Roman" w:hAnsi="Times New Roman" w:cs="Times New Roman"/>
          <w:bCs/>
          <w:color w:val="000000"/>
          <w:spacing w:val="3"/>
          <w:kern w:val="36"/>
          <w:sz w:val="24"/>
          <w:szCs w:val="24"/>
          <w:lang w:eastAsia="ru-RU"/>
        </w:rPr>
        <w:t xml:space="preserve">После этого участники экспедиции в течение более чем двух месяцев будут проводить научные исследования в районе Антарктиды: запланированы обширные гидрографические работы в море Беллинсгаузена, а также уточнение местоположения Южного магнитного полюса в море </w:t>
      </w:r>
      <w:proofErr w:type="spellStart"/>
      <w:r w:rsidRPr="002406BD">
        <w:rPr>
          <w:rFonts w:ascii="Times New Roman" w:eastAsia="Times New Roman" w:hAnsi="Times New Roman" w:cs="Times New Roman"/>
          <w:bCs/>
          <w:color w:val="000000"/>
          <w:spacing w:val="3"/>
          <w:kern w:val="36"/>
          <w:sz w:val="24"/>
          <w:szCs w:val="24"/>
          <w:lang w:eastAsia="ru-RU"/>
        </w:rPr>
        <w:t>Дюрвиля</w:t>
      </w:r>
      <w:proofErr w:type="spellEnd"/>
      <w:r w:rsidRPr="002406BD">
        <w:rPr>
          <w:rFonts w:ascii="Times New Roman" w:eastAsia="Times New Roman" w:hAnsi="Times New Roman" w:cs="Times New Roman"/>
          <w:bCs/>
          <w:color w:val="000000"/>
          <w:spacing w:val="3"/>
          <w:kern w:val="36"/>
          <w:sz w:val="24"/>
          <w:szCs w:val="24"/>
          <w:lang w:eastAsia="ru-RU"/>
        </w:rPr>
        <w:t>. В этот период океанографические и гидрометеорологические исследования в омывающих Антарктиду морях.</w:t>
      </w:r>
    </w:p>
    <w:p w:rsidR="002406BD" w:rsidRPr="002406BD" w:rsidRDefault="002406BD" w:rsidP="002406BD">
      <w:pPr>
        <w:pStyle w:val="a5"/>
        <w:spacing w:after="0" w:line="240" w:lineRule="auto"/>
        <w:ind w:left="0" w:firstLine="567"/>
        <w:jc w:val="both"/>
        <w:rPr>
          <w:rFonts w:ascii="Times New Roman" w:hAnsi="Times New Roman" w:cs="Times New Roman"/>
          <w:spacing w:val="3"/>
          <w:sz w:val="24"/>
          <w:szCs w:val="24"/>
        </w:rPr>
      </w:pPr>
      <w:r w:rsidRPr="002406BD">
        <w:rPr>
          <w:rFonts w:ascii="Times New Roman" w:eastAsia="Times New Roman" w:hAnsi="Times New Roman" w:cs="Times New Roman"/>
          <w:color w:val="272727"/>
          <w:sz w:val="24"/>
          <w:szCs w:val="24"/>
          <w:shd w:val="clear" w:color="auto" w:fill="FAFAFA"/>
          <w:lang w:eastAsia="ru-RU"/>
        </w:rPr>
        <w:t xml:space="preserve">В настоящее время Минприроды, Росгидромет и Минэкономразвития готовят межпрограммный проект по реализации этих мероприятий. 14 марта 2019 года Совет Федерации России одобрил законопроект о создании национальной инспекции в Антарктике. Этот закон устанавливает новый механизм и устраняет правовые коллизии, связанные с осуществлением </w:t>
      </w:r>
      <w:proofErr w:type="gramStart"/>
      <w:r w:rsidRPr="002406BD">
        <w:rPr>
          <w:rFonts w:ascii="Times New Roman" w:eastAsia="Times New Roman" w:hAnsi="Times New Roman" w:cs="Times New Roman"/>
          <w:color w:val="272727"/>
          <w:sz w:val="24"/>
          <w:szCs w:val="24"/>
          <w:shd w:val="clear" w:color="auto" w:fill="FAFAFA"/>
          <w:lang w:eastAsia="ru-RU"/>
        </w:rPr>
        <w:t>контроля за</w:t>
      </w:r>
      <w:proofErr w:type="gramEnd"/>
      <w:r w:rsidRPr="002406BD">
        <w:rPr>
          <w:rFonts w:ascii="Times New Roman" w:eastAsia="Times New Roman" w:hAnsi="Times New Roman" w:cs="Times New Roman"/>
          <w:color w:val="272727"/>
          <w:sz w:val="24"/>
          <w:szCs w:val="24"/>
          <w:shd w:val="clear" w:color="auto" w:fill="FAFAFA"/>
          <w:lang w:eastAsia="ru-RU"/>
        </w:rPr>
        <w:t xml:space="preserve"> российскими операторами, ведущими деятельность в Антарктике.</w:t>
      </w:r>
    </w:p>
    <w:p w:rsidR="002406BD" w:rsidRPr="002406BD" w:rsidRDefault="002406BD" w:rsidP="002406BD">
      <w:pPr>
        <w:pStyle w:val="a5"/>
        <w:tabs>
          <w:tab w:val="left" w:pos="2295"/>
        </w:tabs>
        <w:spacing w:after="0" w:line="240" w:lineRule="auto"/>
        <w:ind w:left="0"/>
        <w:jc w:val="both"/>
        <w:rPr>
          <w:rFonts w:ascii="Times New Roman" w:hAnsi="Times New Roman" w:cs="Times New Roman"/>
          <w:sz w:val="24"/>
          <w:szCs w:val="24"/>
        </w:rPr>
      </w:pPr>
      <w:r w:rsidRPr="002406BD">
        <w:rPr>
          <w:rFonts w:ascii="Times New Roman" w:hAnsi="Times New Roman" w:cs="Times New Roman"/>
          <w:color w:val="000000"/>
          <w:sz w:val="24"/>
          <w:szCs w:val="24"/>
          <w:shd w:val="clear" w:color="auto" w:fill="FFFFFF"/>
        </w:rPr>
        <w:t>Молодые специалисты востребованы в научно-исследовательских группах Антарктиды. У них хорошая зарплата, но и требования к ним большие. Требуется наличие высшего образования по представленной специальности, психологическая устойчивость, свободное владение несколькими иностранными языками (английский, испанский и т.д.), умение ладить с людьми, дружелюбие, стаж работы до поездки в Антарктиду, загранпаспорт и водительские права. В год каждый полярник зарабатывает как минимум двенадцать тысяч долларов, - можно и больше, но это зависит от квалификации. Требуются специалисты практически всех сфер, так что почти каждый образованный человек без проблем со здоровьем (особенно геологи, программисты, метеорологи и врачи) может найти себе работу.</w:t>
      </w:r>
      <w:r w:rsidRPr="002406BD">
        <w:rPr>
          <w:rFonts w:ascii="Times New Roman" w:hAnsi="Times New Roman" w:cs="Times New Roman"/>
          <w:sz w:val="24"/>
          <w:szCs w:val="24"/>
        </w:rPr>
        <w:tab/>
      </w:r>
    </w:p>
    <w:p w:rsidR="002406BD" w:rsidRPr="002406BD" w:rsidRDefault="002406BD" w:rsidP="00906DB5">
      <w:pPr>
        <w:spacing w:after="0" w:line="240" w:lineRule="auto"/>
        <w:ind w:firstLine="643"/>
        <w:jc w:val="both"/>
        <w:outlineLvl w:val="0"/>
        <w:rPr>
          <w:rFonts w:ascii="Times New Roman" w:eastAsia="Times New Roman" w:hAnsi="Times New Roman" w:cs="Times New Roman"/>
          <w:bCs/>
          <w:color w:val="000000"/>
          <w:spacing w:val="3"/>
          <w:kern w:val="36"/>
          <w:sz w:val="24"/>
          <w:szCs w:val="24"/>
          <w:lang w:eastAsia="ru-RU"/>
        </w:rPr>
      </w:pPr>
    </w:p>
    <w:p w:rsidR="00906DB5" w:rsidRPr="002406BD" w:rsidRDefault="00906DB5" w:rsidP="00F749E7">
      <w:pPr>
        <w:spacing w:after="0" w:line="240" w:lineRule="auto"/>
        <w:ind w:firstLine="643"/>
        <w:jc w:val="both"/>
        <w:outlineLvl w:val="0"/>
        <w:rPr>
          <w:rFonts w:ascii="Times New Roman" w:eastAsia="Times New Roman" w:hAnsi="Times New Roman" w:cs="Times New Roman"/>
          <w:bCs/>
          <w:color w:val="000000"/>
          <w:spacing w:val="3"/>
          <w:kern w:val="36"/>
          <w:sz w:val="24"/>
          <w:szCs w:val="24"/>
          <w:lang w:eastAsia="ru-RU"/>
        </w:rPr>
      </w:pPr>
    </w:p>
    <w:p w:rsidR="00F60D68" w:rsidRPr="002406BD" w:rsidRDefault="00F60D68" w:rsidP="00F749E7">
      <w:pPr>
        <w:spacing w:after="0" w:line="240" w:lineRule="auto"/>
        <w:ind w:firstLine="643"/>
        <w:jc w:val="both"/>
        <w:outlineLvl w:val="0"/>
        <w:rPr>
          <w:rFonts w:ascii="Times New Roman" w:eastAsia="Times New Roman" w:hAnsi="Times New Roman" w:cs="Times New Roman"/>
          <w:b/>
          <w:bCs/>
          <w:color w:val="000000"/>
          <w:spacing w:val="3"/>
          <w:kern w:val="36"/>
          <w:sz w:val="24"/>
          <w:szCs w:val="24"/>
          <w:lang w:eastAsia="ru-RU"/>
        </w:rPr>
      </w:pPr>
      <w:r w:rsidRPr="002406BD">
        <w:rPr>
          <w:rFonts w:ascii="Times New Roman" w:eastAsia="Times New Roman" w:hAnsi="Times New Roman" w:cs="Times New Roman"/>
          <w:b/>
          <w:bCs/>
          <w:color w:val="000000"/>
          <w:spacing w:val="3"/>
          <w:kern w:val="36"/>
          <w:sz w:val="24"/>
          <w:szCs w:val="24"/>
          <w:lang w:eastAsia="ru-RU"/>
        </w:rPr>
        <w:t>Литература</w:t>
      </w:r>
    </w:p>
    <w:p w:rsidR="0018356D" w:rsidRPr="002406BD" w:rsidRDefault="0018356D" w:rsidP="002406BD">
      <w:pPr>
        <w:tabs>
          <w:tab w:val="left" w:pos="2295"/>
        </w:tabs>
        <w:spacing w:after="0" w:line="240" w:lineRule="auto"/>
        <w:ind w:left="180"/>
        <w:jc w:val="both"/>
        <w:rPr>
          <w:rFonts w:ascii="Times New Roman" w:hAnsi="Times New Roman" w:cs="Times New Roman"/>
          <w:sz w:val="24"/>
          <w:szCs w:val="24"/>
        </w:rPr>
      </w:pPr>
      <w:r w:rsidRPr="002406BD">
        <w:rPr>
          <w:rFonts w:ascii="Times New Roman" w:hAnsi="Times New Roman" w:cs="Times New Roman"/>
          <w:sz w:val="24"/>
          <w:szCs w:val="24"/>
        </w:rPr>
        <w:t>Декларация целей и задач Росгидромета на 2019 год</w:t>
      </w:r>
    </w:p>
    <w:p w:rsidR="0018356D" w:rsidRPr="002406BD" w:rsidRDefault="0018356D" w:rsidP="002406BD">
      <w:pPr>
        <w:spacing w:after="0" w:line="240" w:lineRule="auto"/>
        <w:ind w:left="180"/>
        <w:jc w:val="both"/>
        <w:rPr>
          <w:rFonts w:ascii="Times New Roman" w:hAnsi="Times New Roman" w:cs="Times New Roman"/>
          <w:sz w:val="24"/>
          <w:szCs w:val="24"/>
        </w:rPr>
      </w:pPr>
      <w:r w:rsidRPr="002406BD">
        <w:rPr>
          <w:rFonts w:ascii="Times New Roman" w:hAnsi="Times New Roman" w:cs="Times New Roman"/>
          <w:sz w:val="24"/>
          <w:szCs w:val="24"/>
        </w:rPr>
        <w:t>Проблемы Арктики и Антарктики № 75 Результаты исследований высокоширотной Арктики в преддверии международного полярного года</w:t>
      </w:r>
    </w:p>
    <w:p w:rsidR="0018356D" w:rsidRPr="002406BD" w:rsidRDefault="0018356D" w:rsidP="002406BD">
      <w:pPr>
        <w:spacing w:after="0" w:line="240" w:lineRule="auto"/>
        <w:ind w:left="180"/>
        <w:jc w:val="both"/>
        <w:outlineLvl w:val="0"/>
        <w:rPr>
          <w:rFonts w:ascii="Times New Roman" w:hAnsi="Times New Roman" w:cs="Times New Roman"/>
          <w:sz w:val="24"/>
          <w:szCs w:val="24"/>
        </w:rPr>
      </w:pPr>
      <w:r w:rsidRPr="002406BD">
        <w:rPr>
          <w:rFonts w:ascii="Times New Roman" w:eastAsia="Times New Roman" w:hAnsi="Times New Roman" w:cs="Times New Roman"/>
          <w:bCs/>
          <w:color w:val="000000"/>
          <w:spacing w:val="3"/>
          <w:kern w:val="36"/>
          <w:sz w:val="24"/>
          <w:szCs w:val="24"/>
          <w:lang w:eastAsia="ru-RU"/>
        </w:rPr>
        <w:t xml:space="preserve">Распоряжение Правительства Российской Федерации от 30 октября 2010 г. N 1926-р г. Москва </w:t>
      </w:r>
      <w:r w:rsidRPr="002406BD">
        <w:rPr>
          <w:rFonts w:ascii="Times New Roman" w:hAnsi="Times New Roman" w:cs="Times New Roman"/>
          <w:sz w:val="24"/>
          <w:szCs w:val="24"/>
        </w:rPr>
        <w:t>Федеральная целевая программа «Мировой океан» подпрограмма «Изучение и исследование Антарктики</w:t>
      </w:r>
      <w:bookmarkStart w:id="0" w:name="_GoBack"/>
      <w:bookmarkEnd w:id="0"/>
      <w:r w:rsidRPr="002406BD">
        <w:rPr>
          <w:rFonts w:ascii="Times New Roman" w:hAnsi="Times New Roman" w:cs="Times New Roman"/>
          <w:sz w:val="24"/>
          <w:szCs w:val="24"/>
        </w:rPr>
        <w:t>»</w:t>
      </w:r>
    </w:p>
    <w:p w:rsidR="0018356D" w:rsidRDefault="0018356D" w:rsidP="0018356D">
      <w:pPr>
        <w:tabs>
          <w:tab w:val="left" w:pos="2295"/>
        </w:tabs>
        <w:spacing w:after="0" w:line="240" w:lineRule="auto"/>
        <w:ind w:left="180"/>
        <w:jc w:val="both"/>
        <w:rPr>
          <w:rFonts w:ascii="Times New Roman" w:hAnsi="Times New Roman" w:cs="Times New Roman"/>
          <w:sz w:val="24"/>
          <w:szCs w:val="24"/>
        </w:rPr>
      </w:pPr>
      <w:r w:rsidRPr="002406BD">
        <w:rPr>
          <w:rFonts w:ascii="Times New Roman" w:eastAsia="Times New Roman" w:hAnsi="Times New Roman" w:cs="Times New Roman"/>
          <w:bCs/>
          <w:color w:val="000000"/>
          <w:kern w:val="36"/>
          <w:sz w:val="24"/>
          <w:szCs w:val="24"/>
          <w:lang w:eastAsia="ru-RU"/>
        </w:rPr>
        <w:t>РД 52.17.860-2017 Положение о научно-методическом обеспечении и методическом руководстве на государственной гидрометеорологической морской (береговой) сети Арктической зоны Российской Федерации / РФ / 52 17 860 2017</w:t>
      </w:r>
      <w:bookmarkStart w:id="1" w:name="i291265"/>
    </w:p>
    <w:p w:rsidR="0018356D" w:rsidRDefault="0018356D" w:rsidP="0018356D">
      <w:pPr>
        <w:tabs>
          <w:tab w:val="left" w:pos="2295"/>
        </w:tabs>
        <w:spacing w:after="0" w:line="240" w:lineRule="auto"/>
        <w:ind w:left="180"/>
        <w:jc w:val="both"/>
        <w:rPr>
          <w:rFonts w:ascii="Times New Roman" w:eastAsia="Times New Roman" w:hAnsi="Times New Roman" w:cs="Times New Roman"/>
          <w:color w:val="000000"/>
          <w:sz w:val="24"/>
          <w:szCs w:val="24"/>
          <w:lang w:eastAsia="ru-RU"/>
        </w:rPr>
      </w:pPr>
      <w:r w:rsidRPr="0018356D">
        <w:rPr>
          <w:rFonts w:ascii="Times New Roman" w:eastAsia="Times New Roman" w:hAnsi="Times New Roman" w:cs="Times New Roman"/>
          <w:color w:val="000000"/>
          <w:sz w:val="24"/>
          <w:szCs w:val="24"/>
          <w:lang w:eastAsia="ru-RU"/>
        </w:rPr>
        <w:t>Стратегия деятельности в области гидрометеорологии и смежных с ней областях на период до 2030 года (с учетом аспектов изменения климата) (распоряжение Правительства Российской Федерации от 03.09.2010 № 145-р)</w:t>
      </w:r>
      <w:bookmarkEnd w:id="1"/>
      <w:r>
        <w:rPr>
          <w:rFonts w:ascii="Times New Roman" w:eastAsia="Times New Roman" w:hAnsi="Times New Roman" w:cs="Times New Roman"/>
          <w:color w:val="000000"/>
          <w:sz w:val="24"/>
          <w:szCs w:val="24"/>
          <w:lang w:eastAsia="ru-RU"/>
        </w:rPr>
        <w:t>.</w:t>
      </w:r>
    </w:p>
    <w:p w:rsidR="0018356D" w:rsidRPr="0018356D" w:rsidRDefault="0018356D" w:rsidP="0018356D">
      <w:pPr>
        <w:tabs>
          <w:tab w:val="left" w:pos="2295"/>
        </w:tabs>
        <w:spacing w:after="0" w:line="240" w:lineRule="auto"/>
        <w:ind w:left="18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ru-RU"/>
        </w:rPr>
        <w:t>www.aari.ru</w:t>
      </w:r>
    </w:p>
    <w:p w:rsidR="002406BD" w:rsidRPr="002406BD" w:rsidRDefault="002406BD" w:rsidP="002406BD">
      <w:pPr>
        <w:pStyle w:val="a5"/>
        <w:pBdr>
          <w:bottom w:val="dashed" w:sz="6" w:space="12" w:color="CCCCCC"/>
        </w:pBdr>
        <w:spacing w:after="0" w:line="240" w:lineRule="auto"/>
        <w:ind w:left="426"/>
        <w:jc w:val="both"/>
        <w:outlineLvl w:val="0"/>
        <w:rPr>
          <w:rFonts w:ascii="Times New Roman" w:eastAsia="Times New Roman" w:hAnsi="Times New Roman" w:cs="Times New Roman"/>
          <w:bCs/>
          <w:color w:val="000000"/>
          <w:kern w:val="36"/>
          <w:sz w:val="24"/>
          <w:szCs w:val="24"/>
          <w:lang w:eastAsia="ru-RU"/>
        </w:rPr>
      </w:pPr>
    </w:p>
    <w:p w:rsidR="002406BD" w:rsidRPr="002406BD" w:rsidRDefault="002406BD" w:rsidP="002406BD">
      <w:pPr>
        <w:spacing w:after="0" w:line="240" w:lineRule="auto"/>
        <w:ind w:firstLine="643"/>
        <w:jc w:val="both"/>
        <w:outlineLvl w:val="0"/>
        <w:rPr>
          <w:rFonts w:ascii="Times New Roman" w:hAnsi="Times New Roman" w:cs="Times New Roman"/>
          <w:sz w:val="24"/>
          <w:szCs w:val="24"/>
        </w:rPr>
      </w:pPr>
    </w:p>
    <w:sectPr w:rsidR="002406BD" w:rsidRPr="002406BD" w:rsidSect="00F749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996" w:rsidRDefault="002B3996" w:rsidP="0057499F">
      <w:pPr>
        <w:spacing w:after="0" w:line="240" w:lineRule="auto"/>
      </w:pPr>
      <w:r>
        <w:separator/>
      </w:r>
    </w:p>
  </w:endnote>
  <w:endnote w:type="continuationSeparator" w:id="0">
    <w:p w:rsidR="002B3996" w:rsidRDefault="002B3996" w:rsidP="00574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996" w:rsidRDefault="002B3996" w:rsidP="0057499F">
      <w:pPr>
        <w:spacing w:after="0" w:line="240" w:lineRule="auto"/>
      </w:pPr>
      <w:r>
        <w:separator/>
      </w:r>
    </w:p>
  </w:footnote>
  <w:footnote w:type="continuationSeparator" w:id="0">
    <w:p w:rsidR="002B3996" w:rsidRDefault="002B3996" w:rsidP="00574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308"/>
    <w:multiLevelType w:val="hybridMultilevel"/>
    <w:tmpl w:val="A2AAB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F499C"/>
    <w:multiLevelType w:val="hybridMultilevel"/>
    <w:tmpl w:val="72968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22476"/>
    <w:multiLevelType w:val="hybridMultilevel"/>
    <w:tmpl w:val="FCAE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9F2316"/>
    <w:multiLevelType w:val="hybridMultilevel"/>
    <w:tmpl w:val="6DB2E0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7E1290E"/>
    <w:multiLevelType w:val="hybridMultilevel"/>
    <w:tmpl w:val="770EE594"/>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5">
    <w:nsid w:val="2E7B55B3"/>
    <w:multiLevelType w:val="hybridMultilevel"/>
    <w:tmpl w:val="165665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36240E2"/>
    <w:multiLevelType w:val="hybridMultilevel"/>
    <w:tmpl w:val="D8D4E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B2D3418"/>
    <w:multiLevelType w:val="hybridMultilevel"/>
    <w:tmpl w:val="6F22F7C8"/>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C155626"/>
    <w:multiLevelType w:val="hybridMultilevel"/>
    <w:tmpl w:val="6DE0C722"/>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F7850"/>
    <w:rsid w:val="000A74F6"/>
    <w:rsid w:val="000E3019"/>
    <w:rsid w:val="00107D8A"/>
    <w:rsid w:val="0018356D"/>
    <w:rsid w:val="00231B04"/>
    <w:rsid w:val="002406BD"/>
    <w:rsid w:val="00246FF3"/>
    <w:rsid w:val="00262F7D"/>
    <w:rsid w:val="002B3996"/>
    <w:rsid w:val="00341C8C"/>
    <w:rsid w:val="003E1EF3"/>
    <w:rsid w:val="0057499F"/>
    <w:rsid w:val="005E730F"/>
    <w:rsid w:val="006F7850"/>
    <w:rsid w:val="00780143"/>
    <w:rsid w:val="007F69DF"/>
    <w:rsid w:val="008666EA"/>
    <w:rsid w:val="008A7103"/>
    <w:rsid w:val="00906DB5"/>
    <w:rsid w:val="009A0C0A"/>
    <w:rsid w:val="00B35129"/>
    <w:rsid w:val="00B95860"/>
    <w:rsid w:val="00BA0268"/>
    <w:rsid w:val="00C42347"/>
    <w:rsid w:val="00C7788C"/>
    <w:rsid w:val="00CA5802"/>
    <w:rsid w:val="00D2513A"/>
    <w:rsid w:val="00D303B9"/>
    <w:rsid w:val="00D46EFD"/>
    <w:rsid w:val="00DF317B"/>
    <w:rsid w:val="00E87D8A"/>
    <w:rsid w:val="00F155EB"/>
    <w:rsid w:val="00F60D68"/>
    <w:rsid w:val="00F7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788C"/>
    <w:rPr>
      <w:color w:val="0000FF"/>
      <w:u w:val="single"/>
    </w:rPr>
  </w:style>
  <w:style w:type="paragraph" w:styleId="a4">
    <w:name w:val="Normal (Web)"/>
    <w:basedOn w:val="a"/>
    <w:uiPriority w:val="99"/>
    <w:unhideWhenUsed/>
    <w:rsid w:val="00246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303B9"/>
    <w:pPr>
      <w:ind w:left="720"/>
      <w:contextualSpacing/>
    </w:pPr>
  </w:style>
  <w:style w:type="paragraph" w:styleId="a6">
    <w:name w:val="header"/>
    <w:basedOn w:val="a"/>
    <w:link w:val="a7"/>
    <w:uiPriority w:val="99"/>
    <w:unhideWhenUsed/>
    <w:rsid w:val="005749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499F"/>
  </w:style>
  <w:style w:type="paragraph" w:styleId="a8">
    <w:name w:val="footer"/>
    <w:basedOn w:val="a"/>
    <w:link w:val="a9"/>
    <w:uiPriority w:val="99"/>
    <w:unhideWhenUsed/>
    <w:rsid w:val="005749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788C"/>
    <w:rPr>
      <w:color w:val="0000FF"/>
      <w:u w:val="single"/>
    </w:rPr>
  </w:style>
  <w:style w:type="paragraph" w:styleId="a4">
    <w:name w:val="Normal (Web)"/>
    <w:basedOn w:val="a"/>
    <w:uiPriority w:val="99"/>
    <w:unhideWhenUsed/>
    <w:rsid w:val="00246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303B9"/>
    <w:pPr>
      <w:ind w:left="720"/>
      <w:contextualSpacing/>
    </w:pPr>
  </w:style>
  <w:style w:type="paragraph" w:styleId="a6">
    <w:name w:val="header"/>
    <w:basedOn w:val="a"/>
    <w:link w:val="a7"/>
    <w:uiPriority w:val="99"/>
    <w:unhideWhenUsed/>
    <w:rsid w:val="005749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499F"/>
  </w:style>
  <w:style w:type="paragraph" w:styleId="a8">
    <w:name w:val="footer"/>
    <w:basedOn w:val="a"/>
    <w:link w:val="a9"/>
    <w:uiPriority w:val="99"/>
    <w:unhideWhenUsed/>
    <w:rsid w:val="005749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9F"/>
  </w:style>
</w:styles>
</file>

<file path=word/webSettings.xml><?xml version="1.0" encoding="utf-8"?>
<w:webSettings xmlns:r="http://schemas.openxmlformats.org/officeDocument/2006/relationships" xmlns:w="http://schemas.openxmlformats.org/wordprocessingml/2006/main">
  <w:divs>
    <w:div w:id="5061462">
      <w:bodyDiv w:val="1"/>
      <w:marLeft w:val="0"/>
      <w:marRight w:val="0"/>
      <w:marTop w:val="0"/>
      <w:marBottom w:val="0"/>
      <w:divBdr>
        <w:top w:val="none" w:sz="0" w:space="0" w:color="auto"/>
        <w:left w:val="none" w:sz="0" w:space="0" w:color="auto"/>
        <w:bottom w:val="none" w:sz="0" w:space="0" w:color="auto"/>
        <w:right w:val="none" w:sz="0" w:space="0" w:color="auto"/>
      </w:divBdr>
    </w:div>
    <w:div w:id="155924726">
      <w:bodyDiv w:val="1"/>
      <w:marLeft w:val="0"/>
      <w:marRight w:val="0"/>
      <w:marTop w:val="0"/>
      <w:marBottom w:val="0"/>
      <w:divBdr>
        <w:top w:val="none" w:sz="0" w:space="0" w:color="auto"/>
        <w:left w:val="none" w:sz="0" w:space="0" w:color="auto"/>
        <w:bottom w:val="none" w:sz="0" w:space="0" w:color="auto"/>
        <w:right w:val="none" w:sz="0" w:space="0" w:color="auto"/>
      </w:divBdr>
    </w:div>
    <w:div w:id="388110519">
      <w:bodyDiv w:val="1"/>
      <w:marLeft w:val="0"/>
      <w:marRight w:val="0"/>
      <w:marTop w:val="0"/>
      <w:marBottom w:val="0"/>
      <w:divBdr>
        <w:top w:val="none" w:sz="0" w:space="0" w:color="auto"/>
        <w:left w:val="none" w:sz="0" w:space="0" w:color="auto"/>
        <w:bottom w:val="none" w:sz="0" w:space="0" w:color="auto"/>
        <w:right w:val="none" w:sz="0" w:space="0" w:color="auto"/>
      </w:divBdr>
    </w:div>
    <w:div w:id="661390603">
      <w:bodyDiv w:val="1"/>
      <w:marLeft w:val="0"/>
      <w:marRight w:val="0"/>
      <w:marTop w:val="0"/>
      <w:marBottom w:val="0"/>
      <w:divBdr>
        <w:top w:val="none" w:sz="0" w:space="0" w:color="auto"/>
        <w:left w:val="none" w:sz="0" w:space="0" w:color="auto"/>
        <w:bottom w:val="none" w:sz="0" w:space="0" w:color="auto"/>
        <w:right w:val="none" w:sz="0" w:space="0" w:color="auto"/>
      </w:divBdr>
    </w:div>
    <w:div w:id="1390031570">
      <w:bodyDiv w:val="1"/>
      <w:marLeft w:val="0"/>
      <w:marRight w:val="0"/>
      <w:marTop w:val="0"/>
      <w:marBottom w:val="0"/>
      <w:divBdr>
        <w:top w:val="none" w:sz="0" w:space="0" w:color="auto"/>
        <w:left w:val="none" w:sz="0" w:space="0" w:color="auto"/>
        <w:bottom w:val="none" w:sz="0" w:space="0" w:color="auto"/>
        <w:right w:val="none" w:sz="0" w:space="0" w:color="auto"/>
      </w:divBdr>
    </w:div>
    <w:div w:id="1478062337">
      <w:bodyDiv w:val="1"/>
      <w:marLeft w:val="0"/>
      <w:marRight w:val="0"/>
      <w:marTop w:val="0"/>
      <w:marBottom w:val="0"/>
      <w:divBdr>
        <w:top w:val="none" w:sz="0" w:space="0" w:color="auto"/>
        <w:left w:val="none" w:sz="0" w:space="0" w:color="auto"/>
        <w:bottom w:val="none" w:sz="0" w:space="0" w:color="auto"/>
        <w:right w:val="none" w:sz="0" w:space="0" w:color="auto"/>
      </w:divBdr>
    </w:div>
    <w:div w:id="16053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9CDD-C03D-4E09-9E3B-63AC50A9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User_21</cp:lastModifiedBy>
  <cp:revision>14</cp:revision>
  <dcterms:created xsi:type="dcterms:W3CDTF">2019-11-22T18:57:00Z</dcterms:created>
  <dcterms:modified xsi:type="dcterms:W3CDTF">2019-12-13T12:50:00Z</dcterms:modified>
</cp:coreProperties>
</file>