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AA" w:rsidRDefault="003502AA" w:rsidP="003D79B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СОВРЕМЕНН</w:t>
      </w:r>
      <w:r w:rsidR="002D63E3">
        <w:rPr>
          <w:rFonts w:ascii="Times New Roman" w:hAnsi="Times New Roman"/>
          <w:b/>
          <w:bCs/>
          <w:color w:val="000000"/>
          <w:sz w:val="24"/>
          <w:szCs w:val="24"/>
        </w:rPr>
        <w:t>ЫЕ МЕТОДЫ ОБУЧЕНИЯ.</w:t>
      </w:r>
    </w:p>
    <w:p w:rsidR="003502AA" w:rsidRPr="00670234" w:rsidRDefault="003502AA" w:rsidP="003502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В последнее время отмечается падение интереса учащихся к изучению естественнонаучных дисциплин. И это печально.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Современный образовательный процесс немыслим без поиска новых, более эффективных технологий, содействующих развитию творческих способностей обучающихся. Необходимо добиваться, чтобы ученик стал активным участником учебного процесса, а мы учителя являлись организаторами познавательной деятельности ученика. Самостоятельно найденный ответ – маленькая победа ребенка в познании сложного мира природы, придающая уверенность в своих возможностях, создающая положительные эмоции, устраняющая неосознанное сопротивление процессу обучения. Ученик </w:t>
      </w:r>
      <w:proofErr w:type="spellStart"/>
      <w:r w:rsidRPr="00670234">
        <w:rPr>
          <w:rFonts w:ascii="Times New Roman" w:hAnsi="Times New Roman"/>
          <w:sz w:val="28"/>
          <w:szCs w:val="28"/>
        </w:rPr>
        <w:t>самоутверждается</w:t>
      </w:r>
      <w:proofErr w:type="spellEnd"/>
      <w:r w:rsidRPr="00670234">
        <w:rPr>
          <w:rFonts w:ascii="Times New Roman" w:hAnsi="Times New Roman"/>
          <w:sz w:val="28"/>
          <w:szCs w:val="28"/>
        </w:rPr>
        <w:t xml:space="preserve"> как личность. Так возникает интерес не просто к предмету, а что более ценно – к самому процессу познания – познавательный интерес. 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В связи с переходом на профильное обучение, модернизация общего образования требует от учителя высокого уровня преподавания с исп</w:t>
      </w:r>
      <w:r>
        <w:rPr>
          <w:rFonts w:ascii="Times New Roman" w:hAnsi="Times New Roman"/>
          <w:sz w:val="28"/>
          <w:szCs w:val="28"/>
        </w:rPr>
        <w:t>ользованием различных методов</w:t>
      </w:r>
      <w:r w:rsidRPr="00670234">
        <w:rPr>
          <w:rFonts w:ascii="Times New Roman" w:hAnsi="Times New Roman"/>
          <w:sz w:val="28"/>
          <w:szCs w:val="28"/>
        </w:rPr>
        <w:t xml:space="preserve"> обучения.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670234">
        <w:rPr>
          <w:rFonts w:ascii="Times New Roman" w:hAnsi="Times New Roman"/>
          <w:sz w:val="28"/>
          <w:szCs w:val="28"/>
        </w:rPr>
        <w:t>Хуторскому</w:t>
      </w:r>
      <w:proofErr w:type="gramEnd"/>
      <w:r w:rsidRPr="00670234">
        <w:rPr>
          <w:rFonts w:ascii="Times New Roman" w:hAnsi="Times New Roman"/>
          <w:sz w:val="28"/>
          <w:szCs w:val="28"/>
        </w:rPr>
        <w:t xml:space="preserve"> А.В. педагогические инновации подразделяются на различные типы и подтипы. Например, по отношению к личностному становлению субъектов образования: в области развития определённых способностей учеников, в сфере развития их знаний, умений, навыков, способов деятельности, компетентност</w:t>
      </w:r>
      <w:r>
        <w:rPr>
          <w:rFonts w:ascii="Times New Roman" w:hAnsi="Times New Roman"/>
          <w:sz w:val="28"/>
          <w:szCs w:val="28"/>
        </w:rPr>
        <w:t>ей, относят следующие методы</w:t>
      </w:r>
      <w:r w:rsidRPr="00670234">
        <w:rPr>
          <w:rFonts w:ascii="Times New Roman" w:hAnsi="Times New Roman"/>
          <w:sz w:val="28"/>
          <w:szCs w:val="28"/>
        </w:rPr>
        <w:t xml:space="preserve">:  </w:t>
      </w:r>
    </w:p>
    <w:p w:rsidR="003502AA" w:rsidRPr="00670234" w:rsidRDefault="003502AA" w:rsidP="003502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проблемного обучения, </w:t>
      </w:r>
    </w:p>
    <w:p w:rsidR="003502AA" w:rsidRPr="00670234" w:rsidRDefault="003502AA" w:rsidP="003502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70234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670234">
        <w:rPr>
          <w:rFonts w:ascii="Times New Roman" w:hAnsi="Times New Roman"/>
          <w:sz w:val="28"/>
          <w:szCs w:val="28"/>
        </w:rPr>
        <w:t xml:space="preserve"> обучения;</w:t>
      </w:r>
    </w:p>
    <w:p w:rsidR="003502AA" w:rsidRPr="00670234" w:rsidRDefault="003502AA" w:rsidP="003502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игрового обучения; </w:t>
      </w:r>
    </w:p>
    <w:p w:rsidR="003502AA" w:rsidRPr="00670234" w:rsidRDefault="003502AA" w:rsidP="003502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информационно-коммуникативные технологии; </w:t>
      </w:r>
    </w:p>
    <w:p w:rsidR="003502AA" w:rsidRPr="00670234" w:rsidRDefault="003502AA" w:rsidP="003502A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проектные технологии. 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методы</w:t>
      </w:r>
      <w:r w:rsidRPr="00670234">
        <w:rPr>
          <w:rFonts w:ascii="Times New Roman" w:hAnsi="Times New Roman"/>
          <w:sz w:val="28"/>
          <w:szCs w:val="28"/>
        </w:rPr>
        <w:t xml:space="preserve"> способствуют развитию познавательных и творческих интересов у учащихся.</w:t>
      </w:r>
    </w:p>
    <w:p w:rsidR="003502AA" w:rsidRPr="00670234" w:rsidRDefault="003502AA" w:rsidP="003502A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234">
        <w:rPr>
          <w:rFonts w:ascii="Times New Roman" w:hAnsi="Times New Roman"/>
          <w:b/>
          <w:sz w:val="28"/>
          <w:szCs w:val="28"/>
        </w:rPr>
        <w:lastRenderedPageBreak/>
        <w:t>Информационно- коммуникационные технологии.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Использование информационных и коммуникационных технологий открывает новые перспективы </w:t>
      </w:r>
      <w:r>
        <w:rPr>
          <w:rFonts w:ascii="Times New Roman" w:hAnsi="Times New Roman"/>
          <w:sz w:val="28"/>
          <w:szCs w:val="28"/>
        </w:rPr>
        <w:t>и возможности для обучения биологии</w:t>
      </w:r>
      <w:r w:rsidRPr="00670234">
        <w:rPr>
          <w:rFonts w:ascii="Times New Roman" w:hAnsi="Times New Roman"/>
          <w:sz w:val="28"/>
          <w:szCs w:val="28"/>
        </w:rPr>
        <w:t xml:space="preserve">. 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Информационные технологии можно использовать на различных этапах урока: для проведения разминки, на этапе объяснения нового материала, закрепление изучаемой темы, повторения пройденных тем, проведения лабораторных работ.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0234">
        <w:rPr>
          <w:rFonts w:ascii="Times New Roman" w:hAnsi="Times New Roman"/>
          <w:sz w:val="28"/>
          <w:szCs w:val="28"/>
        </w:rPr>
        <w:t xml:space="preserve">Информационные технологии делают уроки яркими и содержательными, развивают познавательные способности учащихся и их творческие силы. Эти задачи решаются через технологию </w:t>
      </w:r>
      <w:proofErr w:type="spellStart"/>
      <w:r w:rsidRPr="00670234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670234">
        <w:rPr>
          <w:rFonts w:ascii="Times New Roman" w:hAnsi="Times New Roman"/>
          <w:sz w:val="28"/>
          <w:szCs w:val="28"/>
        </w:rPr>
        <w:t xml:space="preserve"> уроков.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Формированию информационных компетенций способствует применение интерактивного комплекса. Благодаря интерактивной доске дети учатся с большим интересом. Их результаты улучшаются. Чтобы выбрать объект. Или передвинуть изображение, ребятам достаточно просто коснуться поверхности доски. Одним только прикосновением они могут работать с моделями молекул, клетками, а с помощью маркера они могут писать на экране.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Дети быстро привыкают к интерактивной доске. Большой экран позволяет работать всем вместе. Учащиеся могут делать записи на доске, рисовать поверх приложений, выделять главные мысли.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Я заметила, что благодаря появлению в классе интерактивной доски меняются все ученики. Ребенок, который раньше тихо сидел за последней партой, вдруг становится активным и начинает мыслить. Ученик, который вечно срывал уроки, направляет свою энергию на работу со своими одноклассниками. А тот, кому просто тяжело учиться, находит новые возможности для самовыражения.</w:t>
      </w:r>
    </w:p>
    <w:p w:rsidR="003502AA" w:rsidRPr="00670234" w:rsidRDefault="003502AA" w:rsidP="003502AA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Кроме интерактивного комплекса, на своих уроках при проведении лабораторных работ я использую цифровой микроскоп.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670234">
        <w:rPr>
          <w:rFonts w:ascii="Times New Roman" w:hAnsi="Times New Roman"/>
          <w:sz w:val="28"/>
          <w:szCs w:val="28"/>
        </w:rPr>
        <w:t>Он дает возможность:</w:t>
      </w:r>
    </w:p>
    <w:p w:rsidR="003502AA" w:rsidRPr="00670234" w:rsidRDefault="003502AA" w:rsidP="00350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lastRenderedPageBreak/>
        <w:t>изучать исследуемый объект не одному ученику, а группе учащихся одновременно, так как информация может быть выведена на монитор компьютера;</w:t>
      </w:r>
    </w:p>
    <w:p w:rsidR="003502AA" w:rsidRPr="00670234" w:rsidRDefault="003502AA" w:rsidP="00350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использовать изображения объектов в качестве демонстрационных таблиц для объяснения темы или при опросе учащихся;</w:t>
      </w:r>
    </w:p>
    <w:p w:rsidR="003502AA" w:rsidRPr="00670234" w:rsidRDefault="003502AA" w:rsidP="00350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670234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670234">
        <w:rPr>
          <w:rFonts w:ascii="Times New Roman" w:hAnsi="Times New Roman"/>
          <w:sz w:val="28"/>
          <w:szCs w:val="28"/>
        </w:rPr>
        <w:t xml:space="preserve"> задания для учащихся одного класса;</w:t>
      </w:r>
    </w:p>
    <w:p w:rsidR="003502AA" w:rsidRPr="00670234" w:rsidRDefault="003502AA" w:rsidP="00350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изучать объект в динамике;</w:t>
      </w:r>
    </w:p>
    <w:p w:rsidR="003502AA" w:rsidRPr="00670234" w:rsidRDefault="003502AA" w:rsidP="00350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создавать презентационные видеоматериалы по изучаемой теме;</w:t>
      </w:r>
    </w:p>
    <w:p w:rsidR="003502AA" w:rsidRPr="00670234" w:rsidRDefault="003502AA" w:rsidP="003502A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использовать изображения объектов на бумажных носителях в качестве раздаточного материала.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С его помощью можно наблюдать крупные микроорганизмы, клетки, выводить на монитор компьютера увеличенные изображения и сохранять их в виде неподвижных кадров или видеороликов.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>Успешному использованию новых технологий в процессе обучения будет способствовать широкий обмен опытом между преподавателями.</w:t>
      </w:r>
    </w:p>
    <w:p w:rsidR="003502AA" w:rsidRPr="00670234" w:rsidRDefault="003502AA" w:rsidP="003502A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70234">
        <w:rPr>
          <w:rFonts w:ascii="Times New Roman" w:hAnsi="Times New Roman"/>
          <w:sz w:val="28"/>
          <w:szCs w:val="28"/>
        </w:rPr>
        <w:t xml:space="preserve">Свое выступление я хочу закончить словами известного математика и педагога </w:t>
      </w:r>
      <w:proofErr w:type="spellStart"/>
      <w:r w:rsidRPr="00670234">
        <w:rPr>
          <w:rFonts w:ascii="Times New Roman" w:hAnsi="Times New Roman"/>
          <w:sz w:val="28"/>
          <w:szCs w:val="28"/>
        </w:rPr>
        <w:t>Д.Пойя</w:t>
      </w:r>
      <w:proofErr w:type="spellEnd"/>
      <w:r w:rsidRPr="00670234">
        <w:rPr>
          <w:rFonts w:ascii="Times New Roman" w:hAnsi="Times New Roman"/>
          <w:sz w:val="28"/>
          <w:szCs w:val="28"/>
        </w:rPr>
        <w:t xml:space="preserve">: «Хороших методов существует ровно столько, сколько существует хороших учителей». </w:t>
      </w:r>
    </w:p>
    <w:p w:rsidR="003502AA" w:rsidRPr="00670234" w:rsidRDefault="003502AA" w:rsidP="003502A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02AA" w:rsidRPr="00670234" w:rsidRDefault="003502AA" w:rsidP="003502AA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</w:p>
    <w:p w:rsidR="003502AA" w:rsidRPr="00670234" w:rsidRDefault="003502AA" w:rsidP="003502AA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</w:p>
    <w:p w:rsidR="003502AA" w:rsidRPr="00670234" w:rsidRDefault="003502AA" w:rsidP="003502AA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</w:p>
    <w:p w:rsidR="00AB6F1B" w:rsidRDefault="00AB6F1B"/>
    <w:sectPr w:rsidR="00AB6F1B" w:rsidSect="00B578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DEF"/>
    <w:multiLevelType w:val="hybridMultilevel"/>
    <w:tmpl w:val="57BA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B2406"/>
    <w:multiLevelType w:val="hybridMultilevel"/>
    <w:tmpl w:val="E2CE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AA"/>
    <w:rsid w:val="00084131"/>
    <w:rsid w:val="00172F6A"/>
    <w:rsid w:val="00297AA4"/>
    <w:rsid w:val="002D63E3"/>
    <w:rsid w:val="003502AA"/>
    <w:rsid w:val="003D79B0"/>
    <w:rsid w:val="00437226"/>
    <w:rsid w:val="0059747D"/>
    <w:rsid w:val="00851A76"/>
    <w:rsid w:val="00917861"/>
    <w:rsid w:val="00A92B67"/>
    <w:rsid w:val="00AB6F1B"/>
    <w:rsid w:val="00E430D2"/>
    <w:rsid w:val="00F0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50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437226"/>
    <w:rPr>
      <w:i/>
      <w:iCs/>
    </w:rPr>
  </w:style>
  <w:style w:type="character" w:customStyle="1" w:styleId="apple-converted-space">
    <w:name w:val="apple-converted-space"/>
    <w:basedOn w:val="a0"/>
    <w:rsid w:val="0043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2015-11-16T20:06:00Z</dcterms:created>
  <dcterms:modified xsi:type="dcterms:W3CDTF">2020-01-20T14:43:00Z</dcterms:modified>
</cp:coreProperties>
</file>