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FB2" w:rsidRPr="00563FB2" w:rsidRDefault="00563FB2" w:rsidP="00563F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3FB2"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   учреждение</w:t>
      </w:r>
    </w:p>
    <w:p w:rsidR="00563FB2" w:rsidRPr="00563FB2" w:rsidRDefault="00563FB2" w:rsidP="00563F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3FB2">
        <w:rPr>
          <w:rFonts w:ascii="Times New Roman" w:hAnsi="Times New Roman" w:cs="Times New Roman"/>
          <w:sz w:val="24"/>
          <w:szCs w:val="24"/>
        </w:rPr>
        <w:t>Самарской области средняя общеобразовательная школа</w:t>
      </w:r>
    </w:p>
    <w:p w:rsidR="00563FB2" w:rsidRPr="00563FB2" w:rsidRDefault="00563FB2" w:rsidP="00563F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3FB2">
        <w:rPr>
          <w:rFonts w:ascii="Times New Roman" w:hAnsi="Times New Roman" w:cs="Times New Roman"/>
          <w:sz w:val="24"/>
          <w:szCs w:val="24"/>
        </w:rPr>
        <w:t>№1 «Образовательный центр» имени 21 армии Вооруженных сил СССР</w:t>
      </w:r>
    </w:p>
    <w:p w:rsidR="00563FB2" w:rsidRPr="00563FB2" w:rsidRDefault="00563FB2" w:rsidP="00563F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63FB2">
        <w:rPr>
          <w:rFonts w:ascii="Times New Roman" w:hAnsi="Times New Roman" w:cs="Times New Roman"/>
          <w:sz w:val="24"/>
          <w:szCs w:val="24"/>
        </w:rPr>
        <w:t>п.г.т</w:t>
      </w:r>
      <w:proofErr w:type="spellEnd"/>
      <w:r w:rsidRPr="00563FB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63FB2">
        <w:rPr>
          <w:rFonts w:ascii="Times New Roman" w:hAnsi="Times New Roman" w:cs="Times New Roman"/>
          <w:sz w:val="24"/>
          <w:szCs w:val="24"/>
        </w:rPr>
        <w:t>Стройкерамика</w:t>
      </w:r>
      <w:proofErr w:type="spellEnd"/>
      <w:r w:rsidRPr="00563FB2">
        <w:rPr>
          <w:rFonts w:ascii="Times New Roman" w:hAnsi="Times New Roman" w:cs="Times New Roman"/>
          <w:sz w:val="24"/>
          <w:szCs w:val="24"/>
        </w:rPr>
        <w:t xml:space="preserve">   муниципального района Волжский Самарской области</w:t>
      </w:r>
    </w:p>
    <w:p w:rsidR="00B822EF" w:rsidRPr="00563FB2" w:rsidRDefault="00563FB2" w:rsidP="00563F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3FB2">
        <w:rPr>
          <w:rFonts w:ascii="Times New Roman" w:hAnsi="Times New Roman" w:cs="Times New Roman"/>
          <w:sz w:val="24"/>
          <w:szCs w:val="24"/>
        </w:rPr>
        <w:t xml:space="preserve">     структурное подразделение «Детский сад «Солнышко»</w:t>
      </w:r>
    </w:p>
    <w:p w:rsidR="00563FB2" w:rsidRDefault="00563FB2" w:rsidP="00B822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3FB2" w:rsidRDefault="00563FB2" w:rsidP="00B822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3FB2" w:rsidRDefault="00563FB2" w:rsidP="00B822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3FB2" w:rsidRDefault="00563FB2" w:rsidP="00B822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3FB2" w:rsidRDefault="00563FB2" w:rsidP="00B822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3FB2" w:rsidRDefault="00563FB2" w:rsidP="00B822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3FB2" w:rsidRDefault="00563FB2" w:rsidP="00B822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3FB2" w:rsidRDefault="00563FB2" w:rsidP="00B822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3FB2" w:rsidRDefault="00563FB2" w:rsidP="00B822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3FB2" w:rsidRDefault="00563FB2" w:rsidP="00B822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3FB2" w:rsidRDefault="00563FB2" w:rsidP="00B822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3FB2" w:rsidRDefault="00563FB2" w:rsidP="00B822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3FB2" w:rsidRDefault="00563FB2" w:rsidP="00563FB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63FB2">
        <w:rPr>
          <w:rFonts w:ascii="Times New Roman" w:hAnsi="Times New Roman" w:cs="Times New Roman"/>
          <w:sz w:val="32"/>
          <w:szCs w:val="32"/>
        </w:rPr>
        <w:t>Тема:</w:t>
      </w:r>
    </w:p>
    <w:p w:rsidR="00563FB2" w:rsidRPr="00563FB2" w:rsidRDefault="00563FB2" w:rsidP="00563FB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63FB2">
        <w:rPr>
          <w:rFonts w:ascii="Times New Roman" w:hAnsi="Times New Roman" w:cs="Times New Roman"/>
          <w:sz w:val="32"/>
          <w:szCs w:val="32"/>
        </w:rPr>
        <w:t>«Игры с фонариком, как инновационный подход</w:t>
      </w:r>
    </w:p>
    <w:p w:rsidR="00563FB2" w:rsidRPr="00563FB2" w:rsidRDefault="00563FB2" w:rsidP="00563FB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63FB2">
        <w:rPr>
          <w:rFonts w:ascii="Times New Roman" w:hAnsi="Times New Roman" w:cs="Times New Roman"/>
          <w:sz w:val="32"/>
          <w:szCs w:val="32"/>
        </w:rPr>
        <w:t>в овладении знаний дошкольниками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563FB2" w:rsidRDefault="00563FB2" w:rsidP="00B822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3FB2" w:rsidRDefault="00563FB2" w:rsidP="00B822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3FB2" w:rsidRDefault="00563FB2" w:rsidP="00B822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3FB2" w:rsidRDefault="00563FB2" w:rsidP="00563F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FB2" w:rsidRDefault="00563FB2" w:rsidP="00563F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Нясимя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Фатиховна</w:t>
      </w:r>
      <w:proofErr w:type="spellEnd"/>
      <w:proofErr w:type="gramEnd"/>
    </w:p>
    <w:p w:rsidR="00563FB2" w:rsidRDefault="00563FB2" w:rsidP="00B822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3FB2" w:rsidRDefault="00563FB2" w:rsidP="00B822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3FB2" w:rsidRDefault="00563FB2" w:rsidP="00B822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3FB2" w:rsidRDefault="00563FB2" w:rsidP="00B822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3FB2" w:rsidRDefault="00563FB2" w:rsidP="00B822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3FB2" w:rsidRDefault="00563FB2" w:rsidP="00B822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3FB2" w:rsidRDefault="00563FB2" w:rsidP="00B822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3FB2" w:rsidRDefault="00563FB2" w:rsidP="00B822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3FB2" w:rsidRDefault="00563FB2" w:rsidP="00563F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3FB2" w:rsidRDefault="00563FB2" w:rsidP="00563F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3FB2" w:rsidRDefault="00563FB2" w:rsidP="00563F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3FB2" w:rsidRDefault="00563FB2" w:rsidP="00563F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3FB2" w:rsidRDefault="00563FB2" w:rsidP="00563F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3FB2" w:rsidRDefault="00563FB2" w:rsidP="00563F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3FB2" w:rsidRDefault="00563FB2" w:rsidP="00563F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3FB2" w:rsidRDefault="00563FB2" w:rsidP="00563F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3FB2" w:rsidRDefault="00563FB2" w:rsidP="00563F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Самара 2020г</w:t>
      </w:r>
    </w:p>
    <w:p w:rsidR="00B822EF" w:rsidRPr="00B822EF" w:rsidRDefault="00B822EF" w:rsidP="00B822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22EF">
        <w:rPr>
          <w:rFonts w:ascii="Times New Roman" w:hAnsi="Times New Roman" w:cs="Times New Roman"/>
          <w:sz w:val="28"/>
          <w:szCs w:val="28"/>
        </w:rPr>
        <w:lastRenderedPageBreak/>
        <w:t>Игры с фонариком</w:t>
      </w:r>
      <w:r w:rsidR="00B66E5E">
        <w:rPr>
          <w:rFonts w:ascii="Times New Roman" w:hAnsi="Times New Roman" w:cs="Times New Roman"/>
          <w:sz w:val="28"/>
          <w:szCs w:val="28"/>
        </w:rPr>
        <w:t>,</w:t>
      </w:r>
      <w:r w:rsidRPr="00B822EF">
        <w:rPr>
          <w:rFonts w:ascii="Times New Roman" w:hAnsi="Times New Roman" w:cs="Times New Roman"/>
          <w:sz w:val="28"/>
          <w:szCs w:val="28"/>
        </w:rPr>
        <w:t xml:space="preserve"> как инновационный подход в овладении знаний дошкольниками</w:t>
      </w:r>
    </w:p>
    <w:p w:rsidR="00B66E5E" w:rsidRPr="00B66E5E" w:rsidRDefault="00B66E5E" w:rsidP="00B66E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6E5E">
        <w:rPr>
          <w:rFonts w:ascii="Times New Roman" w:hAnsi="Times New Roman" w:cs="Times New Roman"/>
          <w:sz w:val="28"/>
          <w:szCs w:val="28"/>
        </w:rPr>
        <w:t>Условия современности таковы, что традиционное обучение в ДОУ не может полностью соответствовать настоящим требованиям ФГОС. Использование инноваций в работе с детьми открывает воспитателю новые возможности преподнесения материала.</w:t>
      </w:r>
    </w:p>
    <w:p w:rsidR="00B66E5E" w:rsidRPr="00B66E5E" w:rsidRDefault="00B66E5E" w:rsidP="00B66E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6E5E">
        <w:rPr>
          <w:rFonts w:ascii="Times New Roman" w:hAnsi="Times New Roman" w:cs="Times New Roman"/>
          <w:sz w:val="28"/>
          <w:szCs w:val="28"/>
        </w:rPr>
        <w:t xml:space="preserve">Инновация (англ. </w:t>
      </w:r>
      <w:proofErr w:type="spellStart"/>
      <w:r w:rsidRPr="00B66E5E">
        <w:rPr>
          <w:rFonts w:ascii="Times New Roman" w:hAnsi="Times New Roman" w:cs="Times New Roman"/>
          <w:sz w:val="28"/>
          <w:szCs w:val="28"/>
        </w:rPr>
        <w:t>innovation</w:t>
      </w:r>
      <w:proofErr w:type="spellEnd"/>
      <w:r w:rsidRPr="00B66E5E">
        <w:rPr>
          <w:rFonts w:ascii="Times New Roman" w:hAnsi="Times New Roman" w:cs="Times New Roman"/>
          <w:sz w:val="28"/>
          <w:szCs w:val="28"/>
        </w:rPr>
        <w:t>) — новшество, нововведение. Использование инноваций в детском саду предполагает введение в образовательный процесс обновлённых, улучшенных и уникальных идей, полученных творческими усилиями воспитателя. Целью инновационной деятельности в дошкольном учреждении является повышение эффективности процесса обучения и получение более качественных результатов.</w:t>
      </w:r>
    </w:p>
    <w:p w:rsidR="00B66E5E" w:rsidRPr="00B66E5E" w:rsidRDefault="00B66E5E" w:rsidP="00B66E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6E5E">
        <w:rPr>
          <w:rFonts w:ascii="Times New Roman" w:hAnsi="Times New Roman" w:cs="Times New Roman"/>
          <w:sz w:val="28"/>
          <w:szCs w:val="28"/>
        </w:rPr>
        <w:t>При осуществлении инновационной деятельности перед педагогом ДОУ ставятся следующие задачи:</w:t>
      </w:r>
    </w:p>
    <w:p w:rsidR="00B66E5E" w:rsidRPr="00B66E5E" w:rsidRDefault="00B66E5E" w:rsidP="00B66E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6E5E" w:rsidRPr="00B66E5E" w:rsidRDefault="00B66E5E" w:rsidP="00B66E5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6E5E">
        <w:rPr>
          <w:rFonts w:ascii="Times New Roman" w:hAnsi="Times New Roman" w:cs="Times New Roman"/>
          <w:sz w:val="28"/>
          <w:szCs w:val="28"/>
        </w:rPr>
        <w:t>развитие индивидуальности воспитанников;</w:t>
      </w:r>
    </w:p>
    <w:p w:rsidR="00B66E5E" w:rsidRPr="00B66E5E" w:rsidRDefault="00B66E5E" w:rsidP="00B66E5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6E5E">
        <w:rPr>
          <w:rFonts w:ascii="Times New Roman" w:hAnsi="Times New Roman" w:cs="Times New Roman"/>
          <w:sz w:val="28"/>
          <w:szCs w:val="28"/>
        </w:rPr>
        <w:t>развитие инициативности детей, их самостоятельности, способности к творческому самовыражению;</w:t>
      </w:r>
    </w:p>
    <w:p w:rsidR="00B66E5E" w:rsidRPr="00B66E5E" w:rsidRDefault="00B66E5E" w:rsidP="00B66E5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6E5E">
        <w:rPr>
          <w:rFonts w:ascii="Times New Roman" w:hAnsi="Times New Roman" w:cs="Times New Roman"/>
          <w:sz w:val="28"/>
          <w:szCs w:val="28"/>
        </w:rPr>
        <w:t>повышение любознательности и интереса к исследовательской деятельности;</w:t>
      </w:r>
    </w:p>
    <w:p w:rsidR="00B66E5E" w:rsidRPr="00B66E5E" w:rsidRDefault="00B66E5E" w:rsidP="00B66E5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6E5E">
        <w:rPr>
          <w:rFonts w:ascii="Times New Roman" w:hAnsi="Times New Roman" w:cs="Times New Roman"/>
          <w:sz w:val="28"/>
          <w:szCs w:val="28"/>
        </w:rPr>
        <w:t>стимулирование различных видов активности воспитанников (игровой, познавательной и т. д.);</w:t>
      </w:r>
    </w:p>
    <w:p w:rsidR="00B66E5E" w:rsidRPr="00B66E5E" w:rsidRDefault="00B66E5E" w:rsidP="00B66E5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6E5E">
        <w:rPr>
          <w:rFonts w:ascii="Times New Roman" w:hAnsi="Times New Roman" w:cs="Times New Roman"/>
          <w:sz w:val="28"/>
          <w:szCs w:val="28"/>
        </w:rPr>
        <w:t>повышение интеллектуального уровня детей;</w:t>
      </w:r>
    </w:p>
    <w:p w:rsidR="00B66E5E" w:rsidRPr="00B66E5E" w:rsidRDefault="00B66E5E" w:rsidP="00B66E5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6E5E">
        <w:rPr>
          <w:rFonts w:ascii="Times New Roman" w:hAnsi="Times New Roman" w:cs="Times New Roman"/>
          <w:sz w:val="28"/>
          <w:szCs w:val="28"/>
        </w:rPr>
        <w:t>развитие креативности и нестандартности мышления</w:t>
      </w:r>
    </w:p>
    <w:p w:rsidR="00B66E5E" w:rsidRDefault="00B66E5E" w:rsidP="00B66E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6E5E">
        <w:rPr>
          <w:rFonts w:ascii="Times New Roman" w:hAnsi="Times New Roman" w:cs="Times New Roman"/>
          <w:sz w:val="28"/>
          <w:szCs w:val="28"/>
        </w:rPr>
        <w:t>Важным отличием инновационной деятельности от традиционной является то, что воспитатель выполняет роль не наставника, а соучастника процесса и придерживается положения «не рядом, не над, а вместе». Тем самым ребёнок чувствует больше свободы, что побуждает к большей творческой активности. А также знание даётся воспитаннику не в готовом виде, как раньше, а добывается ребёнком самим в ходе своей исследовательской деятельности.</w:t>
      </w:r>
    </w:p>
    <w:p w:rsidR="00B822EF" w:rsidRPr="00B822EF" w:rsidRDefault="00B822EF" w:rsidP="00B822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22EF">
        <w:rPr>
          <w:rFonts w:ascii="Times New Roman" w:hAnsi="Times New Roman" w:cs="Times New Roman"/>
          <w:sz w:val="28"/>
          <w:szCs w:val="28"/>
        </w:rPr>
        <w:t xml:space="preserve">Воспитание и обучение детей является очень сложным и в тоже время эмоциональным занятием. Не секрет, что с каждым годом в детских садах увеличивается количество </w:t>
      </w:r>
      <w:proofErr w:type="spellStart"/>
      <w:r w:rsidRPr="00B822EF">
        <w:rPr>
          <w:rFonts w:ascii="Times New Roman" w:hAnsi="Times New Roman" w:cs="Times New Roman"/>
          <w:sz w:val="28"/>
          <w:szCs w:val="28"/>
        </w:rPr>
        <w:t>гиперактивных</w:t>
      </w:r>
      <w:proofErr w:type="spellEnd"/>
      <w:r w:rsidRPr="00B822EF">
        <w:rPr>
          <w:rFonts w:ascii="Times New Roman" w:hAnsi="Times New Roman" w:cs="Times New Roman"/>
          <w:sz w:val="28"/>
          <w:szCs w:val="28"/>
        </w:rPr>
        <w:t xml:space="preserve"> детей, детей с нарушениями речи и интеллекта. Все сложнее, становится организовывать какой – либо вид деятельности, чтобы увлечь всех малышей.</w:t>
      </w:r>
    </w:p>
    <w:p w:rsidR="00B822EF" w:rsidRPr="00B822EF" w:rsidRDefault="00B822EF" w:rsidP="00B822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22EF" w:rsidRPr="00B822EF" w:rsidRDefault="00B822EF" w:rsidP="00B822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22EF">
        <w:rPr>
          <w:rFonts w:ascii="Times New Roman" w:hAnsi="Times New Roman" w:cs="Times New Roman"/>
          <w:sz w:val="28"/>
          <w:szCs w:val="28"/>
        </w:rPr>
        <w:t>Исходя из практических наблюдений, можно отметить снижение интереса детей к организованной образовательной деятельности. Что, конечно же, сказывается на их развитии в целом. Поэтому необходимо вести поиск новых подходов для привлечения детей к овладению знаний.</w:t>
      </w:r>
    </w:p>
    <w:p w:rsidR="00B822EF" w:rsidRPr="00B822EF" w:rsidRDefault="00B822EF" w:rsidP="00B822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22EF" w:rsidRPr="00B822EF" w:rsidRDefault="00B822EF" w:rsidP="00B822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22EF">
        <w:rPr>
          <w:rFonts w:ascii="Times New Roman" w:hAnsi="Times New Roman" w:cs="Times New Roman"/>
          <w:sz w:val="28"/>
          <w:szCs w:val="28"/>
        </w:rPr>
        <w:lastRenderedPageBreak/>
        <w:t xml:space="preserve">Любая деятельность в </w:t>
      </w:r>
      <w:proofErr w:type="spellStart"/>
      <w:r w:rsidRPr="00B822EF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B822EF">
        <w:rPr>
          <w:rFonts w:ascii="Times New Roman" w:hAnsi="Times New Roman" w:cs="Times New Roman"/>
          <w:sz w:val="28"/>
          <w:szCs w:val="28"/>
        </w:rPr>
        <w:t>-образовательном процессе в ДОУ носит характер сотрудничества. Ребенок перестал быть объектом педагогического воздействия и стал активным участником творческой деятельности, цель которой – активизация его собственных знаний и умений. Каждый ребенок любознателен и ненасытен в познании окружающего мира. И, конечно же, любой ребенок любит сюрпризы и волшебство.</w:t>
      </w:r>
    </w:p>
    <w:p w:rsidR="00B822EF" w:rsidRPr="00B822EF" w:rsidRDefault="00B822EF" w:rsidP="00B822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22EF" w:rsidRPr="00B822EF" w:rsidRDefault="00B822EF" w:rsidP="00B822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22EF">
        <w:rPr>
          <w:rFonts w:ascii="Times New Roman" w:hAnsi="Times New Roman" w:cs="Times New Roman"/>
          <w:sz w:val="28"/>
          <w:szCs w:val="28"/>
        </w:rPr>
        <w:t>Игры со светом – самый доступный и самый зрелищный вид занятий с малышами. Это настоящая магия и волшебство!</w:t>
      </w:r>
    </w:p>
    <w:p w:rsidR="00B822EF" w:rsidRPr="00B822EF" w:rsidRDefault="00B822EF" w:rsidP="00B822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22EF" w:rsidRPr="00B822EF" w:rsidRDefault="00B822EF" w:rsidP="00B822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22EF">
        <w:rPr>
          <w:rFonts w:ascii="Times New Roman" w:hAnsi="Times New Roman" w:cs="Times New Roman"/>
          <w:sz w:val="28"/>
          <w:szCs w:val="28"/>
        </w:rPr>
        <w:t>Фонарик – это не игрушка, но любой ребенок будет рад появлению такого предмета. С помощью фонарика ребята чувствуют себя настоящими волшебниками. Ведь можно показать различных героев своими руками, запускать солнечных зайчиков, а также показывать сказки. Дети с восхищением ждут, кто же сегодня появится за ширмой?</w:t>
      </w:r>
    </w:p>
    <w:p w:rsidR="00B822EF" w:rsidRPr="00B822EF" w:rsidRDefault="00B822EF" w:rsidP="00B822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22EF" w:rsidRPr="00B822EF" w:rsidRDefault="00B822EF" w:rsidP="00B822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22EF">
        <w:rPr>
          <w:rFonts w:ascii="Times New Roman" w:hAnsi="Times New Roman" w:cs="Times New Roman"/>
          <w:sz w:val="28"/>
          <w:szCs w:val="28"/>
        </w:rPr>
        <w:t>А что, если им самим стать волшебниками, и посветив фонариком на картинку, узнать, кто спрятался за ней? Если взять картинку с нарисованной травой, а сзади этой картинки поставить зайца или ежика – это могут быть игрушки или нарисованные животные и направить луч света, то зрителям сразу станет видно «Кто же спрятался в траве?» Так и появились игры с фонариком!</w:t>
      </w:r>
    </w:p>
    <w:p w:rsidR="00B822EF" w:rsidRPr="00B822EF" w:rsidRDefault="00B822EF" w:rsidP="00B822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22EF">
        <w:rPr>
          <w:rFonts w:ascii="Times New Roman" w:hAnsi="Times New Roman" w:cs="Times New Roman"/>
          <w:sz w:val="28"/>
          <w:szCs w:val="28"/>
        </w:rPr>
        <w:t>Идея использовать фонарик в качестве подсветки обратной стороны картинки оказалась просто волшебной! Ничего сложного, а эффект сногсшибательный. Дети с трепетом реагируют на волшебство у них в руках.</w:t>
      </w:r>
    </w:p>
    <w:p w:rsidR="00B822EF" w:rsidRPr="00B822EF" w:rsidRDefault="00B822EF" w:rsidP="00B822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22EF">
        <w:rPr>
          <w:rFonts w:ascii="Times New Roman" w:hAnsi="Times New Roman" w:cs="Times New Roman"/>
          <w:sz w:val="28"/>
          <w:szCs w:val="28"/>
        </w:rPr>
        <w:t xml:space="preserve"> </w:t>
      </w:r>
      <w:r w:rsidR="00563FB2">
        <w:rPr>
          <w:rFonts w:ascii="Times New Roman" w:hAnsi="Times New Roman" w:cs="Times New Roman"/>
          <w:sz w:val="28"/>
          <w:szCs w:val="28"/>
        </w:rPr>
        <w:t>И</w:t>
      </w:r>
      <w:r w:rsidRPr="00B822EF">
        <w:rPr>
          <w:rFonts w:ascii="Times New Roman" w:hAnsi="Times New Roman" w:cs="Times New Roman"/>
          <w:sz w:val="28"/>
          <w:szCs w:val="28"/>
        </w:rPr>
        <w:t>гры можно использовать: на групповых,</w:t>
      </w:r>
      <w:r w:rsidR="00563FB2">
        <w:rPr>
          <w:rFonts w:ascii="Times New Roman" w:hAnsi="Times New Roman" w:cs="Times New Roman"/>
          <w:sz w:val="28"/>
          <w:szCs w:val="28"/>
        </w:rPr>
        <w:t xml:space="preserve"> </w:t>
      </w:r>
      <w:r w:rsidRPr="00B822EF">
        <w:rPr>
          <w:rFonts w:ascii="Times New Roman" w:hAnsi="Times New Roman" w:cs="Times New Roman"/>
          <w:sz w:val="28"/>
          <w:szCs w:val="28"/>
        </w:rPr>
        <w:t>подгрупповых и индивидуальных занятиях:</w:t>
      </w:r>
    </w:p>
    <w:p w:rsidR="00B822EF" w:rsidRPr="00B66E5E" w:rsidRDefault="00B822EF" w:rsidP="00B66E5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E5E">
        <w:rPr>
          <w:rFonts w:ascii="Times New Roman" w:hAnsi="Times New Roman" w:cs="Times New Roman"/>
          <w:sz w:val="28"/>
          <w:szCs w:val="28"/>
        </w:rPr>
        <w:t>при изучении лексического материала; знакомством окружающего мира;</w:t>
      </w:r>
    </w:p>
    <w:p w:rsidR="00B822EF" w:rsidRPr="00B66E5E" w:rsidRDefault="00B822EF" w:rsidP="00B66E5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E5E">
        <w:rPr>
          <w:rFonts w:ascii="Times New Roman" w:hAnsi="Times New Roman" w:cs="Times New Roman"/>
          <w:sz w:val="28"/>
          <w:szCs w:val="28"/>
        </w:rPr>
        <w:t>при решении математических задач;</w:t>
      </w:r>
    </w:p>
    <w:p w:rsidR="00B822EF" w:rsidRPr="00B66E5E" w:rsidRDefault="00B822EF" w:rsidP="00B66E5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E5E">
        <w:rPr>
          <w:rFonts w:ascii="Times New Roman" w:hAnsi="Times New Roman" w:cs="Times New Roman"/>
          <w:sz w:val="28"/>
          <w:szCs w:val="28"/>
        </w:rPr>
        <w:t>при работе над грамматическими категориями и в других образовательных областях.</w:t>
      </w:r>
    </w:p>
    <w:p w:rsidR="00B822EF" w:rsidRPr="00B822EF" w:rsidRDefault="00B822EF" w:rsidP="00563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2EF">
        <w:rPr>
          <w:rFonts w:ascii="Times New Roman" w:hAnsi="Times New Roman" w:cs="Times New Roman"/>
          <w:sz w:val="28"/>
          <w:szCs w:val="28"/>
        </w:rPr>
        <w:t>Так же в подгрупповой и индивидуальной работе с детьми во второй половине дня воспитателем, в совместной работе детей и родителей дома.</w:t>
      </w:r>
    </w:p>
    <w:p w:rsidR="00B822EF" w:rsidRPr="00B822EF" w:rsidRDefault="00B822EF" w:rsidP="00B822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22EF">
        <w:rPr>
          <w:rFonts w:ascii="Times New Roman" w:hAnsi="Times New Roman" w:cs="Times New Roman"/>
          <w:sz w:val="28"/>
          <w:szCs w:val="28"/>
        </w:rPr>
        <w:t xml:space="preserve">Такие игры можно подобрать для всех возрастов и по всем темам, охватывающим образовательно-педагогический процесс. Педагог может сам выбрать тему игры, ее цель и задачи. </w:t>
      </w:r>
    </w:p>
    <w:p w:rsidR="00B822EF" w:rsidRPr="00B822EF" w:rsidRDefault="00B822EF" w:rsidP="00B822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22EF">
        <w:rPr>
          <w:rFonts w:ascii="Times New Roman" w:hAnsi="Times New Roman" w:cs="Times New Roman"/>
          <w:sz w:val="28"/>
          <w:szCs w:val="28"/>
        </w:rPr>
        <w:t>Цель игр с фонариком – расширить и закрепить знания детей, посредством дидактической игры «Игры с фонариком»</w:t>
      </w:r>
    </w:p>
    <w:p w:rsidR="00B822EF" w:rsidRPr="00B822EF" w:rsidRDefault="00B822EF" w:rsidP="00B822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22EF">
        <w:rPr>
          <w:rFonts w:ascii="Times New Roman" w:hAnsi="Times New Roman" w:cs="Times New Roman"/>
          <w:sz w:val="28"/>
          <w:szCs w:val="28"/>
        </w:rPr>
        <w:t>Результат использования таких игр:</w:t>
      </w:r>
    </w:p>
    <w:p w:rsidR="00B822EF" w:rsidRPr="00B66E5E" w:rsidRDefault="00B822EF" w:rsidP="00B66E5E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6E5E">
        <w:rPr>
          <w:rFonts w:ascii="Times New Roman" w:hAnsi="Times New Roman" w:cs="Times New Roman"/>
          <w:sz w:val="28"/>
          <w:szCs w:val="28"/>
        </w:rPr>
        <w:t>повышение эмоционального, психологического, благополучия;</w:t>
      </w:r>
    </w:p>
    <w:p w:rsidR="00B822EF" w:rsidRPr="00B66E5E" w:rsidRDefault="00B822EF" w:rsidP="00B66E5E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6E5E">
        <w:rPr>
          <w:rFonts w:ascii="Times New Roman" w:hAnsi="Times New Roman" w:cs="Times New Roman"/>
          <w:sz w:val="28"/>
          <w:szCs w:val="28"/>
        </w:rPr>
        <w:t>улучшение запоминания нового материала;</w:t>
      </w:r>
    </w:p>
    <w:p w:rsidR="00B822EF" w:rsidRPr="00B66E5E" w:rsidRDefault="00B822EF" w:rsidP="00B66E5E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66E5E">
        <w:rPr>
          <w:rFonts w:ascii="Times New Roman" w:hAnsi="Times New Roman" w:cs="Times New Roman"/>
          <w:sz w:val="28"/>
          <w:szCs w:val="28"/>
        </w:rPr>
        <w:t>наличие потребностей в овладении новыми знаниями</w:t>
      </w:r>
    </w:p>
    <w:p w:rsidR="00563FB2" w:rsidRDefault="00563FB2" w:rsidP="00B822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22EF" w:rsidRPr="00B822EF" w:rsidRDefault="00B822EF" w:rsidP="00B822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22EF">
        <w:rPr>
          <w:rFonts w:ascii="Times New Roman" w:hAnsi="Times New Roman" w:cs="Times New Roman"/>
          <w:sz w:val="28"/>
          <w:szCs w:val="28"/>
        </w:rPr>
        <w:t>И так, как же сделать и преподнести «Игры с фонариком» детя</w:t>
      </w:r>
      <w:r w:rsidR="00563FB2">
        <w:rPr>
          <w:rFonts w:ascii="Times New Roman" w:hAnsi="Times New Roman" w:cs="Times New Roman"/>
          <w:sz w:val="28"/>
          <w:szCs w:val="28"/>
        </w:rPr>
        <w:t>м? Для дет</w:t>
      </w:r>
      <w:r w:rsidR="00B66E5E">
        <w:rPr>
          <w:rFonts w:ascii="Times New Roman" w:hAnsi="Times New Roman" w:cs="Times New Roman"/>
          <w:sz w:val="28"/>
          <w:szCs w:val="28"/>
        </w:rPr>
        <w:t xml:space="preserve">ей младшего </w:t>
      </w:r>
      <w:proofErr w:type="gramStart"/>
      <w:r w:rsidR="00B66E5E">
        <w:rPr>
          <w:rFonts w:ascii="Times New Roman" w:hAnsi="Times New Roman" w:cs="Times New Roman"/>
          <w:sz w:val="28"/>
          <w:szCs w:val="28"/>
        </w:rPr>
        <w:t>возраста,  можно</w:t>
      </w:r>
      <w:proofErr w:type="gramEnd"/>
      <w:r w:rsidR="00B66E5E">
        <w:rPr>
          <w:rFonts w:ascii="Times New Roman" w:hAnsi="Times New Roman" w:cs="Times New Roman"/>
          <w:sz w:val="28"/>
          <w:szCs w:val="28"/>
        </w:rPr>
        <w:t xml:space="preserve"> предложить</w:t>
      </w:r>
      <w:r w:rsidRPr="00B822EF">
        <w:rPr>
          <w:rFonts w:ascii="Times New Roman" w:hAnsi="Times New Roman" w:cs="Times New Roman"/>
          <w:sz w:val="28"/>
          <w:szCs w:val="28"/>
        </w:rPr>
        <w:t xml:space="preserve"> игру, которая называется «Кто в банке?».</w:t>
      </w:r>
    </w:p>
    <w:p w:rsidR="00B822EF" w:rsidRPr="00B822EF" w:rsidRDefault="00B822EF" w:rsidP="00B822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22EF">
        <w:rPr>
          <w:rFonts w:ascii="Times New Roman" w:hAnsi="Times New Roman" w:cs="Times New Roman"/>
          <w:sz w:val="28"/>
          <w:szCs w:val="28"/>
        </w:rPr>
        <w:t xml:space="preserve">Делается эта игра с помощью программы </w:t>
      </w:r>
      <w:proofErr w:type="spellStart"/>
      <w:r w:rsidRPr="00B822EF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B822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2EF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B822EF">
        <w:rPr>
          <w:rFonts w:ascii="Times New Roman" w:hAnsi="Times New Roman" w:cs="Times New Roman"/>
          <w:sz w:val="28"/>
          <w:szCs w:val="28"/>
        </w:rPr>
        <w:t>. Открываем в этой программе окно ВСТАВКА и вставляем таблицу. Число столбиков и строк зависит от размера карточек. Делаем две таких таблицы на разных листах. И в каждую ячейку в таблице ставим изображение, в нашем случае – это банка. После в каждую банку во второй таблице ставим изображение разных насекомых. Банку можно удалить или оставить. Распечатываем два листа. Совмещаем их таким образом, чтоб лист с пустыми банками был над насекомыми и проклеиваем клеем. Разрезаем и ламинируем. Карточки готовы!</w:t>
      </w:r>
    </w:p>
    <w:p w:rsidR="00B822EF" w:rsidRPr="00B822EF" w:rsidRDefault="00B822EF" w:rsidP="00B822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22EF" w:rsidRPr="00B822EF" w:rsidRDefault="00B822EF" w:rsidP="00B822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22EF">
        <w:rPr>
          <w:rFonts w:ascii="Times New Roman" w:hAnsi="Times New Roman" w:cs="Times New Roman"/>
          <w:sz w:val="28"/>
          <w:szCs w:val="28"/>
        </w:rPr>
        <w:t>Теперь можно экспериментировать со светом. Нужно включить фонарик и направить луч света на банку с тыльной стороны. Насекомого хорошо видно и дети с легкостью ответят на вопрос Кто в банке? Как только убирается фонарик, ребенку снова видна пустая банка.</w:t>
      </w:r>
    </w:p>
    <w:p w:rsidR="00B822EF" w:rsidRPr="00B822EF" w:rsidRDefault="00B822EF" w:rsidP="00B822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22EF" w:rsidRPr="00B822EF" w:rsidRDefault="00B822EF" w:rsidP="00B822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22EF">
        <w:rPr>
          <w:rFonts w:ascii="Times New Roman" w:hAnsi="Times New Roman" w:cs="Times New Roman"/>
          <w:sz w:val="28"/>
          <w:szCs w:val="28"/>
        </w:rPr>
        <w:t>Для детей дошкольного возраста можно сделать множество подобных игр, которые будут затрагивать все области познания: «Было-Стало», «Полезное-вредное», «Кто за забором?», «Что лишнее в шкафу?», «Клетка с птичками», «Насекомые», «Что съел хомяк?», «Морские обитатели», «Полезная и вредная еда» «Больше или меньше» «Сколько стало» и множество-множество других….</w:t>
      </w:r>
    </w:p>
    <w:p w:rsidR="00B822EF" w:rsidRPr="00B822EF" w:rsidRDefault="00563FB2" w:rsidP="00B822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B822EF" w:rsidRPr="00B822EF">
        <w:rPr>
          <w:rFonts w:ascii="Times New Roman" w:hAnsi="Times New Roman" w:cs="Times New Roman"/>
          <w:sz w:val="28"/>
          <w:szCs w:val="28"/>
        </w:rPr>
        <w:t>спользование игр с фонариком позволяет замотивировать детей на совместную игру на занятиях, улучшить концентрацию внимания. Разнообразие и вариативность дидактического материала, использование продуктивной и игровой деятельности позволяет ненавязчиво, опосредованно развивать и обогащать знания детей.</w:t>
      </w:r>
    </w:p>
    <w:p w:rsidR="00B822EF" w:rsidRPr="00B822EF" w:rsidRDefault="00B822EF" w:rsidP="00B822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22EF" w:rsidRPr="00B822EF" w:rsidRDefault="00B822EF" w:rsidP="00B822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22EF">
        <w:rPr>
          <w:rFonts w:ascii="Times New Roman" w:hAnsi="Times New Roman" w:cs="Times New Roman"/>
          <w:sz w:val="28"/>
          <w:szCs w:val="28"/>
        </w:rPr>
        <w:t>Использованная и рекомендуемая литература:</w:t>
      </w:r>
    </w:p>
    <w:p w:rsidR="00B822EF" w:rsidRPr="00B822EF" w:rsidRDefault="00B822EF" w:rsidP="00B822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22EF" w:rsidRPr="00B822EF" w:rsidRDefault="00B822EF" w:rsidP="00B822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22EF">
        <w:rPr>
          <w:rFonts w:ascii="Times New Roman" w:hAnsi="Times New Roman" w:cs="Times New Roman"/>
          <w:sz w:val="28"/>
          <w:szCs w:val="28"/>
        </w:rPr>
        <w:t>Баряева</w:t>
      </w:r>
      <w:proofErr w:type="spellEnd"/>
      <w:r w:rsidRPr="00B822EF">
        <w:rPr>
          <w:rFonts w:ascii="Times New Roman" w:hAnsi="Times New Roman" w:cs="Times New Roman"/>
          <w:sz w:val="28"/>
          <w:szCs w:val="28"/>
        </w:rPr>
        <w:t xml:space="preserve"> Л. Б., Вечканова И. Г., </w:t>
      </w:r>
      <w:proofErr w:type="spellStart"/>
      <w:r w:rsidRPr="00B822EF">
        <w:rPr>
          <w:rFonts w:ascii="Times New Roman" w:hAnsi="Times New Roman" w:cs="Times New Roman"/>
          <w:sz w:val="28"/>
          <w:szCs w:val="28"/>
        </w:rPr>
        <w:t>Загрибаева</w:t>
      </w:r>
      <w:proofErr w:type="spellEnd"/>
      <w:r w:rsidRPr="00B822EF">
        <w:rPr>
          <w:rFonts w:ascii="Times New Roman" w:hAnsi="Times New Roman" w:cs="Times New Roman"/>
          <w:sz w:val="28"/>
          <w:szCs w:val="28"/>
        </w:rPr>
        <w:t xml:space="preserve"> Е. В., Зарин А. П.В мире сказки: Театральные игры-занятия с детьми. - СПб., 2000. – стр. 1-40.</w:t>
      </w:r>
    </w:p>
    <w:p w:rsidR="00B822EF" w:rsidRPr="00B822EF" w:rsidRDefault="00B822EF" w:rsidP="00B822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22EF">
        <w:rPr>
          <w:rFonts w:ascii="Times New Roman" w:hAnsi="Times New Roman" w:cs="Times New Roman"/>
          <w:sz w:val="28"/>
          <w:szCs w:val="28"/>
        </w:rPr>
        <w:t>Выготский Л. С. Воображение и творчество в детском возрасте. – М.: Просвещение. 1991. – стр. 45-112.</w:t>
      </w:r>
    </w:p>
    <w:p w:rsidR="00B822EF" w:rsidRPr="00B822EF" w:rsidRDefault="00B822EF" w:rsidP="00B822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22EF">
        <w:rPr>
          <w:rFonts w:ascii="Times New Roman" w:hAnsi="Times New Roman" w:cs="Times New Roman"/>
          <w:sz w:val="28"/>
          <w:szCs w:val="28"/>
        </w:rPr>
        <w:t>Генов Г. В. Театр для малышей. Изд. Просвещение. - М. ,1999. – стр. 13-56.</w:t>
      </w:r>
    </w:p>
    <w:p w:rsidR="00B822EF" w:rsidRPr="00B822EF" w:rsidRDefault="00B822EF" w:rsidP="00B822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22EF">
        <w:rPr>
          <w:rFonts w:ascii="Times New Roman" w:hAnsi="Times New Roman" w:cs="Times New Roman"/>
          <w:sz w:val="28"/>
          <w:szCs w:val="28"/>
        </w:rPr>
        <w:t xml:space="preserve">Детство: программа развития и воспитания детей в детском саду / Бабаева В. И, Логинова М. П. </w:t>
      </w:r>
      <w:proofErr w:type="spellStart"/>
      <w:r w:rsidRPr="00B822EF">
        <w:rPr>
          <w:rFonts w:ascii="Times New Roman" w:hAnsi="Times New Roman" w:cs="Times New Roman"/>
          <w:sz w:val="28"/>
          <w:szCs w:val="28"/>
        </w:rPr>
        <w:t>Ноткина</w:t>
      </w:r>
      <w:proofErr w:type="spellEnd"/>
      <w:r w:rsidRPr="00B822EF">
        <w:rPr>
          <w:rFonts w:ascii="Times New Roman" w:hAnsi="Times New Roman" w:cs="Times New Roman"/>
          <w:sz w:val="28"/>
          <w:szCs w:val="28"/>
        </w:rPr>
        <w:t xml:space="preserve"> С. И </w:t>
      </w:r>
      <w:proofErr w:type="spellStart"/>
      <w:r w:rsidRPr="00B822EF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B822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22EF">
        <w:rPr>
          <w:rFonts w:ascii="Times New Roman" w:hAnsi="Times New Roman" w:cs="Times New Roman"/>
          <w:sz w:val="28"/>
          <w:szCs w:val="28"/>
        </w:rPr>
        <w:t>др. ;</w:t>
      </w:r>
      <w:proofErr w:type="gramEnd"/>
      <w:r w:rsidRPr="00B822EF">
        <w:rPr>
          <w:rFonts w:ascii="Times New Roman" w:hAnsi="Times New Roman" w:cs="Times New Roman"/>
          <w:sz w:val="28"/>
          <w:szCs w:val="28"/>
        </w:rPr>
        <w:t xml:space="preserve"> Под ред. Бабаевой Т. И, Михайловой З. А, Гурович Л. М. - СПб. ,1996. – стр. 24.</w:t>
      </w:r>
    </w:p>
    <w:p w:rsidR="00B822EF" w:rsidRPr="00B822EF" w:rsidRDefault="00B822EF" w:rsidP="00B822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22EF">
        <w:rPr>
          <w:rFonts w:ascii="Times New Roman" w:hAnsi="Times New Roman" w:cs="Times New Roman"/>
          <w:sz w:val="28"/>
          <w:szCs w:val="28"/>
        </w:rPr>
        <w:t>Маханев</w:t>
      </w:r>
      <w:proofErr w:type="spellEnd"/>
      <w:r w:rsidRPr="00B822EF">
        <w:rPr>
          <w:rFonts w:ascii="Times New Roman" w:hAnsi="Times New Roman" w:cs="Times New Roman"/>
          <w:sz w:val="28"/>
          <w:szCs w:val="28"/>
        </w:rPr>
        <w:t xml:space="preserve"> М. Д. Ребенок в детском саду. // Дошкольное воспитание 1999, №11, стр. 6.</w:t>
      </w:r>
    </w:p>
    <w:p w:rsidR="00B822EF" w:rsidRPr="00B822EF" w:rsidRDefault="00B822EF" w:rsidP="00B822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22EF">
        <w:rPr>
          <w:rFonts w:ascii="Times New Roman" w:hAnsi="Times New Roman" w:cs="Times New Roman"/>
          <w:sz w:val="28"/>
          <w:szCs w:val="28"/>
        </w:rPr>
        <w:lastRenderedPageBreak/>
        <w:t>И. А. Лыкова. В. В. Шипунова «Теневой театр вчера и сегодня» - М. ,1999.;</w:t>
      </w:r>
    </w:p>
    <w:p w:rsidR="00B822EF" w:rsidRPr="00B822EF" w:rsidRDefault="00B822EF" w:rsidP="00B822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22EF">
        <w:rPr>
          <w:rFonts w:ascii="Times New Roman" w:hAnsi="Times New Roman" w:cs="Times New Roman"/>
          <w:sz w:val="28"/>
          <w:szCs w:val="28"/>
        </w:rPr>
        <w:t>А. С. Игнатова. С. Н. Илларионова. «Теневой театр своими руками» - М 1995.</w:t>
      </w:r>
    </w:p>
    <w:p w:rsidR="00B822EF" w:rsidRPr="00B822EF" w:rsidRDefault="00B822EF" w:rsidP="00B822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22EF">
        <w:rPr>
          <w:rFonts w:ascii="Times New Roman" w:hAnsi="Times New Roman" w:cs="Times New Roman"/>
          <w:sz w:val="28"/>
          <w:szCs w:val="28"/>
        </w:rPr>
        <w:t>Сухомлинский В. А. О воспитании. - Санкт-Петербург, 2002. – стр. 226-337.</w:t>
      </w:r>
    </w:p>
    <w:p w:rsidR="00B822EF" w:rsidRPr="00B822EF" w:rsidRDefault="00B822EF" w:rsidP="00B822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22EF">
        <w:rPr>
          <w:rFonts w:ascii="Times New Roman" w:hAnsi="Times New Roman" w:cs="Times New Roman"/>
          <w:sz w:val="28"/>
          <w:szCs w:val="28"/>
        </w:rPr>
        <w:t>Сайт #</w:t>
      </w:r>
      <w:proofErr w:type="spellStart"/>
      <w:r w:rsidRPr="00B822EF">
        <w:rPr>
          <w:rFonts w:ascii="Times New Roman" w:hAnsi="Times New Roman" w:cs="Times New Roman"/>
          <w:sz w:val="28"/>
          <w:szCs w:val="28"/>
        </w:rPr>
        <w:t>занятияКоняхиной</w:t>
      </w:r>
      <w:proofErr w:type="spellEnd"/>
      <w:r w:rsidRPr="00B822EF">
        <w:rPr>
          <w:rFonts w:ascii="Times New Roman" w:hAnsi="Times New Roman" w:cs="Times New Roman"/>
          <w:sz w:val="28"/>
          <w:szCs w:val="28"/>
        </w:rPr>
        <w:t>. Пособия для детей с особыми потребностями. Для бесплатного распространения. –Режим доступа: https://vk.com/club152635295 (дата обращения: 24.08.2018).</w:t>
      </w:r>
    </w:p>
    <w:p w:rsidR="00B822EF" w:rsidRDefault="00B822EF" w:rsidP="00B822EF"/>
    <w:p w:rsidR="00B822EF" w:rsidRDefault="00B822EF" w:rsidP="00B822EF"/>
    <w:sectPr w:rsidR="00B82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515E0"/>
    <w:multiLevelType w:val="hybridMultilevel"/>
    <w:tmpl w:val="0E44A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86DB1"/>
    <w:multiLevelType w:val="hybridMultilevel"/>
    <w:tmpl w:val="2E421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855CD"/>
    <w:multiLevelType w:val="hybridMultilevel"/>
    <w:tmpl w:val="BADC1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2EF"/>
    <w:rsid w:val="00563FB2"/>
    <w:rsid w:val="005A37E1"/>
    <w:rsid w:val="00B66E5E"/>
    <w:rsid w:val="00B8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11B6A"/>
  <w15:chartTrackingRefBased/>
  <w15:docId w15:val="{CE4FC28E-B42F-4028-AE23-3B85D3491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22E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66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2020-05-23T18:24:00Z</dcterms:created>
  <dcterms:modified xsi:type="dcterms:W3CDTF">2020-05-23T18:54:00Z</dcterms:modified>
</cp:coreProperties>
</file>