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9A" w:rsidRDefault="00632E9A">
      <w:r>
        <w:t xml:space="preserve">«Использование современных образовательных технологий для повышения мотивации к изучению предмета на уроках физики» </w:t>
      </w:r>
    </w:p>
    <w:p w:rsidR="00632E9A" w:rsidRDefault="00632E9A">
      <w:r>
        <w:t xml:space="preserve"> За последние годы объем информации на ученика все возрастает по всем предметам, не исключается и физика. Если учение не имеет достаточных навыков обработки получаемой им объемной информации, он испытывает колоссальные трудности и теряет интерес как процессу учения и обучения, так и к самому предмету. И как следствие всего этого понижается мотивация к изучению предмета. Поэто</w:t>
      </w:r>
      <w:r>
        <w:t xml:space="preserve">му передо мной возникла </w:t>
      </w:r>
      <w:r>
        <w:t xml:space="preserve">информационной адаптации. </w:t>
      </w:r>
    </w:p>
    <w:p w:rsidR="00632E9A" w:rsidRDefault="00632E9A">
      <w:r>
        <w:t xml:space="preserve">Для решения проблемы я поставила следующую цель: повысить мотивацию к учебной деятельности обучающихся на основе внедрения современных технологий. </w:t>
      </w:r>
    </w:p>
    <w:p w:rsidR="00632E9A" w:rsidRDefault="00632E9A">
      <w:r>
        <w:t xml:space="preserve">Для осуществления данной цели я поставила следующие задачи: </w:t>
      </w:r>
    </w:p>
    <w:p w:rsidR="00632E9A" w:rsidRDefault="00632E9A">
      <w:r>
        <w:t xml:space="preserve">1.Создать оптимальные условия для реализации творческих </w:t>
      </w:r>
      <w:proofErr w:type="gramStart"/>
      <w:r>
        <w:t>За</w:t>
      </w:r>
      <w:proofErr w:type="gramEnd"/>
      <w:r>
        <w:t xml:space="preserve"> последние годы объем информации на ученика все возрастает по всем предметам, не исключается и физика. Если учение не имеет способностей обучающихся. 2.Формировать устойчивый интерес к изучению предмета. </w:t>
      </w:r>
    </w:p>
    <w:p w:rsidR="00632E9A" w:rsidRDefault="00632E9A">
      <w:r>
        <w:t>Для решения этих задач использую следующие техноло</w:t>
      </w:r>
      <w:r>
        <w:t>гии:</w:t>
      </w:r>
    </w:p>
    <w:p w:rsidR="00632E9A" w:rsidRPr="00632E9A" w:rsidRDefault="00632E9A" w:rsidP="00632E9A">
      <w:pPr>
        <w:pStyle w:val="a3"/>
        <w:numPr>
          <w:ilvl w:val="0"/>
          <w:numId w:val="1"/>
        </w:numPr>
        <w:rPr>
          <w:i/>
        </w:rPr>
      </w:pPr>
      <w:r w:rsidRPr="00632E9A">
        <w:rPr>
          <w:i/>
        </w:rPr>
        <w:t xml:space="preserve">Технологию проблемного обучения. </w:t>
      </w:r>
    </w:p>
    <w:p w:rsidR="00632E9A" w:rsidRDefault="00632E9A" w:rsidP="00632E9A">
      <w:pPr>
        <w:pStyle w:val="a3"/>
      </w:pPr>
      <w:r>
        <w:t xml:space="preserve">Проблемная ситуация может быть представлена </w:t>
      </w:r>
      <w:proofErr w:type="gramStart"/>
      <w:r>
        <w:t>по разному</w:t>
      </w:r>
      <w:proofErr w:type="gramEnd"/>
      <w:r>
        <w:t xml:space="preserve">: </w:t>
      </w:r>
    </w:p>
    <w:p w:rsidR="00632E9A" w:rsidRDefault="00632E9A" w:rsidP="00632E9A">
      <w:pPr>
        <w:pStyle w:val="a3"/>
      </w:pPr>
      <w:r>
        <w:t xml:space="preserve">-Фронтальный эксперимент позволяет включить в поиски решения задачи одновременно весь класс, что в значительной степени активизирует мыслительную деятельность учащихся. Например, при изучении темы «Преломление света» демонстрирую опыт исчезновения стакана внутри сосуда. Задаю вопрос классу: почему такое происходит? Этот опыт вызывает интерес у обучающихся и заставляет думать. </w:t>
      </w:r>
    </w:p>
    <w:p w:rsidR="00632E9A" w:rsidRDefault="00632E9A" w:rsidP="00632E9A">
      <w:pPr>
        <w:pStyle w:val="a3"/>
      </w:pPr>
      <w:r>
        <w:t xml:space="preserve">- Лабораторные исследовательские работы: А) выполнение работы традиционное, по описанию в учебнике, но в конце- дополнительное задание поискового характера: оценить результат, сделав вывод о его достоверности; Б) в начале урока перед обучающимися сообщается цель исследования, выдается оборудование, но не описывается ход работы; В) в начале урока ставится цель работы, но не дается описание хода работы и перечень необходимого оборудования, обучающиеся должны сами определить их. </w:t>
      </w:r>
    </w:p>
    <w:p w:rsidR="00632E9A" w:rsidRDefault="00632E9A" w:rsidP="00632E9A">
      <w:pPr>
        <w:pStyle w:val="a3"/>
      </w:pPr>
      <w:r>
        <w:t>- Система творческих заданий: составление задач физического содержания, кроссвордов, написание рефератов, сообщений и др. Именно такие работы развивают обучающихся: расширяют кругозор, способствуют повышению интереса к физике, углубляют знания и умения, позволяют поверить в себя, в свои силы, повысить самооценку. Ученики начинают видеть в окружающей их жизни.</w:t>
      </w:r>
    </w:p>
    <w:p w:rsidR="00632E9A" w:rsidRDefault="00632E9A" w:rsidP="00632E9A">
      <w:pPr>
        <w:pStyle w:val="a3"/>
      </w:pPr>
      <w:r>
        <w:t xml:space="preserve">                            </w:t>
      </w:r>
      <w:r>
        <w:t xml:space="preserve"> </w:t>
      </w:r>
      <w:r w:rsidRPr="00632E9A">
        <w:rPr>
          <w:i/>
        </w:rPr>
        <w:t>2.</w:t>
      </w:r>
      <w:r w:rsidRPr="00632E9A">
        <w:rPr>
          <w:i/>
        </w:rPr>
        <w:t xml:space="preserve">    </w:t>
      </w:r>
      <w:r w:rsidRPr="00632E9A">
        <w:rPr>
          <w:i/>
        </w:rPr>
        <w:t>Для повышения интереса к изучению нового материала в 7-9 классах использую технология Зайцева.</w:t>
      </w:r>
      <w:r>
        <w:t xml:space="preserve"> Например, при изучении силы тяжести, силы упругости, силы трения, веса для быстрого запоминания помогают слайд- шоу, рисунки с изображением сил, действующих на тело, находящееся в покое или движущееся по поверхности. При фронтальной работе применяю карточки с обозначением физических величин, их единиц измерений. (Ученики изготавливают карточки с обозначениями физических величин размером восемь на восемь). </w:t>
      </w:r>
    </w:p>
    <w:p w:rsidR="00632E9A" w:rsidRDefault="00632E9A" w:rsidP="00632E9A">
      <w:pPr>
        <w:pStyle w:val="a3"/>
      </w:pPr>
      <w:r>
        <w:rPr>
          <w:i/>
        </w:rPr>
        <w:t xml:space="preserve">                         </w:t>
      </w:r>
      <w:r w:rsidRPr="00632E9A">
        <w:rPr>
          <w:i/>
        </w:rPr>
        <w:t>3. Адаптивная технология</w:t>
      </w:r>
      <w:r>
        <w:t xml:space="preserve"> обучения позволяет адаптировать учебный процесс к индивидуальным особенностям обучающихся. </w:t>
      </w:r>
    </w:p>
    <w:p w:rsidR="00632E9A" w:rsidRDefault="00632E9A" w:rsidP="00632E9A">
      <w:pPr>
        <w:pStyle w:val="a3"/>
      </w:pPr>
      <w:proofErr w:type="spellStart"/>
      <w:r>
        <w:t>Разноуровневая</w:t>
      </w:r>
      <w:proofErr w:type="spellEnd"/>
      <w:r>
        <w:t xml:space="preserve"> учебная мотивация, разная образовательная потребность обучающихся требует порой полярного подхода к обучению контингента разных групп учеников. В обучении высокомотивированных детей успешно применяю метод опережающего обучения и метод обучения на повышенном уровне сложности. Для них подбираются более сложные задания. Кардинального подхода требует организация урочной деятельности с обучающимися, имеющими низкую учебную мотивацию, то есть низкого уровня индивидуальных функциональных возможностей организма к восприятию современной физики. Здесь даю задания, посильные для данных детей. При решении задач также использую дифференциальное и индивидуальное обучение. На доске записываю перечень номеров заданий. Какие- то задания решаем вместе, разбирая их решение на доске. При такой форме работы, я назначаю учеников, которые решают у доски, и учащихся, которые проверяют решение. Обязательно задают теоретические вопросы по текущей </w:t>
      </w:r>
      <w:r>
        <w:lastRenderedPageBreak/>
        <w:t xml:space="preserve">теме и оценивают, то есть ученики работают в паре (отвечающий и контролер). Большую часть заданий школьники решают самостоятельно, причем каждый ученик сам должен оценить сложность предъявленных заданий и решать те из них, которые вызывают затруднения, чтобы повысить уровень своего развития. </w:t>
      </w:r>
    </w:p>
    <w:p w:rsidR="00632E9A" w:rsidRDefault="00632E9A" w:rsidP="00632E9A">
      <w:pPr>
        <w:pStyle w:val="a3"/>
      </w:pPr>
      <w:r>
        <w:t>Для разнообразия формы работы я организую работу в статических парах (вместе работают сидящие за одной партой) и в динамических парах (объединяются в группу сидящие за соседними партами). Каждому ребенку помогаю преодолеть себя, ощутив радость успеха и личной победы, пусть даже на первых порах и небольшой, но очень значимой для него. Результатом данного подхода к обучению является положительная динамика успеваемости по предмету.</w:t>
      </w:r>
    </w:p>
    <w:p w:rsidR="00632E9A" w:rsidRDefault="00632E9A" w:rsidP="00632E9A">
      <w:pPr>
        <w:pStyle w:val="a3"/>
      </w:pPr>
      <w:r>
        <w:t xml:space="preserve"> </w:t>
      </w:r>
      <w:proofErr w:type="gramStart"/>
      <w:r>
        <w:t xml:space="preserve">По глубокому убеждению </w:t>
      </w:r>
      <w:proofErr w:type="gramEnd"/>
      <w:r>
        <w:t xml:space="preserve">рассматриваю оценку как фактор, стимулирующий обучающихся к саморазвитию и самосовершенствованию. </w:t>
      </w:r>
    </w:p>
    <w:p w:rsidR="00632E9A" w:rsidRDefault="00632E9A" w:rsidP="00632E9A">
      <w:pPr>
        <w:pStyle w:val="a3"/>
      </w:pPr>
      <w:r>
        <w:rPr>
          <w:i/>
        </w:rPr>
        <w:t xml:space="preserve">                               </w:t>
      </w:r>
      <w:r w:rsidRPr="00632E9A">
        <w:rPr>
          <w:i/>
        </w:rPr>
        <w:t>4. Преподавание физики, в силу особенностей самого предмета, представляет собой благоприятную сферу для применения информационно_ коммуникационных технологий.</w:t>
      </w:r>
      <w:r>
        <w:t xml:space="preserve"> </w:t>
      </w:r>
    </w:p>
    <w:p w:rsidR="00632E9A" w:rsidRDefault="00632E9A" w:rsidP="00632E9A">
      <w:pPr>
        <w:pStyle w:val="a3"/>
      </w:pPr>
      <w:r>
        <w:t xml:space="preserve">Использую компьютерные презентации, при объяснении, повторении нового материала, в демонстрации опытов при отсутствии приборов в кабинете. </w:t>
      </w:r>
    </w:p>
    <w:p w:rsidR="00632E9A" w:rsidRDefault="00632E9A" w:rsidP="00632E9A">
      <w:pPr>
        <w:pStyle w:val="a3"/>
      </w:pPr>
      <w:r>
        <w:t xml:space="preserve">В приготовлении презентаций привлекаю учащихся </w:t>
      </w:r>
      <w:proofErr w:type="spellStart"/>
      <w:r>
        <w:t>сташих</w:t>
      </w:r>
      <w:proofErr w:type="spellEnd"/>
      <w:r>
        <w:t xml:space="preserve"> классов.</w:t>
      </w:r>
    </w:p>
    <w:p w:rsidR="00632E9A" w:rsidRDefault="00632E9A" w:rsidP="00632E9A">
      <w:pPr>
        <w:pStyle w:val="a3"/>
      </w:pPr>
      <w:r>
        <w:t xml:space="preserve"> Плюсы презентаций: </w:t>
      </w:r>
    </w:p>
    <w:p w:rsidR="00632E9A" w:rsidRDefault="00632E9A" w:rsidP="00632E9A">
      <w:pPr>
        <w:pStyle w:val="a3"/>
      </w:pPr>
      <w:r>
        <w:t>1. Урок становится наглядным.</w:t>
      </w:r>
    </w:p>
    <w:p w:rsidR="00632E9A" w:rsidRDefault="00632E9A" w:rsidP="00632E9A">
      <w:pPr>
        <w:pStyle w:val="a3"/>
      </w:pPr>
      <w:r>
        <w:t xml:space="preserve"> 2. Информация, воспроизведенная на слайдах, воспринимается быстро и легко. </w:t>
      </w:r>
    </w:p>
    <w:p w:rsidR="00632E9A" w:rsidRDefault="00632E9A" w:rsidP="00632E9A">
      <w:pPr>
        <w:pStyle w:val="a3"/>
      </w:pPr>
      <w:r>
        <w:t xml:space="preserve">3. Повышается качество обучения. Также важно использование Интернет- ресурсов при подготовке к ЕГЭ по физике, которыми я систематически пользуюсь. Считаю, что применение в своей практике ИКТ, особенно эффективно в период перехода к ЕГЭ, который предусматривает в основном тестовую форму проверки знаний выпускников. Тестирование способствует безболезненной адаптации к сдаче ЕГЭ. Для этих целей в своей работе сайт «Репетитор по физике. Подготовка к ЕГЭ», с помощь которого обучающиеся могут проверить свои знания в тестовой форме и получить оценку, выявить пробелы в знаниях и исправить свои ошибки. </w:t>
      </w:r>
    </w:p>
    <w:p w:rsidR="00632E9A" w:rsidRDefault="00632E9A" w:rsidP="00632E9A">
      <w:pPr>
        <w:pStyle w:val="a3"/>
      </w:pPr>
      <w:r>
        <w:t xml:space="preserve">                             </w:t>
      </w:r>
      <w:r>
        <w:t xml:space="preserve">5. </w:t>
      </w:r>
      <w:r w:rsidRPr="00632E9A">
        <w:rPr>
          <w:i/>
        </w:rPr>
        <w:t>С целью реализации здоровье</w:t>
      </w:r>
      <w:r w:rsidRPr="00632E9A">
        <w:rPr>
          <w:i/>
        </w:rPr>
        <w:t xml:space="preserve"> </w:t>
      </w:r>
      <w:r w:rsidRPr="00632E9A">
        <w:rPr>
          <w:i/>
        </w:rPr>
        <w:t>сберегающих технологий</w:t>
      </w:r>
      <w:r>
        <w:t xml:space="preserve"> сочетаю фронтальные, индивидуальные групповые формы работы с ученическим коллективом, что позволяет дифференцировать и индивидуализировать нагрузку на ученика, полнее и посильно использовать урочное время. Для сохранения хорошей работоспособности, исключения снижения переутомления школьников чередую виды деятельности, слежу за осанкой учеников, за выполнением </w:t>
      </w:r>
      <w:proofErr w:type="spellStart"/>
      <w:r>
        <w:t>санитарногигиенических</w:t>
      </w:r>
      <w:proofErr w:type="spellEnd"/>
      <w:r>
        <w:t xml:space="preserve"> норм, что в конечном итоге благотворно влияет как на организм, так и обучение в целом. Нормирую домашние задания, не допускаю перегрузок. Большое значение имеет благоприятный эмоциональный настрой и атмосфера успеха на уроке. Для снятия напряжения на уроках использую психологическую разгрузку, побуждая к активизации самостоятельной познавательной деятельности учеников. Например, 7-8 классах «паспорта сил», «кроссворды» в старших классах при обобщении материала использую рекламы закона, явления и т.д. При изучении темы «Строение атома» применяю стихи Брюсова «Мир электрона», здесь у учащихся создается благоприятный эмоциональный настрой и в то же время, они участвуют в активной познавательной деятельности. Таким образом, создавая на своих уроках благоприятный морально- психологический климат в ученическом коллективе, мотивируя на достижение результатов. </w:t>
      </w:r>
    </w:p>
    <w:p w:rsidR="00632E9A" w:rsidRDefault="00632E9A" w:rsidP="00632E9A">
      <w:pPr>
        <w:pStyle w:val="a3"/>
      </w:pPr>
      <w:r>
        <w:t xml:space="preserve">Внедрение в образовательный процесс современных образовательных и информационных технологий в образовательный процесс позволяет учителю: </w:t>
      </w:r>
    </w:p>
    <w:p w:rsidR="00632E9A" w:rsidRDefault="00632E9A" w:rsidP="00632E9A">
      <w:pPr>
        <w:pStyle w:val="a3"/>
      </w:pPr>
      <w:r>
        <w:t xml:space="preserve">1) отработать глубину и прочность знаний, закрепить умения и навыки в различных областях деятельности; </w:t>
      </w:r>
    </w:p>
    <w:p w:rsidR="00632E9A" w:rsidRDefault="00632E9A" w:rsidP="00632E9A">
      <w:pPr>
        <w:pStyle w:val="a3"/>
      </w:pPr>
      <w:proofErr w:type="gramStart"/>
      <w:r>
        <w:t>2)развивать</w:t>
      </w:r>
      <w:proofErr w:type="gramEnd"/>
      <w:r>
        <w:t xml:space="preserve"> технологическое мышление, умения самостоятельно планировать свою учебную, самообразовательную деятельность; </w:t>
      </w:r>
    </w:p>
    <w:p w:rsidR="003831DE" w:rsidRDefault="00632E9A" w:rsidP="00632E9A">
      <w:pPr>
        <w:pStyle w:val="a3"/>
      </w:pPr>
      <w:proofErr w:type="gramStart"/>
      <w:r>
        <w:t>3)воспитывать</w:t>
      </w:r>
      <w:proofErr w:type="gramEnd"/>
      <w:r>
        <w:t xml:space="preserve"> привычки чёткого следования требованиям технологической дисциплины в организации учебных занятий. Итак, использование широкого спектра педагогических технологий дает возможность мне, как учителю, продуктивно исп</w:t>
      </w:r>
      <w:bookmarkStart w:id="0" w:name="_GoBack"/>
      <w:bookmarkEnd w:id="0"/>
      <w:r>
        <w:t>ользовать учебное время и добивать</w:t>
      </w:r>
      <w:r>
        <w:t>ся высоких результатов.</w:t>
      </w:r>
    </w:p>
    <w:sectPr w:rsidR="003831DE" w:rsidSect="000234B3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571F"/>
    <w:multiLevelType w:val="hybridMultilevel"/>
    <w:tmpl w:val="4C94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9A"/>
    <w:rsid w:val="000234B3"/>
    <w:rsid w:val="003831DE"/>
    <w:rsid w:val="006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8AB56-0AE7-4BA8-878C-40B845F5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2020-10-09T11:12:00Z</dcterms:created>
  <dcterms:modified xsi:type="dcterms:W3CDTF">2020-10-09T11:18:00Z</dcterms:modified>
</cp:coreProperties>
</file>