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0" w:rsidRPr="003B3760" w:rsidRDefault="003B3760" w:rsidP="003B3760">
      <w:pPr>
        <w:spacing w:after="195" w:line="240" w:lineRule="auto"/>
        <w:jc w:val="center"/>
        <w:outlineLvl w:val="0"/>
        <w:rPr>
          <w:rFonts w:ascii="OfficinaSansBlackC" w:eastAsia="Times New Roman" w:hAnsi="OfficinaSansBlackC" w:cs="Times New Roman"/>
          <w:color w:val="FF5B08"/>
          <w:kern w:val="36"/>
          <w:sz w:val="33"/>
          <w:szCs w:val="33"/>
          <w:lang w:eastAsia="ru-RU"/>
        </w:rPr>
      </w:pPr>
      <w:bookmarkStart w:id="0" w:name="_GoBack"/>
      <w:bookmarkEnd w:id="0"/>
      <w:r w:rsidRPr="003B3760">
        <w:rPr>
          <w:rFonts w:ascii="OfficinaSansBlackC" w:eastAsia="Times New Roman" w:hAnsi="OfficinaSansBlackC" w:cs="Times New Roman"/>
          <w:color w:val="FF5B08"/>
          <w:kern w:val="36"/>
          <w:sz w:val="33"/>
          <w:szCs w:val="33"/>
          <w:lang w:eastAsia="ru-RU"/>
        </w:rPr>
        <w:t>Игровые технологии во внеурочной работе младших школьников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Введение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настоящее время школа нуждается в такой организации своей деятельности, которая обеспечила бы развитие индивидуальных способностей и творческого отношения к жизни каждого учащегося, внедрение различных инновационных учебных программ, реализацию принципа гуманного подхода к детям и прочее. Иными словами, школа чрезвычайно заинтересована в знании об особенностях психического развития каждого конкретного ребенка.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педагогике в последнее время, происходит перестройка практики и методов работы, в частности все более широкое распространение получают различного рода игры. Задолго до того как игра стала предметом научных исследований, она широко использовалась в качестве одного из важных средств воспитания и обучения детей.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 внимание играм. Дети с удовольствием сами придумывают игры, с помощью которых самые банальные, бытовые вещи переносятся в особый интересный мир приключений. «Игра,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инициатива. В игре вырабатываются у ребят организационные навыки, развиваются выдержка, умение взвешивать обстоятельства и пр.»,- писала Н.К. Крупская.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Тема моей курсовой работы - «Игровые технологии во внеурочной работе младших школьников» - на мой взгляд, в современном обществе весьма актуальна и обсуждаема, так как игра для ребенка --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Внеурочная деятельность - внеурочная работа, составная часть учебно-воспитательного процесса в школе, одна из форм организации свободного времени учащихся. Внеурочная работа помогает удовлетворять потребности детей в неформальном общении во время школьных вечеров, праздников, фестивалей и т.п. Внеурочная деятельность стала в настоящее время важной формой воспитания детей. Часы должны быть заполнены разумно, интересно, чтобы они были действенным средством воспитания детей. В значительной мере это зависит от учителя, его умения увлечь детей интересным делом, дать выход их энергии, предоставить каждому возможность наиболее полно проявить себя, реализовать свои способности.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- постоянная и неизменная спутница детства. Роль игры в организации досуга занимает важное место в жизни ребёнка, и поэтому рассматривается педагогами как одно из главных средств воспитания.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Игра поможет учителю сплотить детский коллектив, включаясь в активную деятельность, дети приучаются к соблюдению правил, справедливости, умению контролировать свои поступки, правильно и объективно оценивать поступки других. Игру чаще всего определяют как деятельность, выполняемую не для получения какого-либо результата, а ради самой деятельности, ради забавы. Именно такой смысл содержится в определениях игры в словарях: «игра -- забава, установленная по правилам; играть -- шутить, тешиться, веселиться, забавляться, проводить время потехой, заниматься чем-то для забавы, от скуки, безделья» (Даль В. И. Толковый словарь живого великорусского языка). Подобные представления об игре отражены в теориях игры как растрате избытка сил (Спенсер), как подготовке к выполнению продуктивной деятельности (Грос), как отдыхе от дел более серьезных (Штейнталь, Лацарус) и др. Вместе эти теории вполне удовлетворительно объясняют суть многих игр. Анализируя их, Г.В.Плеханов 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пришел к выводу, что с точки зрения отдельного лица игра старше утилитарной деятельности. Она -- средство подготовки к труду, копирование деятельности взрослых с целью овладения ею.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К.Д.Ушинский видел в игре ребенка серьезное занятие, в котором он осваивает и преобразует действительность: «Для дитяти игра -- действительность, и действительность гораздо более интересная, чем та, которая его окружает. Интереснее она для ребенка именно потому, что понятнее; а понятнее она ему потому, что отчасти есть его собственное создание...»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Объектом исследования - внеурочная деятельность школьников.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Предмет исследования - игра как средство воспитания.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Цель исследования: выявить воспитательное влияние игр на учащихся во внеурочное время.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достижения цели поставлены следующие исследовательские задачи</w:t>
      </w: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рассмотреть сущность и преимущество внеурочной деятельности;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проанализировать психолого-педагогическую литературу по данной теме;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проанализировать воспитательное влияние игр на школьников во внеурочное время;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ѕ изучить опыт учителей начальных классов по применению игровых технологий.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Теоретическая значимость работы заключается в систематизации и обобщении материала, определяющего особенности игровых технологий и их использования во внеучебной деятельности в современной начальной школе.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Работа состоит из введения, двух глав, заключения, списка литературы.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 Общая характеристика внеурочной деятельности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Под внеурочной деятельностью понимается активное взаимодействие педагога с детьми, направленное на достижение определенных воспитательных целей.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процессе организации внеурочной деятельности у учащихся формируются предусмотренные новообразования или развиваются ранее приобретенные. В процессе их коллективного планирования, подготовки и проведения, создается обстановка сотворчества, продумывание совместного коллективного дела, радостного ожидания и переживания. Это способствует развитию личности, коллектива, развитию внутриколлективных отношений.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того чтобы выполнить эти задачи, внеучебное мероприятие должно быть осуществлено не «для галочки», что еще имеет место в практике школы. Оно должно реализовываться как целенаправленное взаимодействие учителя (классного руководителя, воспитателя) с каждым учащимся, детским коллективом в целом, направленное на решение поставленных воспитательных задач. В этом случае само мероприятие выступает как форма воспитательной деятельности, в которой целенаправленно объединены отдельные способы ее организации, сочетающие цели, задачи, содержание, методы, средства и приемы. Все они организуют различные виды деятельности, как отдельных учащихся, так и жизнедеятельность детского коллектива.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 процессе этой деятельности целенаправленно создаются такие воспитательные ситуации в жизнедеятельности коллектива, которые своим содержанием и эмоциональным проявлением, воздействуют на личность учащегося и тем самым способствуют решению воспитательных задач. Роль учителя (классного руководителя, воспитателя) -- правильно, научно обоснованно 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управлять этим процессом, целесообразно создавать и конструировать ситуации, которые выступают как составные клеточки внеучебной деятельности.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организации внеучебной деятельности педагог решает вполне определенные воспитательные задачи, используя при этом те или иные рычаги развития личности, интересы и потребности школьника, формирует на этой основе те или иные его качества и умения, все они строятся на основе уважения личности школьника, признания его индивидуальности, прав и свобод, опираются на потенциальные личностные возможности, внутреннюю активность школьника в процессе его формирования.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Формы внеучебной работы условно можно подразделить на такие группы: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· словесные формы (лекции, читательские конференции, диспуты, встречи, устные журналы и т.п.);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· практические формы (походы, экскурсии, спартакиады, конкурсы, кружки, трудовые дела и т.п.);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· наглядные формы (школьные музеи, тематические стенды и выставки и т.п.).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Эти классификации носят условный характер и не отражают всего богатства форм организации воспитательного процесса. За последнее время появилось, много новых организационных форм. Например, организации познавательно-развивающей деятельности учащихся более всего соответствуют такие формы: викторина, аукцион знаний, «Что? Где? Когда?», заседание клуба любознательных, конкурс проектов, конкурс эрудитов, интеллектуальный конкурс, деловые игры, смотр знаний, научные конференции учащихся, конкурс изобретателей и фантазеров, турнир ораторов, различные формы работы с книгой (читательские конференции и др.), устный журнал, практические занятия «НОТ школьника», «Учись учиться» и др.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осуществлении задач нравственного воспитания и самовоспитания широко применяются такие формы: круглый стол, пресс-конференции, устный журнал, диспуты, вечера вопросов и ответов, беседы на этические темы, о самовоспитании, обзор литературы по различным проблемам, издательские конференции, литературно-музыкальные композиции, практические занятия типа -- «Культура общения», телемост, заочные путешествия, акции милосердия, поисковая деятельность и другие.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Практика свидетельствует, что деятельности, связанной с профориентацией учащихся более всего соответствуют такие формы: встречи с представителями разных профессий, «В мире профессий», «Как выбирать профессию?», экскурсии на производство, игра-конкурс «Чья профессия лучше?» и другие.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организации эстетического воспитания широко применяются: литературные и музыкальные вечера и утренники, «Час поэзии», экскурсии в музеи и на выставки, прогулки на природу, беседы о музыке и живописи, классный дисковечер, праздники искусств, обзоры журналов, выпуск рукописных журналов.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организации физического воспитания широко применяются: игры типа «Веселые старты», малые олимпийские игры, туристические походы и эстафеты, встречи с представителями различных видов спорта, спортивные вечера и утренники, беседы о гигиене, здоровье и физической культуре и другие.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 Игра: понятие, сущность и функции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Игра - явление многогранное, ее можно рассматривать как особую форму существования всех без исключения сторон жизнедеятельности коллектива. Столь же много оттенков появляется с 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игрой в педагогическом руководстве воспитательным процессом. Огромная роль в развитии и воспитании ребенка принадлежит игре - важнейшему виду детской деятельности. Советский педагог В.А. Сухомлинский подчеркивал, что «игра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 [11, 54]. Прежде всего, игра, поскольку речь идет об играх человека и ребенка, - это осмысленная деятельность, т. е. совокупность осмысленных действий, объединенных единством мотива. Игра это деятельность, она является выражением определенного отношения личности к окружающей действительности. Игра человека - порождение деятельности, посредством которой человек преобразует действительность и изменяет мир. Суть человеческой игры - в способности, отображая, преображать действительность</w:t>
      </w:r>
      <w:r w:rsidRPr="003B3760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  <w:lang w:eastAsia="ru-RU"/>
        </w:rPr>
        <w:t>.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 В игре впервые формируется и проявляется потребность ребенка воздействовать на мир в этом основное, центральное и самое общее значение игры [7, 114].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Рассмотрим далее, в чем заключается сущность и особенности игры.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Первое положение, определяющее сущность игры, состоит в том, что мотивы игры заключаются в многообразных переживаниях</w:t>
      </w:r>
      <w:r w:rsidRPr="003B3760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  <w:lang w:eastAsia="ru-RU"/>
        </w:rPr>
        <w:t>,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 значимых для играющего сторон действительности. Игра, как и всякая неигровая человеческая деятельность, мотивируется отношением к значимым для индивида целям. В игре совершаются лишь действия, цели которых значимы для индивида по их собственному внутреннему содержанию. В этом основная особенность игровой деятельности и в этом ее основное очарование.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Вторая - характерная - особенность игры заключается в том, что игровое действие реализует многообразные мотивы человеческой деятельности, не будучи связанным, в осуществлении вытекающих из них целей теми средствами или способами действия, которыми эти действия осуществляются в неигровом практическом плане. Игра является деятельностью, в которой разрешается противоречие между быстрым ростом потребностей и запросов ребенка, определяющим мотивацию его деятельности, и ограниченностью его оперативных возможностей. Игра - способ реализации потребностей и запросов ребенка в пределах его возможностей.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Следующая, внешне наиболее бросающаяся в глаза отличительная особенность игры, в действительности производная от вышеуказанных внутренних особенностей игровой деятельности, - возможность, являющаяся для ребенка и необходимостью, замещать в пределах, определяемых смыслом игры, предметы, функционирующие в соответствующем неигровом практическом действии, другими, способными служить для выполнения игрового действия (палка - лошадь, стул - автомобиль и т.д.). Способность к творческому преобразованию действительности впервые формируется в игре. В этой способности заключается основное значение игры. В игре есть отлет от действительности, но есть и проникновение в нее. Поэтому в ней нет ухода, нет бегства от действительности в будто бы особый, мнимый, фиктивный, нереальный мир. Все, чем игра живет, и что она воплощает в действии, она черпает из действительности. Игра выходит за пределы одной ситуации, отвлекается от одних сторон действительности, с тем, чтобы еще глубже выявить другие [14, 105].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жизни людей игра выполняет такие важнейшие функции, как: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Развлекательную (основная функция игры - развлечь, доставить удовольствие, воодушевить, пробудить интерес);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Коммуникативную: освоение диалектики общения;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 Терапевтическую: преодоление различных трудностей, возникающих в других видах жизнедеятельности;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4.Диагностическую: выявление отклонений от нормативного поведения, самопознание в процессе игры;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5.Коррекционную: внесение позитивных изменений в структуру личностных показателей;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 Межнациональной коммуникации: усвоение единых для всех людей социокультурных ценностей;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7.Социализации: включение в систему общественных отношений, усвоение норм человеческого общежития [1, 124.].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Таким образом, можно сделать вывод, что наряду с трудом и ученьем игра - один из основных видов деятельности человека, удивительный феномен человеческого существования.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Проблему игровой деятельности разрабатывали К.Д. Ушинский, П.П. Блонский, С.Л. Рубинштейн, Д.Б.Э льконин, в зарубежной педагогике и психологии - 3.Фрейд, Ж.Пиаже и другие. В их трудах исследована и обоснована роль игры в онтогенезе личности, в развитии основных психических функций, в самоуправлении и саморегулировании личности, наконец, в процессах социализации - в усвоении и использовании человеком общественного опыта.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структуру игры как деятельности личности входят этапы: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целеполагания;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планирования;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реализации цели;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анализа результатов, в которых личность полностью реализует себя как субъект.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Мотивация игровой деятельности обеспечивается ее добровольностью, возможностями выбора и элементами соревновательности, удовлетворения потребностей, самоутверждения, самореализации.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структуру игры как процесса входят: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роли, взятые на себя играющими;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игровые действия как средства реализации этих ролей;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игровое употребление предметов, т. е. замещение реальных вещей игровыми, условными;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реальные отношения между играющими;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сюжет (содержание) - область действительности, условно воспроизводимая в игре [2, 69].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Большинство игр отличает следующие черты: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творческий, в значительной мере импровизационный, активный характер этой деятельности («поле творчества»);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эмоциональная приподнятость деятельности, соперничество, состязательность, конкуренция («эмоциональное напряжение»);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наличие прямых или косвенных правил, отражающих содержание игры, логическую и временную последовательность ее развития [17,14.].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 мнению С.А.Шмакова, как феномен педагогической культуры игра выполняет следующие важные функции: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социализации.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- есть сильнейшее средство включения ребенка в систему общественных отношений, усвоения им богатств культуры.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межнациональной коммуникации.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позволяет ребенку усваивать общечеловеческие ценности, культуру представителей разных национальностей, поскольку «игры национальны и в то же время интернациональны, межнациональны, общечеловечны».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самореализации ребенка в игре как «полигоне человеческой практики».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позволяет, с одной стороны, построить и проверить проект снятия конкретных жизненных затруднений в практике ребенка, с другой - выявить недостатки опыта.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Коммуникативная функция игры ярко иллюстрирует тот факт, что игра - деятельность коммуникативная, позволяющая ребенку войти в реальный контекст сложнейших человеческих коммуникаций.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Диагностическая функция игры предоставляет возможность педагогу диагностировать различные проявления ребенка (интеллектуальные, творческие, эмоциональные и др.). В то же время игра - «поле самовыражения», в котором ребенок проверяет свои силы, возможности в свободных действиях, самовыражает и самоутверждает себя.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Терапевтическая функция игры заключается в использовании игры как средства преодоления различных трудностей, возникающих у ребенка в поведении, общении, учении.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«Эффект игровой терапии определяется практикой новых социальных отношений, которые ребенок получает в ролевой игре. Именно практика новых реальных отношений, в которые ролевая игра ставит ребенка как со взрослым, так и со сверстниками, отношений свободы и сотрудничества, взамен отношений принуждения и агрессии, приводит в конце концов к терапевтическому эффекту».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коррекции - есть внесение позитивных изменений, дополнений в структуру личностных показателей ребенка. В игре этот процесс происходит естественно, мягко.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Развлекательная функция игры, пожалуй, одна из основных ее функций.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стратегически - только организованное культурное пространство развлечений ребенка, в котором он идет от развлечения к развитию.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3 Использование игровых педагогических технологий во внеурочной деятельности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самодеятельных технологий для освоения понятия, темы и даже раздела учебного предмета;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элементов (иногда весьма существенных) более обширной технологии;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урока (занятия) или его части (введения, объяснения, закрепления, упражнения, контроля);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технологий внеклассной работы (коллективные творческие дела).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Место и роль игровой технологии в воспитательном процессе, сочетание элементов игры и учения во многом зависят от понимания учителем функций и классификации педагогических игр. Педагогические игры -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- четко поставленной целью и соответствующим ей педагогическим результатом.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Педагогические игры достаточно разнообразны по: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дидактическим целям;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организационной структуре;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возрастным возможностям их использования;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специфике содержания.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Г. К. Селевко предлагает следующую классификацию педагогических игр: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Деление игр по виду деятельности на физические (двигательные), интеллектуальные (умственные), трудовые, социальные и психологические.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По характеру педагогического процесса: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обучающие, тренировочные, контролирующие, обобщающие;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познавательные, воспитательные, развивающие;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репродуктивные, продуктивные, творческие;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коммуникативные, диагностические, профориентационные.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 Согласно Селевко по характеру игровой методике педагогические игры делятся на: предметные, сюжетные, ролевые, деловые, имитационные, игры драматизации.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 По предметной области выделяют игры по всем школьным циклам.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 По игровой среде, которая в значительной степени определяет специфику игровой технологии: различают игры с предметами и без них, настольные, комнатные, уличные, на местности, компьютерные и с ТСО, с различными средствами передвижения [14, 23.].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 Технология развивающих игр Б.П.Никитина интересна тем, что программа игровой деятельности состоит из набора развивающих игр, которые при всем своем разнообразии исходят из общей идеи и обладают характерными особенностями. Каждая игра представляет собой набор задач. Предметные развивающие игры лежат в основе строительнотрудовых и технических игр и способствуют развитию интеллекта. Задачи даются ребенку в различной форме: в виде модели, плоского рисунка в изометрии, чертежа, письменной или устной инструкции.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Игровые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 Кроме игровых технологий этой задаче служат проектный метод, модульная технология и обучение «с погружением».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младшего школьного возраста характерны яркость и непосредственность восприятия, легкость вхождения в образы. Дети легко вовлекаются в любую деятельность, особенно в игровую. Они самостоятельно организуются в групповую игру, продолжают игры с предметами и появляются неимитационные игры. Результативность дидактических игр зависит от систематического их использования, от целенаправленности программы игр с обычными дидактическими упражнениями. Игровая технология строится как целостное образование, охватывающее определенную часть воспитательного процесса и объединенное общим содержанием, сюжетом, персонажем. Составление игровых технологий из отдельных игр и элементов -- забота каждого учителя начальной школы</w:t>
      </w:r>
    </w:p>
    <w:p w:rsidR="00E17F74" w:rsidRDefault="00E17F74"/>
    <w:sectPr w:rsidR="00E17F74" w:rsidSect="003B37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9C9"/>
    <w:multiLevelType w:val="multilevel"/>
    <w:tmpl w:val="07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21C3C"/>
    <w:multiLevelType w:val="multilevel"/>
    <w:tmpl w:val="CE3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E0638"/>
    <w:multiLevelType w:val="multilevel"/>
    <w:tmpl w:val="5FD0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25BBA"/>
    <w:multiLevelType w:val="multilevel"/>
    <w:tmpl w:val="703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0"/>
    <w:rsid w:val="003B3760"/>
    <w:rsid w:val="00C05F9B"/>
    <w:rsid w:val="00E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4049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34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147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57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75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3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2020-11-17T15:08:00Z</dcterms:created>
  <dcterms:modified xsi:type="dcterms:W3CDTF">2020-11-17T15:08:00Z</dcterms:modified>
</cp:coreProperties>
</file>