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34" w:rsidRPr="00846034" w:rsidRDefault="00846034" w:rsidP="008460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291C"/>
          <w:kern w:val="36"/>
          <w:sz w:val="36"/>
          <w:szCs w:val="36"/>
          <w:lang w:eastAsia="ru-RU"/>
        </w:rPr>
      </w:pPr>
      <w:r w:rsidRPr="00846034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«Формирование у детей дошкольного возраста основ безопасного поведения в социуме»</w:t>
      </w:r>
    </w:p>
    <w:p w:rsidR="00846034" w:rsidRDefault="00846034" w:rsidP="00846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46034" w:rsidRDefault="00846034" w:rsidP="008460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Дошкольный возраст – время активного приобщения детей к культурным ценностям и нормам. В этот период происходит формирование базиса личностной культуры</w:t>
      </w:r>
      <w:r w:rsidR="00DD7B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определяются основы культурного отношения детей к рукотворному миру, обществу, природе, собственной жизни.</w:t>
      </w:r>
    </w:p>
    <w:p w:rsidR="00B80D31" w:rsidRDefault="00B80D31" w:rsidP="00B80D3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D31">
        <w:rPr>
          <w:color w:val="000000"/>
          <w:sz w:val="28"/>
          <w:szCs w:val="28"/>
        </w:rPr>
        <w:t>Работа с детьми начинается с формирования представлений о себе: привитие культурно-гигиенических навыков, знакомство со своим организмом и бережное отношение к нему, воспитание самостоятельности и ответственности. Далее рассматриваются проблемы безопасности жизнедеятельности детей: ребенок и другие люди, ребенок и природа, ребенок дома, ребенок на улице.</w:t>
      </w:r>
      <w:r>
        <w:rPr>
          <w:color w:val="000000"/>
          <w:sz w:val="28"/>
          <w:szCs w:val="28"/>
        </w:rPr>
        <w:t xml:space="preserve"> Я же предлагаю вам рассмотреть  проблемы ребенок и другие люди, ребенок дома.</w:t>
      </w:r>
    </w:p>
    <w:p w:rsidR="00B80D31" w:rsidRPr="00B80D31" w:rsidRDefault="00B80D31" w:rsidP="00B80D31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так </w:t>
      </w:r>
      <w:r w:rsidRPr="00B80D31">
        <w:rPr>
          <w:color w:val="000000"/>
          <w:sz w:val="28"/>
          <w:szCs w:val="28"/>
        </w:rPr>
        <w:t xml:space="preserve"> «</w:t>
      </w:r>
      <w:proofErr w:type="gramStart"/>
      <w:r w:rsidRPr="00B80D31">
        <w:rPr>
          <w:color w:val="000000"/>
          <w:sz w:val="28"/>
          <w:szCs w:val="28"/>
        </w:rPr>
        <w:t>Ребенок</w:t>
      </w:r>
      <w:proofErr w:type="gramEnd"/>
      <w:r w:rsidRPr="00B80D31">
        <w:rPr>
          <w:color w:val="000000"/>
          <w:sz w:val="28"/>
          <w:szCs w:val="28"/>
        </w:rPr>
        <w:t xml:space="preserve"> и незнакомые взрослые на улице и в доме», включает в себя следующие темы:</w:t>
      </w:r>
    </w:p>
    <w:p w:rsidR="00B80D31" w:rsidRPr="00B80D31" w:rsidRDefault="00B80D31" w:rsidP="00B80D31">
      <w:pPr>
        <w:pStyle w:val="a5"/>
        <w:spacing w:before="0" w:beforeAutospacing="0" w:after="240" w:afterAutospacing="0" w:line="276" w:lineRule="auto"/>
        <w:jc w:val="both"/>
        <w:rPr>
          <w:b/>
          <w:i/>
          <w:color w:val="1F497D" w:themeColor="text2"/>
          <w:sz w:val="28"/>
          <w:szCs w:val="28"/>
        </w:rPr>
      </w:pPr>
      <w:r w:rsidRPr="00B80D31">
        <w:rPr>
          <w:b/>
          <w:i/>
          <w:color w:val="1F497D" w:themeColor="text2"/>
          <w:sz w:val="28"/>
          <w:szCs w:val="28"/>
        </w:rPr>
        <w:t>О несовпадении приятной внешности и добрых намерений.</w:t>
      </w:r>
    </w:p>
    <w:p w:rsidR="00B80D31" w:rsidRPr="00B80D31" w:rsidRDefault="00B80D31" w:rsidP="00B80D31">
      <w:pPr>
        <w:pStyle w:val="a5"/>
        <w:spacing w:before="0" w:beforeAutospacing="0" w:after="240" w:afterAutospacing="0" w:line="276" w:lineRule="auto"/>
        <w:jc w:val="both"/>
        <w:rPr>
          <w:b/>
          <w:i/>
          <w:color w:val="1F497D" w:themeColor="text2"/>
          <w:sz w:val="28"/>
          <w:szCs w:val="28"/>
        </w:rPr>
      </w:pPr>
      <w:r w:rsidRPr="00B80D31">
        <w:rPr>
          <w:b/>
          <w:i/>
          <w:color w:val="1F497D" w:themeColor="text2"/>
          <w:sz w:val="28"/>
          <w:szCs w:val="28"/>
        </w:rPr>
        <w:t>Опасные ситуации контактов с незнакомыми людьми.</w:t>
      </w:r>
    </w:p>
    <w:p w:rsidR="00B80D31" w:rsidRPr="00B80D31" w:rsidRDefault="00B80D31" w:rsidP="00B80D31">
      <w:pPr>
        <w:pStyle w:val="a5"/>
        <w:spacing w:before="0" w:beforeAutospacing="0" w:after="240" w:afterAutospacing="0" w:line="276" w:lineRule="auto"/>
        <w:jc w:val="both"/>
        <w:rPr>
          <w:b/>
          <w:i/>
          <w:color w:val="1F497D" w:themeColor="text2"/>
          <w:sz w:val="28"/>
          <w:szCs w:val="28"/>
        </w:rPr>
      </w:pPr>
      <w:r w:rsidRPr="00B80D31">
        <w:rPr>
          <w:b/>
          <w:i/>
          <w:color w:val="1F497D" w:themeColor="text2"/>
          <w:sz w:val="28"/>
          <w:szCs w:val="28"/>
        </w:rPr>
        <w:t>Ситуации насильственного поведения со стороны незнакомого взрослого.</w:t>
      </w:r>
    </w:p>
    <w:p w:rsidR="00B80D31" w:rsidRPr="00B80D31" w:rsidRDefault="00B80D31" w:rsidP="00B80D31">
      <w:pPr>
        <w:pStyle w:val="a5"/>
        <w:spacing w:before="0" w:beforeAutospacing="0" w:after="240" w:afterAutospacing="0" w:line="360" w:lineRule="auto"/>
        <w:jc w:val="both"/>
        <w:rPr>
          <w:b/>
          <w:i/>
          <w:color w:val="1F497D" w:themeColor="text2"/>
          <w:sz w:val="28"/>
          <w:szCs w:val="28"/>
        </w:rPr>
      </w:pPr>
      <w:r w:rsidRPr="00B80D31">
        <w:rPr>
          <w:b/>
          <w:i/>
          <w:color w:val="1F497D" w:themeColor="text2"/>
          <w:sz w:val="28"/>
          <w:szCs w:val="28"/>
        </w:rPr>
        <w:t>Если, чужой, приходит в дом.</w:t>
      </w:r>
    </w:p>
    <w:p w:rsidR="00B80D31" w:rsidRPr="00B80D31" w:rsidRDefault="00B80D31" w:rsidP="00B80D31">
      <w:pPr>
        <w:pStyle w:val="a5"/>
        <w:numPr>
          <w:ilvl w:val="0"/>
          <w:numId w:val="3"/>
        </w:numPr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80D31">
        <w:rPr>
          <w:color w:val="000000"/>
          <w:sz w:val="28"/>
          <w:szCs w:val="28"/>
        </w:rPr>
        <w:t xml:space="preserve">О несовпадении приятной внешности и добрых намерений. Мы рассказываем об опасности контактов с незнакомыми взрослыми, учитывая, что у детей уже сложились собственные представления о том, какие взрослые могут быть опасными. Так, большинство детей считает, что опасными являются люди с неприятной внешностью или неопрятно одетые. Некоторые дети думают, что опасность представляют, прежде всего, мужчины («дядя с бородой, грязный»), а молодые, хорошо одетые, симпатичные женщины, девушки или юноши не могут причинить вред, так же как и любой человек с открытой, </w:t>
      </w:r>
      <w:r w:rsidRPr="00B80D31">
        <w:rPr>
          <w:color w:val="000000"/>
          <w:sz w:val="28"/>
          <w:szCs w:val="28"/>
        </w:rPr>
        <w:lastRenderedPageBreak/>
        <w:t>дружелюбной улыбкой. Поэтому целесообразно провести с детьми беседу о нередком несовпадении приятной внешности и добрых намерений. Для старшего дошкольного возраста целесообразно использовать примеры из знакомых им сказок и литературных произведений (например, Золушка была одета в лохмотья, испачкана сажей, но была доброй; Чудовище в «Аленьком цветочке» оказалось добрым заколдованным принцем).</w:t>
      </w:r>
    </w:p>
    <w:p w:rsidR="00B80D31" w:rsidRPr="00B80D31" w:rsidRDefault="00B80D31" w:rsidP="00B80D31">
      <w:pPr>
        <w:pStyle w:val="a5"/>
        <w:numPr>
          <w:ilvl w:val="0"/>
          <w:numId w:val="3"/>
        </w:numPr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80D31">
        <w:rPr>
          <w:color w:val="000000"/>
          <w:sz w:val="28"/>
          <w:szCs w:val="28"/>
        </w:rPr>
        <w:t>Опасные ситуации контактов с незнакомыми людьми. Необходимо специально рассмотреть типичные ситуации опасных контактов с незнакомыми людьми.</w:t>
      </w:r>
    </w:p>
    <w:p w:rsidR="00B80D31" w:rsidRPr="00B80D31" w:rsidRDefault="00B80D31" w:rsidP="00B80D31">
      <w:pPr>
        <w:pStyle w:val="a5"/>
        <w:spacing w:before="0" w:beforeAutospacing="0" w:after="0" w:afterAutospacing="0" w:line="360" w:lineRule="auto"/>
        <w:ind w:left="720"/>
        <w:jc w:val="both"/>
        <w:rPr>
          <w:b/>
          <w:color w:val="000000" w:themeColor="text1"/>
          <w:sz w:val="28"/>
          <w:szCs w:val="28"/>
        </w:rPr>
      </w:pPr>
      <w:r w:rsidRPr="00B80D31">
        <w:rPr>
          <w:b/>
          <w:color w:val="000000" w:themeColor="text1"/>
          <w:sz w:val="28"/>
          <w:szCs w:val="28"/>
        </w:rPr>
        <w:t>Примеры:</w:t>
      </w:r>
    </w:p>
    <w:p w:rsidR="00B80D31" w:rsidRPr="00B80D31" w:rsidRDefault="00B80D31" w:rsidP="00B80D31">
      <w:pPr>
        <w:pStyle w:val="a5"/>
        <w:spacing w:before="240" w:beforeAutospacing="0" w:after="0" w:afterAutospacing="0" w:line="360" w:lineRule="auto"/>
        <w:ind w:left="720"/>
        <w:jc w:val="both"/>
        <w:rPr>
          <w:b/>
          <w:i/>
          <w:color w:val="1F497D" w:themeColor="text2"/>
          <w:sz w:val="28"/>
          <w:szCs w:val="28"/>
        </w:rPr>
      </w:pPr>
      <w:r w:rsidRPr="00B80D31">
        <w:rPr>
          <w:i/>
          <w:color w:val="1F497D" w:themeColor="text2"/>
          <w:sz w:val="28"/>
          <w:szCs w:val="28"/>
        </w:rPr>
        <w:t>Взрослый уговаривает ребёнка пойти с ним куда-либо, обещая подарить игрушку, конфету или показать что-то интересное, представляясь знакомым родителей или сообщая, что он действует по их просьбе.</w:t>
      </w:r>
    </w:p>
    <w:p w:rsidR="00B80D31" w:rsidRPr="00B80D31" w:rsidRDefault="00B80D31" w:rsidP="00B80D31">
      <w:pPr>
        <w:pStyle w:val="a5"/>
        <w:spacing w:before="240" w:beforeAutospacing="0" w:after="240" w:afterAutospacing="0" w:line="360" w:lineRule="auto"/>
        <w:ind w:left="720"/>
        <w:jc w:val="both"/>
        <w:rPr>
          <w:i/>
          <w:color w:val="1F497D" w:themeColor="text2"/>
          <w:sz w:val="28"/>
          <w:szCs w:val="28"/>
        </w:rPr>
      </w:pPr>
      <w:r w:rsidRPr="00B80D31">
        <w:rPr>
          <w:i/>
          <w:color w:val="1F497D" w:themeColor="text2"/>
          <w:sz w:val="28"/>
          <w:szCs w:val="28"/>
        </w:rPr>
        <w:t>Взрослый открывает дверцу машины и приглашает ребёнка покататься.</w:t>
      </w:r>
    </w:p>
    <w:p w:rsidR="00B80D31" w:rsidRPr="00B80D31" w:rsidRDefault="00B80D31" w:rsidP="00B80D31">
      <w:pPr>
        <w:pStyle w:val="a5"/>
        <w:spacing w:before="0" w:beforeAutospacing="0" w:after="240" w:afterAutospacing="0" w:line="360" w:lineRule="auto"/>
        <w:ind w:left="720"/>
        <w:jc w:val="both"/>
        <w:rPr>
          <w:i/>
          <w:color w:val="1F497D" w:themeColor="text2"/>
          <w:sz w:val="28"/>
          <w:szCs w:val="28"/>
        </w:rPr>
      </w:pPr>
      <w:r w:rsidRPr="00B80D31">
        <w:rPr>
          <w:i/>
          <w:color w:val="1F497D" w:themeColor="text2"/>
          <w:sz w:val="28"/>
          <w:szCs w:val="28"/>
        </w:rPr>
        <w:t>Взрослый угощает ребенка конфетой, мороженым или дарит игрушку.</w:t>
      </w:r>
    </w:p>
    <w:p w:rsidR="00B80D31" w:rsidRPr="00B80D31" w:rsidRDefault="00B80D31" w:rsidP="00B80D31">
      <w:pPr>
        <w:pStyle w:val="a5"/>
        <w:spacing w:before="0" w:beforeAutospacing="0" w:after="24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B80D31">
        <w:rPr>
          <w:color w:val="000000"/>
          <w:sz w:val="28"/>
          <w:szCs w:val="28"/>
        </w:rPr>
        <w:t>Для закрепления правил поведения с незнакомыми людьми можно предложить детям специально подготовленные игры - драматизации, при этом для профилактики невротических реакций и появления страхов следует использовать образы сказочных персонажей или сказки о животных с благополучным окончанием.</w:t>
      </w:r>
    </w:p>
    <w:p w:rsidR="00B80D31" w:rsidRPr="00B80D31" w:rsidRDefault="00B80D31" w:rsidP="00B80D31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D31">
        <w:rPr>
          <w:color w:val="000000"/>
          <w:sz w:val="28"/>
          <w:szCs w:val="28"/>
        </w:rPr>
        <w:t xml:space="preserve">Ситуации насильственного поведения со стороны незнакомого взрослого. Следует рассмотреть и обсудить возможные ситуации насильственного поведения взрослого (хватает за руку, берет на руки, затаскивает в машину, подталкивает в подъезд или какое либо </w:t>
      </w:r>
      <w:r w:rsidRPr="00B80D31">
        <w:rPr>
          <w:color w:val="000000"/>
          <w:sz w:val="28"/>
          <w:szCs w:val="28"/>
        </w:rPr>
        <w:lastRenderedPageBreak/>
        <w:t>строение) и объяснить детям, как следует вести себя в подобных ситуациях. Защитное поведение целесообразно отрабатывать в ходе специальных тренингов. Дети должны знать, что при возникновении опасности им надо громко кричать, призывая на помощь и привлекая внимание окружающих: «На помощь, помогите, чужой человек!»</w:t>
      </w:r>
    </w:p>
    <w:p w:rsidR="00B80D31" w:rsidRPr="00B80D31" w:rsidRDefault="00B80D31" w:rsidP="00B80D31">
      <w:pPr>
        <w:pStyle w:val="a5"/>
        <w:spacing w:before="0" w:beforeAutospacing="0" w:after="24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B80D31">
        <w:rPr>
          <w:color w:val="000000"/>
          <w:sz w:val="28"/>
          <w:szCs w:val="28"/>
        </w:rPr>
        <w:t>Цель педагога – научить детей, прежде всего застенчивых, робких, неуверенных в себе, правильно себя вести, чтобы окружающие поняли, что совершается насилие, и не спутали его с обычными детскими капризами.</w:t>
      </w:r>
    </w:p>
    <w:p w:rsidR="00B80D31" w:rsidRPr="00B80D31" w:rsidRDefault="00B80D31" w:rsidP="00B80D31">
      <w:pPr>
        <w:pStyle w:val="a5"/>
        <w:numPr>
          <w:ilvl w:val="0"/>
          <w:numId w:val="3"/>
        </w:numPr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B80D31">
        <w:rPr>
          <w:color w:val="000000"/>
          <w:sz w:val="28"/>
          <w:szCs w:val="28"/>
        </w:rPr>
        <w:t>Если, чужой, приходит в дом. Необходимо разъяснить детям, что опасности могут подстерегать их не только на улицах, но и дома, поэтому нельзя входить в подъезд одному, без родителей или знакомых взрослых. Нельзя открывать дверь чужому, даже если у незнакомого человека ласковый голос или он представляется знакомым родителей, знает, как их зовут, и действует якобы от их имени. Целесообразно разыграть разные ситуации: ребёнок дома один; ребёнок дома с друзьями, братьями, сестрами; ребёнок дома с взрослыми. В игровой тренинг необходимо включить разного рода «уговоры», привлекательные обещания. Разыгрываемые для малышей ситуации могут подкрепляться, например «Волк и семеро козлят».</w:t>
      </w:r>
    </w:p>
    <w:p w:rsidR="000C0AD0" w:rsidRDefault="002B77F3" w:rsidP="000C0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 не может существовать и развиваться отдельно от общества, поэтому социализация личности является основной задачей дошкольных учебных заведений. Социализация, понимаемая как непрерывный жизненный процесс соотношения и увязывания индивидуальных особенностей человека с общественными условиями, социальными нормами и правилами поведения. Развитие личности не может осуществляться самостоятельно, необходимо целенаправленно воздействовать на неё, создавая для этого психолого-педагогические условия.</w:t>
      </w:r>
    </w:p>
    <w:p w:rsidR="002B77F3" w:rsidRPr="002B77F3" w:rsidRDefault="002B77F3" w:rsidP="000C0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Поэтому мы решили провести беседу с детьми подготовительной к школе группе, чтобы выявить у них уровень навыков безопасного поведения в социуме. Для этого мы разработали опросник. Целью, которого является изучить уровень навыков о безопасности поведения в социуме.</w:t>
      </w:r>
    </w:p>
    <w:p w:rsidR="002B77F3" w:rsidRPr="002B77F3" w:rsidRDefault="002B77F3" w:rsidP="000C0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обработки результатов мы разработали следующие критерии: правильные ответы и пояснения ребенка на 8-10 вопросов свидетельствуют о высоком уровне знаний о безопасном поведении в социуме; 5-7 вопроса – о среднем уровне; если ребенок ответил менее чем на 4 вопроса, то это говорит о низком уровне знаний дошкольника о безопасном поведении в социуме.</w:t>
      </w:r>
    </w:p>
    <w:p w:rsidR="002B77F3" w:rsidRDefault="000C0AD0" w:rsidP="000C0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опросник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включили следующие вопросы:</w:t>
      </w:r>
    </w:p>
    <w:p w:rsidR="000C0AD0" w:rsidRPr="002B77F3" w:rsidRDefault="000C0AD0" w:rsidP="000C0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Представь, что к тебе на улице подошел незнакомый человек, будешь ли ты с ним разговаривать?</w:t>
      </w: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Представь, к тебе на улице подошел незнакомый человек и предложил подвести тебя до дома на машине, как ты себя будешь вести?</w:t>
      </w: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Представь, к тебе на улице подошел незнакомый человек и дает тебе конфетки или игрушки ты возьмешь их?</w:t>
      </w: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Представь, что незнакомый человек спросил у тебя дорогу до магазина, которую ты хорошо знаешь, ты отведешь его в это место?</w:t>
      </w: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Представь, что ты один дома, и в дверь позвонил незнакомые человек, откроешь ли ты ему дверь?</w:t>
      </w: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Представь, что ты один дома, ты будешь разговаривать с незнакомый человек, который представится почтальоном и сказал, что он принес письмо?</w:t>
      </w: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Представь, что незнакомый человек попросят тебя назвать свой адрес, имя, где работаю родители, ты им расскажешь?</w:t>
      </w: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Представь, что незнакомый человек попросит тебя дать ему твой мобильный телефон позвонить другу, ты дашь ему телефон?</w:t>
      </w: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Представь, что тебя позвонили по телефону незнакомый человек, будешь ли ты с ним разговаривать?</w:t>
      </w:r>
    </w:p>
    <w:p w:rsidR="002B77F3" w:rsidRPr="002B77F3" w:rsidRDefault="002B77F3" w:rsidP="00846034">
      <w:pPr>
        <w:numPr>
          <w:ilvl w:val="0"/>
          <w:numId w:val="1"/>
        </w:num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Расскажешь ли ты родителям или воспитателю, что тебе звонил по телефону незнакомый человек?</w:t>
      </w:r>
    </w:p>
    <w:p w:rsidR="002B77F3" w:rsidRPr="002B77F3" w:rsidRDefault="002B77F3" w:rsidP="00846034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опросе участвовали 15 детей подготовительной к школе группе. По итогам проведенных с детьми опросов. Мы выявили следующие результаты.</w:t>
      </w:r>
    </w:p>
    <w:p w:rsidR="002B77F3" w:rsidRPr="002B77F3" w:rsidRDefault="002B77F3" w:rsidP="00846034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1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1"/>
        <w:gridCol w:w="2967"/>
        <w:gridCol w:w="2967"/>
      </w:tblGrid>
      <w:tr w:rsidR="002B77F3" w:rsidRPr="002B77F3" w:rsidTr="002B77F3"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0C0AD0" w:rsidP="000C0AD0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C0A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Уровень </w:t>
            </w:r>
            <w:r w:rsidR="002B77F3" w:rsidRPr="002B7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знаний дошкольника о безопасном поведении в социуме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0C0AD0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детей ответивших правильно на вопросы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0C0AD0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Количество детей ответивших правильно на вопросы </w:t>
            </w:r>
            <w:proofErr w:type="gramStart"/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B77F3" w:rsidRPr="002B77F3" w:rsidTr="002B77F3"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84603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0C0AD0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0C0AD0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26,7 %</w:t>
            </w:r>
          </w:p>
        </w:tc>
      </w:tr>
      <w:tr w:rsidR="002B77F3" w:rsidRPr="002B77F3" w:rsidTr="002B77F3"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84603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0C0AD0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0C0AD0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40 %</w:t>
            </w:r>
          </w:p>
        </w:tc>
      </w:tr>
      <w:tr w:rsidR="002B77F3" w:rsidRPr="002B77F3" w:rsidTr="002B77F3">
        <w:tc>
          <w:tcPr>
            <w:tcW w:w="3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84603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0C0AD0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7F3" w:rsidRPr="002B77F3" w:rsidRDefault="002B77F3" w:rsidP="000C0AD0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B77F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33,3 %</w:t>
            </w:r>
          </w:p>
        </w:tc>
      </w:tr>
    </w:tbl>
    <w:p w:rsidR="002B77F3" w:rsidRPr="002B77F3" w:rsidRDefault="002B77F3" w:rsidP="000C0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эксперимента было выявлено, что дети при встрече с незнакомым человеком не стали бы с ним разговаривать, ни сели бы к ним в машину, не взяли сладости, не впустили бы в квартиру. Но дали бы незнакомому человеку позвонить по телефону, проводили бы до магазина, открыли бы дверь, чтобы получить письмо от почтальона, стали бы разговаривать с незнакомцем по телефону и не рассказали об этом родителям и воспитателю.</w:t>
      </w:r>
    </w:p>
    <w:p w:rsidR="000C0AD0" w:rsidRDefault="002B77F3" w:rsidP="000C0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бесед, игр и занятий с детьми мы смогли повысить уровень знаний о безопасном поведении детей в социуме. И мы получили следующие результаты.</w:t>
      </w:r>
    </w:p>
    <w:p w:rsidR="002B77F3" w:rsidRPr="002B77F3" w:rsidRDefault="002B77F3" w:rsidP="000C0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Ребята уверенно отвечают на вопросы. Большинство детей при встрече с незнакомцем: не заговорит с ним, не поедет с ним на машине, не будет брать от них подарки и сладости, не впустит незнакомцев в квартиру, не будет с ним разговаривать по телефону и при любой встрече или разговоре с незнакомцем сообщит родителям или воспитателю.</w:t>
      </w:r>
    </w:p>
    <w:p w:rsidR="002B77F3" w:rsidRPr="00846034" w:rsidRDefault="002B77F3" w:rsidP="001577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ходе социального развития происходит присвоение ребенком объективно заданных норм, правил человеческого общества и утверждение себя как социального субъекта. Обучение детей правилам безопасного поведения, очень важная и необходимая работа.</w:t>
      </w:r>
    </w:p>
    <w:p w:rsidR="000C0AD0" w:rsidRDefault="00157737" w:rsidP="0015773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2B77F3" w:rsidRPr="00846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ажно не механическое заучивание детьми правил безопасного поведения, а воспитание у них навыков безопасного поведения в окружающей его обстановке. Воспитатели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 Развивать качества ребенка: его координацию, внимание, наблюдательность, реакцию и т.д. Эти качества очень нужны и для безопасного поведения. Основные принципы работы по формированию навыков безопасного поведения детей дошкольного возраста</w:t>
      </w:r>
      <w:r w:rsidR="000C0A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57737" w:rsidRDefault="00157737" w:rsidP="0015773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145F2" w:rsidRDefault="00E145F2" w:rsidP="00157737">
      <w:pPr>
        <w:spacing w:line="360" w:lineRule="auto"/>
        <w:jc w:val="both"/>
        <w:rPr>
          <w:rFonts w:ascii="RobotoCondensed" w:eastAsia="Times New Roman" w:hAnsi="RobotoCondensed" w:cs="Times New Roman"/>
          <w:color w:val="497C95"/>
          <w:kern w:val="36"/>
          <w:sz w:val="54"/>
          <w:szCs w:val="54"/>
          <w:lang w:eastAsia="ru-RU"/>
        </w:rPr>
      </w:pPr>
    </w:p>
    <w:p w:rsidR="00E145F2" w:rsidRDefault="00E145F2" w:rsidP="00157737">
      <w:pPr>
        <w:spacing w:line="360" w:lineRule="auto"/>
        <w:jc w:val="both"/>
        <w:rPr>
          <w:rFonts w:ascii="RobotoCondensed" w:eastAsia="Times New Roman" w:hAnsi="RobotoCondensed" w:cs="Times New Roman"/>
          <w:color w:val="497C95"/>
          <w:kern w:val="36"/>
          <w:sz w:val="54"/>
          <w:szCs w:val="54"/>
          <w:lang w:eastAsia="ru-RU"/>
        </w:rPr>
      </w:pPr>
    </w:p>
    <w:p w:rsidR="00E145F2" w:rsidRDefault="00E145F2" w:rsidP="00157737">
      <w:pPr>
        <w:spacing w:line="360" w:lineRule="auto"/>
        <w:jc w:val="both"/>
        <w:rPr>
          <w:rFonts w:ascii="RobotoCondensed" w:eastAsia="Times New Roman" w:hAnsi="RobotoCondensed" w:cs="Times New Roman"/>
          <w:color w:val="497C95"/>
          <w:kern w:val="36"/>
          <w:sz w:val="54"/>
          <w:szCs w:val="54"/>
          <w:lang w:eastAsia="ru-RU"/>
        </w:rPr>
      </w:pPr>
    </w:p>
    <w:p w:rsidR="00157737" w:rsidRPr="00E145F2" w:rsidRDefault="00E145F2" w:rsidP="00157737">
      <w:pPr>
        <w:spacing w:line="360" w:lineRule="auto"/>
        <w:jc w:val="both"/>
        <w:rPr>
          <w:rFonts w:ascii="RobotoCondensed" w:eastAsia="Times New Roman" w:hAnsi="RobotoCondensed" w:cs="Times New Roman"/>
          <w:color w:val="497C95"/>
          <w:kern w:val="36"/>
          <w:sz w:val="56"/>
          <w:szCs w:val="56"/>
          <w:lang w:eastAsia="ru-RU"/>
        </w:rPr>
        <w:sectPr w:rsidR="00157737" w:rsidRPr="00E145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45F2">
        <w:rPr>
          <w:rFonts w:ascii="RobotoCondensed" w:eastAsia="Times New Roman" w:hAnsi="RobotoCondensed" w:cs="Times New Roman"/>
          <w:color w:val="497C95"/>
          <w:kern w:val="36"/>
          <w:sz w:val="56"/>
          <w:szCs w:val="56"/>
          <w:lang w:eastAsia="ru-RU"/>
        </w:rPr>
        <w:lastRenderedPageBreak/>
        <w:t>Памятка: «</w:t>
      </w:r>
      <w:r w:rsidR="006F4B31" w:rsidRPr="006F4B31">
        <w:rPr>
          <w:rFonts w:ascii="RobotoCondensed" w:eastAsia="Times New Roman" w:hAnsi="RobotoCondensed" w:cs="Times New Roman"/>
          <w:color w:val="497C95"/>
          <w:kern w:val="36"/>
          <w:sz w:val="56"/>
          <w:szCs w:val="56"/>
          <w:lang w:eastAsia="ru-RU"/>
        </w:rPr>
        <w:t>Ребенок и другие люди</w:t>
      </w:r>
      <w:r w:rsidRPr="00E145F2">
        <w:rPr>
          <w:rFonts w:ascii="RobotoCondensed" w:eastAsia="Times New Roman" w:hAnsi="RobotoCondensed" w:cs="Times New Roman"/>
          <w:color w:val="497C95"/>
          <w:kern w:val="36"/>
          <w:sz w:val="56"/>
          <w:szCs w:val="56"/>
          <w:lang w:eastAsia="ru-RU"/>
        </w:rPr>
        <w:t>»</w:t>
      </w:r>
      <w:bookmarkStart w:id="0" w:name="_GoBack"/>
      <w:bookmarkEnd w:id="0"/>
    </w:p>
    <w:p w:rsidR="006F4B31" w:rsidRPr="006F4B31" w:rsidRDefault="006F4B31" w:rsidP="00157737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4B31">
        <w:rPr>
          <w:rFonts w:ascii="RobotoCondensed" w:eastAsia="Times New Roman" w:hAnsi="RobotoCondensed" w:cs="Times New Roman"/>
          <w:noProof/>
          <w:color w:val="5C626B"/>
          <w:sz w:val="21"/>
          <w:szCs w:val="21"/>
          <w:lang w:eastAsia="ru-RU"/>
        </w:rPr>
        <w:lastRenderedPageBreak/>
        <w:drawing>
          <wp:inline distT="0" distB="0" distL="0" distR="0" wp14:anchorId="53CDA4EB" wp14:editId="133CAB5B">
            <wp:extent cx="2707005" cy="1619885"/>
            <wp:effectExtent l="0" t="0" r="0" b="0"/>
            <wp:docPr id="1" name="Рисунок 1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737">
        <w:rPr>
          <w:rFonts w:ascii="RobotoCondensed" w:eastAsia="Times New Roman" w:hAnsi="RobotoCondensed" w:cs="Times New Roman"/>
          <w:color w:val="497C95"/>
          <w:kern w:val="36"/>
          <w:sz w:val="54"/>
          <w:szCs w:val="54"/>
          <w:lang w:eastAsia="ru-RU"/>
        </w:rPr>
        <w:t xml:space="preserve">   </w:t>
      </w:r>
    </w:p>
    <w:p w:rsidR="00157737" w:rsidRDefault="00157737" w:rsidP="006F4B31">
      <w:pPr>
        <w:shd w:val="clear" w:color="auto" w:fill="F9F9F9"/>
        <w:spacing w:before="225" w:after="0" w:line="240" w:lineRule="auto"/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</w:pPr>
    </w:p>
    <w:p w:rsidR="00157737" w:rsidRPr="006F4B31" w:rsidRDefault="00157737" w:rsidP="00157737">
      <w:pPr>
        <w:shd w:val="clear" w:color="auto" w:fill="F9F9F9"/>
        <w:spacing w:before="225"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>1</w:t>
      </w:r>
      <w:r w:rsidR="00E145F2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 xml:space="preserve">. 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 </w:t>
      </w:r>
      <w:proofErr w:type="gramStart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Н</w:t>
      </w:r>
      <w:proofErr w:type="gramEnd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е принимай от незнакомых людей сладости или подарки и тем более </w:t>
      </w:r>
      <w:r w:rsidRPr="006F4B31">
        <w:rPr>
          <w:rFonts w:ascii="RobotoCondensedBold" w:eastAsia="Times New Roman" w:hAnsi="RobotoCondensedBold" w:cs="Times New Roman"/>
          <w:color w:val="F44336"/>
          <w:sz w:val="21"/>
          <w:szCs w:val="21"/>
          <w:lang w:eastAsia="ru-RU"/>
        </w:rPr>
        <w:t>не ходи с ними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 никуда без ведома родителей. Даже если тебе обещают что-либо показать, покатать на машине или дать поиграть в компьютерную игру. На улице не подходи близко к незнакомым машинам.</w:t>
      </w:r>
    </w:p>
    <w:p w:rsidR="00157737" w:rsidRDefault="00157737" w:rsidP="006F4B31">
      <w:pPr>
        <w:shd w:val="clear" w:color="auto" w:fill="F9F9F9"/>
        <w:spacing w:before="225" w:after="0" w:line="240" w:lineRule="auto"/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</w:pPr>
    </w:p>
    <w:p w:rsidR="00157737" w:rsidRDefault="00157737" w:rsidP="006F4B31">
      <w:pPr>
        <w:shd w:val="clear" w:color="auto" w:fill="F9F9F9"/>
        <w:spacing w:before="225" w:after="0" w:line="240" w:lineRule="auto"/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sectPr w:rsidR="00157737" w:rsidSect="0015773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157737" w:rsidRPr="006F4B31" w:rsidRDefault="006F4B31" w:rsidP="00157737">
      <w:pPr>
        <w:shd w:val="clear" w:color="auto" w:fill="F9F9F9"/>
        <w:spacing w:before="225"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" w:eastAsia="Times New Roman" w:hAnsi="RobotoCondensed" w:cs="Times New Roman"/>
          <w:noProof/>
          <w:color w:val="5C626B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EFE2AA4" wp14:editId="67B6AAB2">
            <wp:simplePos x="0" y="0"/>
            <wp:positionH relativeFrom="column">
              <wp:posOffset>-36000</wp:posOffset>
            </wp:positionH>
            <wp:positionV relativeFrom="paragraph">
              <wp:posOffset>424800</wp:posOffset>
            </wp:positionV>
            <wp:extent cx="2707005" cy="1619885"/>
            <wp:effectExtent l="0" t="0" r="0" b="0"/>
            <wp:wrapSquare wrapText="bothSides"/>
            <wp:docPr id="2" name="Рисунок 2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737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 xml:space="preserve"> </w:t>
      </w:r>
    </w:p>
    <w:p w:rsidR="00157737" w:rsidRDefault="00157737" w:rsidP="00157737">
      <w:pPr>
        <w:shd w:val="clear" w:color="auto" w:fill="F9F9F9"/>
        <w:tabs>
          <w:tab w:val="left" w:pos="964"/>
        </w:tabs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ab/>
      </w:r>
    </w:p>
    <w:p w:rsidR="00157737" w:rsidRPr="00157737" w:rsidRDefault="00157737" w:rsidP="00157737">
      <w:pPr>
        <w:rPr>
          <w:rFonts w:ascii="RobotoCondensed" w:eastAsia="Times New Roman" w:hAnsi="RobotoCondensed" w:cs="Times New Roman"/>
          <w:sz w:val="21"/>
          <w:szCs w:val="21"/>
          <w:lang w:eastAsia="ru-RU"/>
        </w:rPr>
      </w:pPr>
    </w:p>
    <w:p w:rsidR="00157737" w:rsidRPr="006F4B31" w:rsidRDefault="00157737" w:rsidP="00157737">
      <w:pPr>
        <w:shd w:val="clear" w:color="auto" w:fill="F9F9F9"/>
        <w:spacing w:before="225"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>2</w:t>
      </w:r>
      <w:r w:rsidR="00E145F2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 xml:space="preserve">. 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 </w:t>
      </w:r>
      <w:proofErr w:type="gramStart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Е</w:t>
      </w:r>
      <w:proofErr w:type="gramEnd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сли к тебе обращается незнакомый человек, знай, что ты можешь просто проигнорировать его обращение, молча уйти или даже убежать. Это – не невежливость, а залог безопасности.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br/>
      </w:r>
      <w:r w:rsidRPr="006F4B31">
        <w:rPr>
          <w:rFonts w:ascii="RobotoCondensedBold" w:eastAsia="Times New Roman" w:hAnsi="RobotoCondensedBold" w:cs="Times New Roman"/>
          <w:color w:val="F44336"/>
          <w:sz w:val="21"/>
          <w:szCs w:val="21"/>
          <w:lang w:eastAsia="ru-RU"/>
        </w:rPr>
        <w:t>Говорить «НЕТ» - нормально!</w:t>
      </w:r>
    </w:p>
    <w:p w:rsidR="00157737" w:rsidRPr="00157737" w:rsidRDefault="00157737" w:rsidP="00157737">
      <w:pPr>
        <w:rPr>
          <w:rFonts w:ascii="RobotoCondensed" w:eastAsia="Times New Roman" w:hAnsi="RobotoCondensed" w:cs="Times New Roman"/>
          <w:sz w:val="21"/>
          <w:szCs w:val="21"/>
          <w:lang w:eastAsia="ru-RU"/>
        </w:rPr>
      </w:pPr>
    </w:p>
    <w:p w:rsidR="00157737" w:rsidRDefault="00157737" w:rsidP="00157737">
      <w:pPr>
        <w:shd w:val="clear" w:color="auto" w:fill="F9F9F9"/>
        <w:tabs>
          <w:tab w:val="left" w:pos="964"/>
        </w:tabs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157737" w:rsidP="00157737">
      <w:pPr>
        <w:shd w:val="clear" w:color="auto" w:fill="F9F9F9"/>
        <w:tabs>
          <w:tab w:val="left" w:pos="964"/>
        </w:tabs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157737" w:rsidP="00157737">
      <w:pPr>
        <w:shd w:val="clear" w:color="auto" w:fill="F9F9F9"/>
        <w:tabs>
          <w:tab w:val="left" w:pos="964"/>
        </w:tabs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6F4B31" w:rsidRPr="006F4B31" w:rsidRDefault="00157737" w:rsidP="00157737">
      <w:pPr>
        <w:shd w:val="clear" w:color="auto" w:fill="F9F9F9"/>
        <w:tabs>
          <w:tab w:val="left" w:pos="964"/>
        </w:tabs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br w:type="textWrapping" w:clear="all"/>
      </w:r>
    </w:p>
    <w:p w:rsidR="006F4B31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>3</w:t>
      </w:r>
      <w:r w:rsidR="00E145F2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 xml:space="preserve">. 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 </w:t>
      </w:r>
      <w:proofErr w:type="gramStart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Е</w:t>
      </w:r>
      <w:proofErr w:type="gramEnd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сли ты видишь, как незнакомый человек куда-то уводит твоего друга, не пытайся сам проследить за ними.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br/>
      </w:r>
      <w:r w:rsidRPr="006F4B31">
        <w:rPr>
          <w:rFonts w:ascii="RobotoCondensedBold" w:eastAsia="Times New Roman" w:hAnsi="RobotoCondensedBold" w:cs="Times New Roman"/>
          <w:color w:val="F44336"/>
          <w:sz w:val="21"/>
          <w:szCs w:val="21"/>
          <w:lang w:eastAsia="ru-RU"/>
        </w:rPr>
        <w:t>Позови на помощь старших</w:t>
      </w:r>
      <w:r w:rsidRPr="006F4B31">
        <w:rPr>
          <w:rFonts w:ascii="RobotoCondensed" w:eastAsia="Times New Roman" w:hAnsi="RobotoCondensed" w:cs="Times New Roman"/>
          <w:noProof/>
          <w:color w:val="5C626B"/>
          <w:sz w:val="21"/>
          <w:szCs w:val="21"/>
          <w:lang w:eastAsia="ru-RU"/>
        </w:rPr>
        <w:t xml:space="preserve"> </w:t>
      </w:r>
      <w:r w:rsidR="006F4B31" w:rsidRPr="006F4B31">
        <w:rPr>
          <w:rFonts w:ascii="RobotoCondensed" w:eastAsia="Times New Roman" w:hAnsi="RobotoCondensed" w:cs="Times New Roman"/>
          <w:noProof/>
          <w:color w:val="5C626B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710FD137" wp14:editId="06DA2E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7005" cy="1619885"/>
            <wp:effectExtent l="0" t="0" r="0" b="0"/>
            <wp:wrapSquare wrapText="bothSides"/>
            <wp:docPr id="3" name="Рисунок 3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br w:type="textWrapping" w:clear="all"/>
      </w: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Pr="006F4B31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6F4B31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" w:eastAsia="Times New Roman" w:hAnsi="RobotoCondensed" w:cs="Times New Roman"/>
          <w:noProof/>
          <w:color w:val="5C626B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7B41759C" wp14:editId="1949E2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7005" cy="1619885"/>
            <wp:effectExtent l="0" t="0" r="0" b="0"/>
            <wp:wrapSquare wrapText="bothSides"/>
            <wp:docPr id="4" name="Рисунок 4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737" w:rsidRPr="00157737" w:rsidRDefault="00157737" w:rsidP="00157737">
      <w:pPr>
        <w:rPr>
          <w:rFonts w:ascii="RobotoCondensed" w:eastAsia="Times New Roman" w:hAnsi="RobotoCondensed" w:cs="Times New Roman"/>
          <w:sz w:val="21"/>
          <w:szCs w:val="21"/>
          <w:lang w:eastAsia="ru-RU"/>
        </w:rPr>
      </w:pPr>
    </w:p>
    <w:p w:rsidR="00157737" w:rsidRPr="006F4B31" w:rsidRDefault="00157737" w:rsidP="00157737">
      <w:pPr>
        <w:shd w:val="clear" w:color="auto" w:fill="F9F9F9"/>
        <w:spacing w:before="225"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>4</w:t>
      </w:r>
      <w:r w:rsidR="00E145F2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>.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 </w:t>
      </w:r>
      <w:r w:rsidR="00E145F2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 xml:space="preserve"> </w:t>
      </w:r>
      <w:proofErr w:type="gramStart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В</w:t>
      </w:r>
      <w:proofErr w:type="gramEnd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 xml:space="preserve"> любой сложной ситуации ты можешь обратиться к полицейским, работникам торгового центра, родителям с детьми.</w:t>
      </w: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6F4B31" w:rsidRPr="006F4B31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br w:type="textWrapping" w:clear="all"/>
      </w:r>
    </w:p>
    <w:p w:rsidR="00157737" w:rsidRDefault="006F4B31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" w:eastAsia="Times New Roman" w:hAnsi="RobotoCondensed" w:cs="Times New Roman"/>
          <w:noProof/>
          <w:color w:val="5C626B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27F3F24" wp14:editId="26A62AF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7005" cy="1619885"/>
            <wp:effectExtent l="0" t="0" r="0" b="0"/>
            <wp:wrapSquare wrapText="bothSides"/>
            <wp:docPr id="5" name="Рисунок 5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Pr="006F4B31" w:rsidRDefault="00157737" w:rsidP="00157737">
      <w:pPr>
        <w:shd w:val="clear" w:color="auto" w:fill="F9F9F9"/>
        <w:spacing w:before="225"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>5</w:t>
      </w:r>
      <w:r w:rsidR="00E145F2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>.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 </w:t>
      </w:r>
      <w:r w:rsidR="00E145F2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 xml:space="preserve"> </w:t>
      </w:r>
      <w:proofErr w:type="gramStart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Е</w:t>
      </w:r>
      <w:proofErr w:type="gramEnd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сли тебя принуждают сделать что-либо угрозами или с помощью насилия, ты можешь и даже должен кричать, кусаться. Постараться вырваться и убежать.</w:t>
      </w:r>
    </w:p>
    <w:p w:rsidR="006F4B31" w:rsidRPr="006F4B31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br w:type="textWrapping" w:clear="all"/>
      </w: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6F4B31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" w:eastAsia="Times New Roman" w:hAnsi="RobotoCondensed" w:cs="Times New Roman"/>
          <w:noProof/>
          <w:color w:val="5C626B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4FCBD665" wp14:editId="59ECBA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7005" cy="1619885"/>
            <wp:effectExtent l="0" t="0" r="0" b="0"/>
            <wp:wrapSquare wrapText="bothSides"/>
            <wp:docPr id="6" name="Рисунок 6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</w:p>
    <w:p w:rsidR="00157737" w:rsidRPr="006F4B31" w:rsidRDefault="00157737" w:rsidP="00157737">
      <w:pPr>
        <w:shd w:val="clear" w:color="auto" w:fill="F9F9F9"/>
        <w:spacing w:before="225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 w:rsidRPr="006F4B31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>6</w:t>
      </w:r>
      <w:r w:rsidR="00E145F2">
        <w:rPr>
          <w:rFonts w:ascii="RobotoCondensedBold" w:eastAsia="Times New Roman" w:hAnsi="RobotoCondensedBold" w:cs="Times New Roman"/>
          <w:color w:val="2196F3"/>
          <w:sz w:val="27"/>
          <w:szCs w:val="27"/>
          <w:lang w:eastAsia="ru-RU"/>
        </w:rPr>
        <w:t>.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 </w:t>
      </w:r>
      <w:r w:rsidR="00E145F2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 xml:space="preserve"> </w:t>
      </w:r>
      <w:proofErr w:type="gramStart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О</w:t>
      </w:r>
      <w:proofErr w:type="gramEnd"/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бо всем, что тебя тревожит, </w:t>
      </w:r>
      <w:r w:rsidRPr="006F4B31">
        <w:rPr>
          <w:rFonts w:ascii="RobotoCondensedBold" w:eastAsia="Times New Roman" w:hAnsi="RobotoCondensedBold" w:cs="Times New Roman"/>
          <w:color w:val="F44336"/>
          <w:sz w:val="21"/>
          <w:szCs w:val="21"/>
          <w:lang w:eastAsia="ru-RU"/>
        </w:rPr>
        <w:t>можно и нужно рассказать родителям.</w:t>
      </w:r>
      <w:r w:rsidRPr="006F4B31"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t> Это люди, которым ты можешь доверять.</w:t>
      </w:r>
    </w:p>
    <w:p w:rsidR="006F4B31" w:rsidRPr="006F4B31" w:rsidRDefault="00157737" w:rsidP="006F4B31">
      <w:pPr>
        <w:shd w:val="clear" w:color="auto" w:fill="F9F9F9"/>
        <w:spacing w:after="0" w:line="240" w:lineRule="auto"/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</w:pPr>
      <w:r>
        <w:rPr>
          <w:rFonts w:ascii="RobotoCondensed" w:eastAsia="Times New Roman" w:hAnsi="RobotoCondensed" w:cs="Times New Roman"/>
          <w:color w:val="5C626B"/>
          <w:sz w:val="21"/>
          <w:szCs w:val="21"/>
          <w:lang w:eastAsia="ru-RU"/>
        </w:rPr>
        <w:br w:type="textWrapping" w:clear="all"/>
      </w:r>
    </w:p>
    <w:p w:rsidR="006F4B31" w:rsidRPr="00846034" w:rsidRDefault="006F4B31" w:rsidP="008460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46034" w:rsidRPr="00846034" w:rsidRDefault="00846034" w:rsidP="008460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034" w:rsidRPr="00846034" w:rsidSect="001577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RobotoCondensed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BBA"/>
    <w:multiLevelType w:val="multilevel"/>
    <w:tmpl w:val="7F0A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A2592"/>
    <w:multiLevelType w:val="hybridMultilevel"/>
    <w:tmpl w:val="0C82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29B4"/>
    <w:multiLevelType w:val="multilevel"/>
    <w:tmpl w:val="1BD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66"/>
    <w:rsid w:val="000C0AD0"/>
    <w:rsid w:val="00157737"/>
    <w:rsid w:val="002B77F3"/>
    <w:rsid w:val="002F4395"/>
    <w:rsid w:val="00317C66"/>
    <w:rsid w:val="006F4B31"/>
    <w:rsid w:val="00846034"/>
    <w:rsid w:val="00AD2AF2"/>
    <w:rsid w:val="00B402C5"/>
    <w:rsid w:val="00B80D31"/>
    <w:rsid w:val="00DD7BC4"/>
    <w:rsid w:val="00E145F2"/>
    <w:rsid w:val="00F1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4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030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2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16772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7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8032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5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7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11828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017282">
              <w:marLeft w:val="-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8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16295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34067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9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5E5"/>
                        <w:left w:val="single" w:sz="6" w:space="4" w:color="E5E5E5"/>
                        <w:bottom w:val="single" w:sz="6" w:space="4" w:color="E5E5E5"/>
                        <w:right w:val="single" w:sz="6" w:space="4" w:color="E5E5E5"/>
                      </w:divBdr>
                      <w:divsChild>
                        <w:div w:id="14692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3</cp:revision>
  <dcterms:created xsi:type="dcterms:W3CDTF">2020-12-23T10:49:00Z</dcterms:created>
  <dcterms:modified xsi:type="dcterms:W3CDTF">2020-12-23T12:25:00Z</dcterms:modified>
</cp:coreProperties>
</file>