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57" w:rsidRDefault="00EB1B34" w:rsidP="00BA15DA">
      <w:pPr>
        <w:pStyle w:val="a3"/>
        <w:shd w:val="clear" w:color="auto" w:fill="FFFFFF"/>
        <w:spacing w:before="0" w:beforeAutospacing="0" w:after="135" w:afterAutospacing="0"/>
        <w:rPr>
          <w:rFonts w:ascii="Microsoft YaHei UI" w:eastAsia="Microsoft YaHei UI" w:hAnsi="Microsoft YaHei UI" w:cs="Helvetica"/>
          <w:b/>
          <w:color w:val="666666"/>
          <w:sz w:val="28"/>
          <w:szCs w:val="28"/>
          <w:shd w:val="clear" w:color="auto" w:fill="FFFFFF"/>
        </w:rPr>
      </w:pPr>
      <w:r w:rsidRPr="00B74557">
        <w:rPr>
          <w:rFonts w:ascii="Microsoft YaHei UI" w:eastAsia="Microsoft YaHei UI" w:hAnsi="Microsoft YaHei UI" w:cs="Helvetica"/>
          <w:b/>
          <w:color w:val="666666"/>
          <w:sz w:val="28"/>
          <w:szCs w:val="28"/>
          <w:shd w:val="clear" w:color="auto" w:fill="FFFFFF"/>
        </w:rPr>
        <w:t xml:space="preserve">                    </w:t>
      </w:r>
      <w:r w:rsidR="00B74557">
        <w:rPr>
          <w:rFonts w:ascii="Microsoft YaHei UI" w:eastAsia="Microsoft YaHei UI" w:hAnsi="Microsoft YaHei UI" w:cs="Helvetica"/>
          <w:b/>
          <w:color w:val="666666"/>
          <w:sz w:val="28"/>
          <w:szCs w:val="28"/>
          <w:shd w:val="clear" w:color="auto" w:fill="FFFFFF"/>
        </w:rPr>
        <w:t xml:space="preserve">                      </w:t>
      </w:r>
      <w:r w:rsidRPr="00B74557">
        <w:rPr>
          <w:rFonts w:ascii="Microsoft YaHei UI" w:eastAsia="Microsoft YaHei UI" w:hAnsi="Microsoft YaHei UI" w:cs="Helvetica"/>
          <w:b/>
          <w:color w:val="666666"/>
          <w:sz w:val="28"/>
          <w:szCs w:val="28"/>
          <w:shd w:val="clear" w:color="auto" w:fill="FFFFFF"/>
        </w:rPr>
        <w:t xml:space="preserve">Доклад на тему: </w:t>
      </w:r>
    </w:p>
    <w:p w:rsidR="00EB1B34" w:rsidRPr="00B74557" w:rsidRDefault="00B74557" w:rsidP="00BA15DA">
      <w:pPr>
        <w:pStyle w:val="a3"/>
        <w:shd w:val="clear" w:color="auto" w:fill="FFFFFF"/>
        <w:spacing w:before="0" w:beforeAutospacing="0" w:after="135" w:afterAutospacing="0"/>
        <w:rPr>
          <w:rFonts w:ascii="Microsoft YaHei UI" w:eastAsia="Microsoft YaHei UI" w:hAnsi="Microsoft YaHei UI" w:cs="Helvetica"/>
          <w:b/>
          <w:color w:val="666666"/>
          <w:shd w:val="clear" w:color="auto" w:fill="FFFFFF"/>
        </w:rPr>
      </w:pPr>
      <w:r>
        <w:rPr>
          <w:rFonts w:ascii="Microsoft YaHei UI" w:eastAsia="Microsoft YaHei UI" w:hAnsi="Microsoft YaHei UI" w:cs="Helvetica"/>
          <w:b/>
          <w:color w:val="666666"/>
          <w:shd w:val="clear" w:color="auto" w:fill="FFFFFF"/>
        </w:rPr>
        <w:t xml:space="preserve">              </w:t>
      </w:r>
      <w:r w:rsidRPr="00B74557">
        <w:rPr>
          <w:rFonts w:ascii="Microsoft YaHei UI" w:eastAsia="Microsoft YaHei UI" w:hAnsi="Microsoft YaHei UI" w:cs="Helvetica"/>
          <w:b/>
          <w:color w:val="666666"/>
          <w:shd w:val="clear" w:color="auto" w:fill="FFFFFF"/>
        </w:rPr>
        <w:t xml:space="preserve"> </w:t>
      </w:r>
      <w:proofErr w:type="gramStart"/>
      <w:r w:rsidR="00EB1B34" w:rsidRPr="00B74557">
        <w:rPr>
          <w:rFonts w:ascii="Microsoft YaHei UI" w:eastAsia="Microsoft YaHei UI" w:hAnsi="Microsoft YaHei UI" w:cs="Helvetica"/>
          <w:b/>
          <w:color w:val="666666"/>
          <w:shd w:val="clear" w:color="auto" w:fill="FFFFFF"/>
        </w:rPr>
        <w:t>« Духовно</w:t>
      </w:r>
      <w:proofErr w:type="gramEnd"/>
      <w:r w:rsidR="00EB1B34" w:rsidRPr="00B74557">
        <w:rPr>
          <w:rFonts w:ascii="Microsoft YaHei UI" w:eastAsia="Microsoft YaHei UI" w:hAnsi="Microsoft YaHei UI" w:cs="Helvetica"/>
          <w:b/>
          <w:color w:val="666666"/>
          <w:shd w:val="clear" w:color="auto" w:fill="FFFFFF"/>
        </w:rPr>
        <w:t xml:space="preserve">- нравственное воспитание в начальной школе».                        </w:t>
      </w:r>
      <w:r w:rsidR="00BA15DA" w:rsidRPr="00B74557">
        <w:rPr>
          <w:rFonts w:ascii="Microsoft YaHei UI" w:eastAsia="Microsoft YaHei UI" w:hAnsi="Microsoft YaHei UI" w:cs="Helvetica"/>
          <w:b/>
          <w:color w:val="666666"/>
          <w:shd w:val="clear" w:color="auto" w:fill="FFFFFF"/>
        </w:rPr>
        <w:t> </w:t>
      </w:r>
    </w:p>
    <w:p w:rsidR="00DB2CC9" w:rsidRPr="00C4195D" w:rsidRDefault="00EB1B34" w:rsidP="00BA15DA">
      <w:pPr>
        <w:pStyle w:val="a3"/>
        <w:shd w:val="clear" w:color="auto" w:fill="FFFFFF"/>
        <w:spacing w:before="0" w:beforeAutospacing="0" w:after="135" w:afterAutospacing="0"/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</w:pPr>
      <w:r w:rsidRPr="00C4195D"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  <w:t xml:space="preserve">                                                                                           </w:t>
      </w:r>
      <w:r w:rsidR="00BA15DA" w:rsidRPr="00C4195D"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  <w:t xml:space="preserve"> «Покинут счастьем будет тот,</w:t>
      </w:r>
      <w:r w:rsidR="00BA15DA" w:rsidRPr="00C4195D">
        <w:rPr>
          <w:rFonts w:ascii="Microsoft YaHei UI" w:eastAsia="Microsoft YaHei UI" w:hAnsi="Microsoft YaHei UI" w:cs="Aharoni"/>
          <w:color w:val="666666"/>
          <w:sz w:val="20"/>
          <w:szCs w:val="20"/>
        </w:rPr>
        <w:br/>
      </w:r>
      <w:r w:rsidR="00BA15DA" w:rsidRPr="00C4195D"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 кого ребёнком плохо воспитали.</w:t>
      </w:r>
      <w:r w:rsidR="00BA15DA" w:rsidRPr="00C4195D">
        <w:rPr>
          <w:rFonts w:ascii="Microsoft YaHei UI" w:eastAsia="Microsoft YaHei UI" w:hAnsi="Microsoft YaHei UI" w:cs="Aharoni"/>
          <w:color w:val="666666"/>
          <w:sz w:val="20"/>
          <w:szCs w:val="20"/>
        </w:rPr>
        <w:br/>
      </w:r>
      <w:r w:rsidR="00BA15DA" w:rsidRPr="00C4195D"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 Побег зелёный выпрямить легко,</w:t>
      </w:r>
      <w:r w:rsidR="00BA15DA" w:rsidRPr="00C4195D">
        <w:rPr>
          <w:rFonts w:ascii="Microsoft YaHei UI" w:eastAsia="Microsoft YaHei UI" w:hAnsi="Microsoft YaHei UI" w:cs="Aharoni"/>
          <w:color w:val="666666"/>
          <w:sz w:val="20"/>
          <w:szCs w:val="20"/>
        </w:rPr>
        <w:br/>
      </w:r>
      <w:r w:rsidR="00BA15DA" w:rsidRPr="00C4195D"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 сухую ветвь один огонь исправит».</w:t>
      </w:r>
    </w:p>
    <w:p w:rsidR="00B74557" w:rsidRPr="00C4195D" w:rsidRDefault="00B74557" w:rsidP="00BA15DA">
      <w:pPr>
        <w:pStyle w:val="a3"/>
        <w:shd w:val="clear" w:color="auto" w:fill="FFFFFF"/>
        <w:spacing w:before="0" w:beforeAutospacing="0" w:after="135" w:afterAutospacing="0"/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</w:pPr>
      <w:r w:rsidRPr="00C4195D">
        <w:rPr>
          <w:rFonts w:ascii="Microsoft YaHei UI" w:eastAsia="Microsoft YaHei UI" w:hAnsi="Microsoft YaHei UI" w:cs="Aharoni"/>
          <w:color w:val="666666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Саади.</w:t>
      </w:r>
    </w:p>
    <w:p w:rsidR="009748C5" w:rsidRPr="00C4195D" w:rsidRDefault="00BA15DA" w:rsidP="00BA15DA">
      <w:pPr>
        <w:pStyle w:val="a3"/>
        <w:shd w:val="clear" w:color="auto" w:fill="FFFFFF"/>
        <w:spacing w:before="0" w:beforeAutospacing="0" w:after="135" w:afterAutospacing="0"/>
        <w:rPr>
          <w:rFonts w:ascii="Bookman Old Style" w:eastAsia="Microsoft YaHei UI" w:hAnsi="Bookman Old Style" w:cs="Aharoni"/>
          <w:color w:val="333333"/>
        </w:rPr>
      </w:pPr>
      <w:r w:rsidRPr="00C4195D">
        <w:rPr>
          <w:rFonts w:ascii="Bookman Old Style" w:eastAsia="Microsoft YaHei UI" w:hAnsi="Bookman Old Style" w:cs="Cambria"/>
          <w:color w:val="333333"/>
        </w:rPr>
        <w:t>Детство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всегда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надеждой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обращено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будущее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как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было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беспощадно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настоящее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как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правило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ждут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чтобы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взрослые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показали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путь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который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определит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жизнь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Призовем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ли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мы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их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к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Свету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или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оставим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тьме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неведения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? </w:t>
      </w:r>
      <w:r w:rsidRPr="00C4195D">
        <w:rPr>
          <w:rFonts w:ascii="Bookman Old Style" w:eastAsia="Microsoft YaHei UI" w:hAnsi="Bookman Old Style" w:cs="Cambria"/>
          <w:color w:val="333333"/>
        </w:rPr>
        <w:t>От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этого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зависит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наш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завтрашний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день</w:t>
      </w:r>
      <w:r w:rsidRPr="00C4195D">
        <w:rPr>
          <w:rFonts w:ascii="Bookman Old Style" w:eastAsia="Microsoft YaHei UI" w:hAnsi="Bookman Old Style" w:cs="Aharoni"/>
          <w:color w:val="333333"/>
        </w:rPr>
        <w:t>.</w:t>
      </w:r>
      <w:r w:rsidR="00EB1B34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Главную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роль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в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процессе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становления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личности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школьника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занимает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школа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и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конкретно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классный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руководитель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А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самые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главные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первые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задатки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закладывает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первый</w:t>
      </w:r>
      <w:r w:rsidR="009748C5"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="009748C5" w:rsidRPr="00C4195D">
        <w:rPr>
          <w:rFonts w:ascii="Bookman Old Style" w:eastAsia="Microsoft YaHei UI" w:hAnsi="Bookman Old Style" w:cs="Cambria"/>
          <w:color w:val="333333"/>
        </w:rPr>
        <w:t>учитель</w:t>
      </w:r>
      <w:r w:rsidR="009748C5" w:rsidRPr="00C4195D">
        <w:rPr>
          <w:rFonts w:ascii="Bookman Old Style" w:eastAsia="Microsoft YaHei UI" w:hAnsi="Bookman Old Style" w:cs="Aharoni"/>
          <w:color w:val="333333"/>
        </w:rPr>
        <w:t>.</w:t>
      </w:r>
    </w:p>
    <w:p w:rsidR="00BA15DA" w:rsidRPr="00C4195D" w:rsidRDefault="00BA15DA" w:rsidP="00BA15DA">
      <w:pPr>
        <w:pStyle w:val="a3"/>
        <w:shd w:val="clear" w:color="auto" w:fill="FFFFFF"/>
        <w:spacing w:before="0" w:beforeAutospacing="0" w:after="135" w:afterAutospacing="0"/>
        <w:rPr>
          <w:rFonts w:ascii="Bookman Old Style" w:eastAsia="Microsoft YaHei UI" w:hAnsi="Bookman Old Style" w:cs="Aharoni"/>
          <w:color w:val="333333"/>
        </w:rPr>
      </w:pPr>
      <w:r w:rsidRPr="00C4195D">
        <w:rPr>
          <w:rFonts w:ascii="Bookman Old Style" w:eastAsia="Microsoft YaHei UI" w:hAnsi="Bookman Old Style" w:cs="Cambria"/>
          <w:color w:val="333333"/>
        </w:rPr>
        <w:t>Из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страны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детства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все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мы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уходим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большую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жизнь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насыщенную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радостью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страданием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минутами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счастья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горя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Способность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радоваться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жизни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умение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мужественно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переносить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трудности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закладывается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раннем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детстве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Дети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чутки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восприимчивы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ко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всему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что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их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окружает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достичь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нужно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очень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многое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Чтобы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стать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добрыми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к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людям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надо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научиться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понимать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других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проявлять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сочувствие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честно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признавать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свои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ошибки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быть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трудолюбивыми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удивляться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красоте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окружающей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природы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бережно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относиться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к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ней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Конечно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трудно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перечислить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все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нравственные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качества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человека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будущего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общества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главное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что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эти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качества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должны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закладываться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сегодня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Очень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хочется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чтобы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детство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наших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детей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было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счастливым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Взгляните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детские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рисунки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Там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всегда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нарисовано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большое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оранжевое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солнце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синее</w:t>
      </w:r>
      <w:r w:rsidRPr="00C4195D">
        <w:rPr>
          <w:rFonts w:ascii="Bookman Old Style" w:eastAsia="Microsoft YaHei UI" w:hAnsi="Bookman Old Style" w:cs="Aharoni"/>
          <w:color w:val="333333"/>
        </w:rPr>
        <w:t>-</w:t>
      </w:r>
      <w:r w:rsidRPr="00C4195D">
        <w:rPr>
          <w:rFonts w:ascii="Bookman Old Style" w:eastAsia="Microsoft YaHei UI" w:hAnsi="Bookman Old Style" w:cs="Cambria"/>
          <w:color w:val="333333"/>
        </w:rPr>
        <w:t>синее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небо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густая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зеленая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трава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. </w:t>
      </w:r>
      <w:r w:rsidRPr="00C4195D">
        <w:rPr>
          <w:rFonts w:ascii="Bookman Old Style" w:eastAsia="Microsoft YaHei UI" w:hAnsi="Bookman Old Style" w:cs="Cambria"/>
          <w:color w:val="333333"/>
        </w:rPr>
        <w:t>Удивительное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восприятие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мира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у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наших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детей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!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взрослым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важно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найти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гармонию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между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нашей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взрослой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успокоенностью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ребячьей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взволнованностью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, </w:t>
      </w:r>
      <w:r w:rsidRPr="00C4195D">
        <w:rPr>
          <w:rFonts w:ascii="Bookman Old Style" w:eastAsia="Microsoft YaHei UI" w:hAnsi="Bookman Old Style" w:cs="Cambria"/>
          <w:color w:val="333333"/>
        </w:rPr>
        <w:t>чтобы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не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погасли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искорки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доверия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и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взаимопонимания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в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глазах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наших</w:t>
      </w:r>
      <w:r w:rsidRPr="00C4195D">
        <w:rPr>
          <w:rFonts w:ascii="Bookman Old Style" w:eastAsia="Microsoft YaHei UI" w:hAnsi="Bookman Old Style" w:cs="Aharoni"/>
          <w:color w:val="333333"/>
        </w:rPr>
        <w:t xml:space="preserve"> </w:t>
      </w:r>
      <w:r w:rsidRPr="00C4195D">
        <w:rPr>
          <w:rFonts w:ascii="Bookman Old Style" w:eastAsia="Microsoft YaHei UI" w:hAnsi="Bookman Old Style" w:cs="Cambria"/>
          <w:color w:val="333333"/>
        </w:rPr>
        <w:t>детей</w:t>
      </w:r>
      <w:r w:rsidRPr="00C4195D">
        <w:rPr>
          <w:rFonts w:ascii="Bookman Old Style" w:eastAsia="Microsoft YaHei UI" w:hAnsi="Bookman Old Style" w:cs="Aharoni"/>
          <w:color w:val="333333"/>
        </w:rPr>
        <w:t>.</w:t>
      </w:r>
    </w:p>
    <w:p w:rsidR="00C4195D" w:rsidRPr="00C4195D" w:rsidRDefault="00C4195D" w:rsidP="00C4195D">
      <w:pPr>
        <w:spacing w:before="100" w:beforeAutospacing="1" w:after="100" w:afterAutospacing="1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C4195D">
        <w:rPr>
          <w:rFonts w:ascii="Times New Roman" w:eastAsia="Times New Roman" w:hAnsi="Times New Roman" w:cs="Aharoni"/>
          <w:color w:val="000000"/>
          <w:sz w:val="27"/>
          <w:szCs w:val="27"/>
          <w:lang w:eastAsia="ru-RU"/>
        </w:rPr>
        <w:t>Встречаясь с ребенком, школа встречается с семьей. Ученик не только юридически, но и духовно неотделим от семьи. Поэтому следует считать субъектом образовательного процесса не ребенка, а семью. Она должна определять цели, смысл, содержание образовательного, воспитательного процессов, она является основным хранителем народной традиции и основным элементом ее передачи. Семья делегирует свои полномочия школе, которая не заменяет, а помогает семье создать условия для развития личности школьника и его духовного становления, вводит его в мир культуры, являющейся результатом духовного творчества народа, обеспечивает расширение социальных контактов и его самоопределение в поле профессиональных возможностей.</w:t>
      </w:r>
      <w:r w:rsidRPr="00C4195D">
        <w:rPr>
          <w:rFonts w:ascii="Times New Roman" w:eastAsia="Times New Roman" w:hAnsi="Times New Roman" w:cs="Aharoni"/>
          <w:color w:val="FFFFFF"/>
          <w:sz w:val="27"/>
          <w:szCs w:val="27"/>
          <w:shd w:val="clear" w:color="auto" w:fill="F6FBB7"/>
          <w:lang w:eastAsia="ru-RU"/>
        </w:rPr>
        <w:t> </w:t>
      </w:r>
      <w:r w:rsidRPr="00C4195D">
        <w:rPr>
          <w:rFonts w:ascii="Times New Roman" w:eastAsia="Times New Roman" w:hAnsi="Times New Roman" w:cs="Aharoni"/>
          <w:color w:val="000000"/>
          <w:sz w:val="27"/>
          <w:szCs w:val="27"/>
          <w:shd w:val="clear" w:color="auto" w:fill="FFFFFF"/>
          <w:lang w:eastAsia="ru-RU"/>
        </w:rPr>
        <w:t>Через ребенка школа влияет на семью. Учитель и школа ответственны не только перед государством за результаты своей деятельности, а в основном ответственны перед семьей. Именно семья должна быть активно вовлечена в современное образовательное пространство.</w:t>
      </w:r>
      <w:r w:rsidRPr="00C4195D">
        <w:rPr>
          <w:rFonts w:ascii="Times New Roman" w:eastAsia="Times New Roman" w:hAnsi="Times New Roman" w:cs="Aharoni"/>
          <w:color w:val="000000"/>
          <w:sz w:val="27"/>
          <w:szCs w:val="27"/>
          <w:lang w:eastAsia="ru-RU"/>
        </w:rPr>
        <w:t> </w:t>
      </w:r>
    </w:p>
    <w:p w:rsidR="00C4195D" w:rsidRPr="00C4195D" w:rsidRDefault="00C4195D" w:rsidP="00BA15DA">
      <w:pPr>
        <w:pStyle w:val="a3"/>
        <w:shd w:val="clear" w:color="auto" w:fill="FFFFFF"/>
        <w:spacing w:before="0" w:beforeAutospacing="0" w:after="135" w:afterAutospacing="0"/>
        <w:rPr>
          <w:rFonts w:ascii="Microsoft YaHei UI" w:eastAsia="Microsoft YaHei UI" w:hAnsi="Microsoft YaHei UI" w:cs="Aharoni"/>
          <w:color w:val="333333"/>
          <w:sz w:val="21"/>
          <w:szCs w:val="21"/>
        </w:rPr>
      </w:pPr>
    </w:p>
    <w:p w:rsidR="00D337CD" w:rsidRPr="00C4195D" w:rsidRDefault="00D337CD" w:rsidP="00BA15DA">
      <w:pPr>
        <w:pStyle w:val="a3"/>
        <w:shd w:val="clear" w:color="auto" w:fill="FFFFFF"/>
        <w:spacing w:before="0" w:beforeAutospacing="0" w:after="135" w:afterAutospacing="0"/>
        <w:rPr>
          <w:rFonts w:ascii="Bookman Old Style" w:eastAsia="Microsoft YaHei UI" w:hAnsi="Bookman Old Style" w:cs="Arial"/>
          <w:color w:val="333333"/>
        </w:rPr>
      </w:pPr>
      <w:r w:rsidRPr="00C4195D">
        <w:rPr>
          <w:rFonts w:ascii="Bookman Old Style" w:eastAsia="Microsoft YaHei UI" w:hAnsi="Bookman Old Style" w:cs="Arial"/>
          <w:color w:val="333333"/>
        </w:rPr>
        <w:t>Школа – единственный социальный институт, через который проходят все граждане России. Безусловн</w:t>
      </w:r>
      <w:r w:rsidR="00EB1B34" w:rsidRPr="00C4195D">
        <w:rPr>
          <w:rFonts w:ascii="Bookman Old Style" w:eastAsia="Microsoft YaHei UI" w:hAnsi="Bookman Old Style" w:cs="Arial"/>
          <w:color w:val="333333"/>
        </w:rPr>
        <w:t>о ценности личности формируются</w:t>
      </w:r>
      <w:r w:rsidRPr="00C4195D">
        <w:rPr>
          <w:rFonts w:ascii="Bookman Old Style" w:eastAsia="Microsoft YaHei UI" w:hAnsi="Bookman Old Style" w:cs="Arial"/>
          <w:color w:val="333333"/>
        </w:rPr>
        <w:t xml:space="preserve">, в первую очередь в семье, но </w:t>
      </w:r>
      <w:r w:rsidRPr="00C4195D">
        <w:rPr>
          <w:rFonts w:ascii="Bookman Old Style" w:eastAsia="Microsoft YaHei UI" w:hAnsi="Bookman Old Style" w:cs="Arial"/>
          <w:color w:val="333333"/>
        </w:rPr>
        <w:lastRenderedPageBreak/>
        <w:t xml:space="preserve">наибольшее системно, последовательно и </w:t>
      </w:r>
      <w:proofErr w:type="gramStart"/>
      <w:r w:rsidRPr="00C4195D">
        <w:rPr>
          <w:rFonts w:ascii="Bookman Old Style" w:eastAsia="Microsoft YaHei UI" w:hAnsi="Bookman Old Style" w:cs="Arial"/>
          <w:color w:val="333333"/>
        </w:rPr>
        <w:t>глубоко</w:t>
      </w:r>
      <w:r w:rsidR="00B74557" w:rsidRPr="00C4195D">
        <w:rPr>
          <w:rFonts w:ascii="Bookman Old Style" w:eastAsia="Microsoft YaHei UI" w:hAnsi="Bookman Old Style" w:cs="Arial"/>
          <w:color w:val="333333"/>
        </w:rPr>
        <w:t xml:space="preserve"> </w:t>
      </w:r>
      <w:r w:rsidRPr="00C4195D">
        <w:rPr>
          <w:rFonts w:ascii="Bookman Old Style" w:eastAsia="Microsoft YaHei UI" w:hAnsi="Bookman Old Style" w:cs="Arial"/>
          <w:color w:val="333333"/>
        </w:rPr>
        <w:t xml:space="preserve"> духовно</w:t>
      </w:r>
      <w:proofErr w:type="gramEnd"/>
      <w:r w:rsidRPr="00C4195D">
        <w:rPr>
          <w:rFonts w:ascii="Bookman Old Style" w:eastAsia="Microsoft YaHei UI" w:hAnsi="Bookman Old Style" w:cs="Arial"/>
          <w:color w:val="333333"/>
        </w:rPr>
        <w:t>-нравственное развитие и воспитание происходит в сфере образования.</w:t>
      </w:r>
    </w:p>
    <w:p w:rsidR="00D337CD" w:rsidRPr="00C4195D" w:rsidRDefault="00D337CD" w:rsidP="00BA15DA">
      <w:pPr>
        <w:pStyle w:val="a3"/>
        <w:shd w:val="clear" w:color="auto" w:fill="FFFFFF"/>
        <w:spacing w:before="0" w:beforeAutospacing="0" w:after="135" w:afterAutospacing="0"/>
        <w:rPr>
          <w:rFonts w:ascii="Bookman Old Style" w:eastAsia="Microsoft YaHei UI" w:hAnsi="Bookman Old Style" w:cs="Arial"/>
          <w:color w:val="333333"/>
        </w:rPr>
      </w:pPr>
      <w:r w:rsidRPr="00C4195D">
        <w:rPr>
          <w:rFonts w:ascii="Bookman Old Style" w:eastAsia="Microsoft YaHei UI" w:hAnsi="Bookman Old Style" w:cs="Arial"/>
          <w:color w:val="333333"/>
        </w:rPr>
        <w:t>Бесспорно, что 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 Поэтому в этот период необходимо уделить особое внимание духовно-нравственному воспитанию. Именно учитель начальных классов закладывает самые первые и важные качества личности</w:t>
      </w:r>
      <w:r w:rsidR="00EB1B34" w:rsidRPr="00C4195D">
        <w:rPr>
          <w:rFonts w:ascii="Bookman Old Style" w:eastAsia="Microsoft YaHei UI" w:hAnsi="Bookman Old Style" w:cs="Arial"/>
          <w:color w:val="333333"/>
        </w:rPr>
        <w:t>.</w:t>
      </w:r>
    </w:p>
    <w:p w:rsidR="006E069B" w:rsidRPr="00C4195D" w:rsidRDefault="00BA15DA">
      <w:pPr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</w:pPr>
      <w:r w:rsidRPr="00C4195D"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  <w:t xml:space="preserve">Используемые в школе учебные авторские программы и разработки уроков, внеклассных мероприятий представляют особую ценность, так как содержат крупицы опыта работы учителей по формированию интереса учащихся к </w:t>
      </w:r>
      <w:bookmarkStart w:id="0" w:name="_GoBack"/>
      <w:bookmarkEnd w:id="0"/>
      <w:r w:rsidRPr="00C4195D"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  <w:t>подлинным ценностям родной истории и культуры, духовной жизни, что так актуально сегодня.</w:t>
      </w:r>
    </w:p>
    <w:p w:rsidR="00EB1B34" w:rsidRPr="00C4195D" w:rsidRDefault="00EB1B34" w:rsidP="00EB1B34">
      <w:pPr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</w:pPr>
      <w:r w:rsidRPr="00C4195D">
        <w:rPr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Для духовно-нравственного воспитания благоприятные условия создаются и на уроках литературного чтения. В процессе чтения рассказов, стихотворений, сказок у детей складывается представление о добре и зле. Добрый, говорят дети, - это тот, кто проявляет заботу об окружающих людях, друзьях, близких, родных, оказывая бескорыстную помощь. При работе с пословицами, поговорками, объясняю нравственный смысл пословиц и поговорок, путём подбора интересных примеров. </w:t>
      </w:r>
      <w:r w:rsidRPr="00C4195D"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 </w:t>
      </w:r>
    </w:p>
    <w:p w:rsidR="00EB1B34" w:rsidRPr="00C4195D" w:rsidRDefault="00EB1B34" w:rsidP="00EB1B34">
      <w:pPr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</w:pPr>
      <w:r w:rsidRPr="00C4195D"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 </w:t>
      </w:r>
      <w:r w:rsidRPr="00C4195D">
        <w:rPr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Более полно наполнены краеведческим материалом уроки окружающего мира. Так, урок «Береги природу» был проведен с целью воспитания бережного отношения к природе родного края, охраны животных.</w:t>
      </w:r>
      <w:r w:rsidRPr="00C4195D"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 </w:t>
      </w:r>
    </w:p>
    <w:p w:rsidR="00EB1B34" w:rsidRPr="00C4195D" w:rsidRDefault="00EB1B34" w:rsidP="00EB1B34">
      <w:pPr>
        <w:rPr>
          <w:rFonts w:ascii="Bookman Old Style" w:eastAsia="Microsoft YaHei UI" w:hAnsi="Bookman Old Style" w:cs="Arial"/>
          <w:sz w:val="24"/>
          <w:szCs w:val="24"/>
        </w:rPr>
      </w:pPr>
      <w:r w:rsidRPr="00C4195D">
        <w:rPr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  Мой опыт классного руководителя показал, что по каждому  направлению есть свои формы работы с детьми, позволяющие достичь наилучшего результата.</w:t>
      </w:r>
      <w:r w:rsidRPr="00C4195D">
        <w:rPr>
          <w:rFonts w:ascii="Bookman Old Style" w:eastAsia="Microsoft YaHei UI" w:hAnsi="Bookman Old Style" w:cs="Arial"/>
          <w:color w:val="666666"/>
          <w:sz w:val="24"/>
          <w:szCs w:val="24"/>
        </w:rPr>
        <w:br/>
      </w:r>
      <w:r w:rsidRPr="00C4195D">
        <w:rPr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В  работе с детьми уделяю большое внимание внеурочным мероприятиям, направленным на формирование представлений о нормах морально-нравственного поведения. </w:t>
      </w:r>
      <w:r w:rsidRPr="00C4195D"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 </w:t>
      </w:r>
      <w:r w:rsidRPr="00C4195D">
        <w:rPr>
          <w:rFonts w:ascii="Bookman Old Style" w:eastAsia="Microsoft YaHei UI" w:hAnsi="Bookman Old Style" w:cs="Arial"/>
          <w:color w:val="666666"/>
          <w:sz w:val="24"/>
          <w:szCs w:val="24"/>
        </w:rPr>
        <w:br/>
      </w:r>
      <w:r w:rsidRPr="00C4195D">
        <w:rPr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Так же использую психологические тренинги. Например, такой как «Расскажи мне обо мне» позволяет взглянуть на свои поступки со стороны. </w:t>
      </w:r>
      <w:r w:rsidRPr="00C4195D"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 </w:t>
      </w:r>
      <w:r w:rsidRPr="00C4195D">
        <w:rPr>
          <w:rFonts w:ascii="Bookman Old Style" w:eastAsia="Microsoft YaHei UI" w:hAnsi="Bookman Old Style" w:cs="Arial"/>
          <w:color w:val="666666"/>
          <w:sz w:val="24"/>
          <w:szCs w:val="24"/>
        </w:rPr>
        <w:br/>
      </w:r>
      <w:r w:rsidRPr="00C4195D">
        <w:rPr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Очень важно воспитывать в детях доброту, уверенность в себе, щедрость и открытость души, умение наслаждаться окружающим миром. Это подготовит детей к взрослой жизни, ее нормам и требованиям.</w:t>
      </w:r>
      <w:r w:rsidRPr="00C4195D">
        <w:rPr>
          <w:rStyle w:val="apple-converted-space"/>
          <w:rFonts w:ascii="Bookman Old Style" w:eastAsia="Microsoft YaHei UI" w:hAnsi="Bookman Old Style" w:cs="Arial"/>
          <w:color w:val="666666"/>
          <w:sz w:val="24"/>
          <w:szCs w:val="24"/>
          <w:shd w:val="clear" w:color="auto" w:fill="FFFFFF"/>
        </w:rPr>
        <w:t> </w:t>
      </w:r>
    </w:p>
    <w:p w:rsidR="00EB1B34" w:rsidRPr="00C4195D" w:rsidRDefault="00EB1B34">
      <w:pPr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</w:pPr>
    </w:p>
    <w:p w:rsidR="009748C5" w:rsidRPr="00C4195D" w:rsidRDefault="009748C5">
      <w:pPr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</w:pPr>
      <w:r w:rsidRPr="00C4195D"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  <w:t xml:space="preserve">Современный ребенок находится </w:t>
      </w:r>
      <w:r w:rsidR="00AC35B9" w:rsidRPr="00C4195D"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  <w:t>в беспредельном информационном и огромном пространстве. На него воздействуют потоки информации, получаемой благодаря Интернету, телевидению, компьютерным играм, кино. Зачастую исходящее из разных источников воздействие противоположно целям и задачам духовно-нравственного воспитания учащихся. Но, я считаю, это не сним</w:t>
      </w:r>
      <w:r w:rsidR="00EB1B34" w:rsidRPr="00C4195D"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  <w:t>а</w:t>
      </w:r>
      <w:r w:rsidR="00AC35B9" w:rsidRPr="00C4195D"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  <w:t>ет с нас ответственности. Мы все живем в этом мире. И в любом случае должны находить самые благоприятные пути решения проблем.</w:t>
      </w:r>
      <w:r w:rsidR="00822FA4" w:rsidRPr="00C4195D">
        <w:rPr>
          <w:rFonts w:ascii="Bookman Old Style" w:eastAsia="Microsoft YaHei UI" w:hAnsi="Bookman Old Style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C4195D" w:rsidRPr="00C4195D" w:rsidRDefault="00C4195D" w:rsidP="00C4195D">
      <w:pPr>
        <w:spacing w:before="100" w:beforeAutospacing="1" w:after="100" w:afterAutospacing="1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C4195D">
        <w:rPr>
          <w:rFonts w:ascii="Times New Roman" w:eastAsia="Times New Roman" w:hAnsi="Times New Roman" w:cs="Aharoni"/>
          <w:color w:val="000000"/>
          <w:sz w:val="27"/>
          <w:szCs w:val="27"/>
          <w:lang w:eastAsia="ru-RU"/>
        </w:rPr>
        <w:t xml:space="preserve">На основе изучения работы школы по духовно-нравственному воспитанию детей мы выявили факт недостаточного подключения родителей к решению данного взгляда. В основном задачи воспитания решались педагогами в разных видах деятельности с детьми. </w:t>
      </w:r>
      <w:r w:rsidRPr="00C4195D">
        <w:rPr>
          <w:rFonts w:ascii="Times New Roman" w:eastAsia="Times New Roman" w:hAnsi="Times New Roman" w:cs="Aharoni"/>
          <w:color w:val="000000"/>
          <w:sz w:val="27"/>
          <w:szCs w:val="27"/>
          <w:lang w:eastAsia="ru-RU"/>
        </w:rPr>
        <w:lastRenderedPageBreak/>
        <w:t>Работа с родителями ограничивалась лишь рамками педагогического просвещения. Мы поставили цель — вовлечь родителей в процесс духовно-нравственного воспитания детей с помощью взаимодействия.</w:t>
      </w:r>
    </w:p>
    <w:p w:rsidR="00C4195D" w:rsidRPr="00C4195D" w:rsidRDefault="00C4195D" w:rsidP="00C4195D">
      <w:pPr>
        <w:spacing w:before="100" w:beforeAutospacing="1" w:after="100" w:afterAutospacing="1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C4195D">
        <w:rPr>
          <w:rFonts w:ascii="Times New Roman" w:eastAsia="Times New Roman" w:hAnsi="Times New Roman" w:cs="Aharoni"/>
          <w:color w:val="FF0000"/>
          <w:sz w:val="27"/>
          <w:szCs w:val="27"/>
          <w:lang w:eastAsia="ru-RU"/>
        </w:rPr>
        <w:t>Взаимодействие с родителями по данному вопросу способствует бережному отношению к традициям, культуре, истории.</w:t>
      </w:r>
    </w:p>
    <w:p w:rsidR="00822FA4" w:rsidRPr="00C4195D" w:rsidRDefault="00822FA4" w:rsidP="00C4195D">
      <w:pPr>
        <w:spacing w:before="100" w:beforeAutospacing="1" w:after="100" w:afterAutospacing="1" w:line="240" w:lineRule="auto"/>
        <w:rPr>
          <w:rFonts w:ascii="Arial" w:eastAsia="Microsoft YaHei UI" w:hAnsi="Arial" w:cs="Arial"/>
          <w:color w:val="333333"/>
          <w:sz w:val="24"/>
          <w:szCs w:val="24"/>
          <w:shd w:val="clear" w:color="auto" w:fill="FFFFFF"/>
        </w:rPr>
      </w:pPr>
      <w:r w:rsidRPr="00C4195D">
        <w:rPr>
          <w:rFonts w:ascii="Arial" w:eastAsia="Microsoft YaHei UI" w:hAnsi="Arial" w:cs="Arial"/>
          <w:color w:val="333333"/>
          <w:sz w:val="24"/>
          <w:szCs w:val="24"/>
          <w:shd w:val="clear" w:color="auto" w:fill="FFFFFF"/>
        </w:rPr>
        <w:t>Сегодня родители, в погоне за красивой жизнью, тоже немного позабыли о внимании детям. Я считаю, родители мало общаются с детьми, у всех нет времени. Может поэтому дети ищут это общение в интернете?! Я уверена, если каждый родитель заменит час игр ребенка за компьютером на беседу с ним, будет результат.</w:t>
      </w:r>
    </w:p>
    <w:p w:rsidR="00C4195D" w:rsidRPr="00C4195D" w:rsidRDefault="00C4195D" w:rsidP="00C4195D">
      <w:pPr>
        <w:spacing w:before="100" w:beforeAutospacing="1" w:after="100" w:afterAutospacing="1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C4195D">
        <w:rPr>
          <w:rFonts w:ascii="Times New Roman" w:eastAsia="Times New Roman" w:hAnsi="Times New Roman" w:cs="Aharoni"/>
          <w:color w:val="000000"/>
          <w:sz w:val="27"/>
          <w:szCs w:val="27"/>
          <w:lang w:eastAsia="ru-RU"/>
        </w:rPr>
        <w:t>"В вашей семье и под вашим руководством растет будущий гражданин. Все, что совершается в стране, через вашу душу и вашу мысль должно приходить к детям", — эту заповедь А.С. Макаренко необходимо использовать при работе педагога и с детьми, и с их родителями. Привлечение семьи к духовно – нравственному воспитанию детей требует от учителя большого такта и терпения. Добровольность участия каждого — обязательное требование и условие данной работы</w:t>
      </w:r>
      <w:r w:rsidRPr="00C4195D">
        <w:rPr>
          <w:rFonts w:ascii="Times New Roman" w:eastAsia="Times New Roman" w:hAnsi="Times New Roman" w:cs="Aharoni"/>
          <w:color w:val="FF0000"/>
          <w:sz w:val="27"/>
          <w:szCs w:val="27"/>
          <w:lang w:eastAsia="ru-RU"/>
        </w:rPr>
        <w:t>.</w:t>
      </w:r>
    </w:p>
    <w:p w:rsidR="00EB1B34" w:rsidRPr="00F43258" w:rsidRDefault="00EB1B34">
      <w:pPr>
        <w:rPr>
          <w:rFonts w:ascii="Microsoft YaHei UI" w:eastAsia="Microsoft YaHei UI" w:hAnsi="Microsoft YaHei UI" w:cs="Aharoni"/>
          <w:b/>
          <w:color w:val="333333"/>
          <w:sz w:val="21"/>
          <w:szCs w:val="21"/>
          <w:shd w:val="clear" w:color="auto" w:fill="FFFFFF"/>
        </w:rPr>
      </w:pPr>
      <w:r w:rsidRPr="00F43258">
        <w:rPr>
          <w:rFonts w:ascii="Microsoft YaHei UI" w:eastAsia="Microsoft YaHei UI" w:hAnsi="Microsoft YaHei UI" w:cs="Aharoni"/>
          <w:b/>
          <w:color w:val="333333"/>
          <w:sz w:val="21"/>
          <w:szCs w:val="21"/>
          <w:shd w:val="clear" w:color="auto" w:fill="FFFFFF"/>
        </w:rPr>
        <w:t xml:space="preserve">Дети – это наше будущее, наше завтра. Каким мы хотим видеть его?! </w:t>
      </w:r>
    </w:p>
    <w:p w:rsidR="00DB2CC9" w:rsidRPr="00C4195D" w:rsidRDefault="00DB2CC9">
      <w:pPr>
        <w:rPr>
          <w:rFonts w:ascii="Microsoft YaHei UI" w:eastAsia="Microsoft YaHei UI" w:hAnsi="Microsoft YaHei UI" w:cs="Aharoni"/>
        </w:rPr>
      </w:pPr>
    </w:p>
    <w:sectPr w:rsidR="00DB2CC9" w:rsidRPr="00C4195D" w:rsidSect="00EB1B3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8F"/>
    <w:rsid w:val="006E069B"/>
    <w:rsid w:val="007C4D8F"/>
    <w:rsid w:val="00822FA4"/>
    <w:rsid w:val="009748C5"/>
    <w:rsid w:val="00AC35B9"/>
    <w:rsid w:val="00B74557"/>
    <w:rsid w:val="00BA15DA"/>
    <w:rsid w:val="00C4195D"/>
    <w:rsid w:val="00D337CD"/>
    <w:rsid w:val="00DB2CC9"/>
    <w:rsid w:val="00EB1B34"/>
    <w:rsid w:val="00F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0318"/>
  <w15:chartTrackingRefBased/>
  <w15:docId w15:val="{1C96EAC4-1F0C-454A-894B-F9A2FCF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Байбатыров</dc:creator>
  <cp:keywords/>
  <dc:description/>
  <cp:lastModifiedBy>Байбатыров</cp:lastModifiedBy>
  <cp:revision>5</cp:revision>
  <dcterms:created xsi:type="dcterms:W3CDTF">2017-04-12T11:54:00Z</dcterms:created>
  <dcterms:modified xsi:type="dcterms:W3CDTF">2017-04-12T13:36:00Z</dcterms:modified>
</cp:coreProperties>
</file>