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B7" w:rsidRPr="00D04170" w:rsidRDefault="001103B7" w:rsidP="00215C11">
      <w:pPr>
        <w:jc w:val="center"/>
        <w:rPr>
          <w:b/>
          <w:sz w:val="36"/>
          <w:szCs w:val="36"/>
        </w:rPr>
      </w:pPr>
      <w:r w:rsidRPr="00D04170">
        <w:rPr>
          <w:b/>
          <w:sz w:val="36"/>
          <w:szCs w:val="36"/>
        </w:rPr>
        <w:t>Презентация опыта</w:t>
      </w:r>
    </w:p>
    <w:p w:rsidR="00D650BD" w:rsidRPr="00D04170" w:rsidRDefault="001103B7" w:rsidP="00215C11">
      <w:pPr>
        <w:jc w:val="center"/>
        <w:rPr>
          <w:b/>
          <w:sz w:val="36"/>
          <w:szCs w:val="36"/>
        </w:rPr>
      </w:pPr>
      <w:r w:rsidRPr="00D04170">
        <w:rPr>
          <w:b/>
          <w:sz w:val="36"/>
          <w:szCs w:val="36"/>
        </w:rPr>
        <w:t>«Театр как способ развития читательской компетентности»</w:t>
      </w:r>
    </w:p>
    <w:p w:rsidR="00D650BD" w:rsidRDefault="00DC6390" w:rsidP="00077EB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Литературно-творческий п</w:t>
      </w:r>
      <w:r w:rsidR="00D650BD" w:rsidRPr="00D650BD">
        <w:rPr>
          <w:sz w:val="28"/>
          <w:szCs w:val="28"/>
        </w:rPr>
        <w:t xml:space="preserve">роект «Наш театр» реализуется в течение учебного года. В семи темах курса литературного чтения УМК «Перспектива» 2 класса встречаются уроки, отведенные на знакомство с театральной деятельностью. Содержание уроков направлено на формирование личностных, </w:t>
      </w:r>
      <w:proofErr w:type="spellStart"/>
      <w:r w:rsidR="00D650BD" w:rsidRPr="00D650BD">
        <w:rPr>
          <w:sz w:val="28"/>
          <w:szCs w:val="28"/>
        </w:rPr>
        <w:t>метапредметных</w:t>
      </w:r>
      <w:proofErr w:type="spellEnd"/>
      <w:r w:rsidR="00D650BD" w:rsidRPr="00D650BD">
        <w:rPr>
          <w:sz w:val="28"/>
          <w:szCs w:val="28"/>
        </w:rPr>
        <w:t xml:space="preserve"> и предметных планируемых результатов образования, даёт возможность формировать универсальные учебные  действия (УУД) на каждом этапе. Такие уроки  имеют практическую ценность и социальную значимость</w:t>
      </w:r>
      <w:r w:rsidR="00D650BD">
        <w:rPr>
          <w:sz w:val="28"/>
          <w:szCs w:val="28"/>
        </w:rPr>
        <w:t>.</w:t>
      </w:r>
    </w:p>
    <w:p w:rsidR="00077EB9" w:rsidRDefault="006A3422" w:rsidP="00077EB9">
      <w:pPr>
        <w:spacing w:after="0"/>
        <w:ind w:firstLine="708"/>
        <w:jc w:val="both"/>
        <w:rPr>
          <w:sz w:val="28"/>
          <w:szCs w:val="28"/>
        </w:rPr>
      </w:pPr>
      <w:r w:rsidRPr="006A3422">
        <w:t xml:space="preserve"> </w:t>
      </w:r>
      <w:r w:rsidRPr="006A3422">
        <w:rPr>
          <w:sz w:val="28"/>
          <w:szCs w:val="28"/>
        </w:rPr>
        <w:t xml:space="preserve">Жизнь требует от школы подготовки выпускника, способного адаптироваться к меняющимся условиям, коммуникабельного и конкурентоспособного. </w:t>
      </w:r>
      <w:r>
        <w:rPr>
          <w:sz w:val="28"/>
          <w:szCs w:val="28"/>
        </w:rPr>
        <w:t>Проект «Наш театр» дает в</w:t>
      </w:r>
      <w:r w:rsidRPr="006A3422">
        <w:rPr>
          <w:sz w:val="28"/>
          <w:szCs w:val="28"/>
        </w:rPr>
        <w:t xml:space="preserve">озможность раскрыть </w:t>
      </w:r>
      <w:r>
        <w:rPr>
          <w:sz w:val="28"/>
          <w:szCs w:val="28"/>
        </w:rPr>
        <w:t xml:space="preserve">творческие </w:t>
      </w:r>
      <w:r w:rsidRPr="006A3422">
        <w:rPr>
          <w:sz w:val="28"/>
          <w:szCs w:val="28"/>
        </w:rPr>
        <w:t xml:space="preserve">способности, подготовиться к жизни. </w:t>
      </w:r>
      <w:r>
        <w:rPr>
          <w:sz w:val="28"/>
          <w:szCs w:val="28"/>
        </w:rPr>
        <w:t>Он является</w:t>
      </w:r>
      <w:r w:rsidRPr="006A3422">
        <w:rPr>
          <w:sz w:val="28"/>
          <w:szCs w:val="28"/>
        </w:rPr>
        <w:t xml:space="preserve"> </w:t>
      </w:r>
      <w:r>
        <w:rPr>
          <w:sz w:val="28"/>
          <w:szCs w:val="28"/>
        </w:rPr>
        <w:t>разветвленной системой</w:t>
      </w:r>
      <w:r w:rsidRPr="006A3422">
        <w:rPr>
          <w:sz w:val="28"/>
          <w:szCs w:val="28"/>
        </w:rPr>
        <w:t xml:space="preserve"> поиска и поддержки талантливых детей, их сопров</w:t>
      </w:r>
      <w:r>
        <w:rPr>
          <w:sz w:val="28"/>
          <w:szCs w:val="28"/>
        </w:rPr>
        <w:t>ождения в течение года.</w:t>
      </w:r>
      <w:r w:rsidRPr="006A34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A3422">
        <w:rPr>
          <w:sz w:val="28"/>
          <w:szCs w:val="28"/>
        </w:rPr>
        <w:t xml:space="preserve">аждому ученику – индивидуальный подход, </w:t>
      </w:r>
      <w:proofErr w:type="spellStart"/>
      <w:r w:rsidRPr="006A3422">
        <w:rPr>
          <w:sz w:val="28"/>
          <w:szCs w:val="28"/>
        </w:rPr>
        <w:t>миниминизирующий</w:t>
      </w:r>
      <w:proofErr w:type="spellEnd"/>
      <w:r w:rsidRPr="006A3422">
        <w:rPr>
          <w:sz w:val="28"/>
          <w:szCs w:val="28"/>
        </w:rPr>
        <w:t xml:space="preserve"> риски для здоровья в процессе обучения</w:t>
      </w:r>
      <w:r>
        <w:rPr>
          <w:sz w:val="28"/>
          <w:szCs w:val="28"/>
        </w:rPr>
        <w:t>.</w:t>
      </w:r>
    </w:p>
    <w:p w:rsidR="00077EB9" w:rsidRDefault="00077EB9" w:rsidP="00077EB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077EB9">
        <w:rPr>
          <w:rFonts w:asciiTheme="minorHAnsi" w:hAnsiTheme="minorHAnsi"/>
          <w:bCs/>
          <w:color w:val="000000"/>
          <w:sz w:val="28"/>
          <w:szCs w:val="28"/>
        </w:rPr>
        <w:t>Те</w:t>
      </w:r>
      <w:r w:rsidRPr="00077EB9">
        <w:rPr>
          <w:rFonts w:asciiTheme="minorHAnsi" w:hAnsiTheme="minorHAnsi"/>
          <w:bCs/>
          <w:color w:val="000000"/>
          <w:sz w:val="28"/>
          <w:szCs w:val="28"/>
        </w:rPr>
        <w:softHyphen/>
        <w:t>атр - это иг</w:t>
      </w:r>
      <w:r w:rsidRPr="00077EB9">
        <w:rPr>
          <w:rFonts w:asciiTheme="minorHAnsi" w:hAnsiTheme="minorHAnsi"/>
          <w:bCs/>
          <w:color w:val="000000"/>
          <w:sz w:val="28"/>
          <w:szCs w:val="28"/>
        </w:rPr>
        <w:softHyphen/>
        <w:t>ра.</w:t>
      </w:r>
      <w:r w:rsidRPr="00077EB9">
        <w:rPr>
          <w:rFonts w:asciiTheme="minorHAnsi" w:hAnsiTheme="minorHAnsi"/>
          <w:color w:val="000000"/>
          <w:sz w:val="28"/>
          <w:szCs w:val="28"/>
        </w:rPr>
        <w:t xml:space="preserve"> А иг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ра име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ет пер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вос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те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пен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ное зна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че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ние для ес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тест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вен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но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го раз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ви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тия ре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бен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ка. Каж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дый ре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бе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нок по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до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бен пи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са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те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лю: он спо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со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бен со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здать лю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бой об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раз и щед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ро вкла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ды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ва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ет в этот про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цесс свои эмо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ции. Те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ат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раль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ная иг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ра для де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тей — это спо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соб на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учить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ся то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му, че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му их ни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кто не мо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жет на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учить, спо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соб осо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зна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ния са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мо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го се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бя. Вклю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ча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ясь в про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цесс иг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ры, де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ти учат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ся жить в со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вре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мен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ном ми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ре, имея воз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мож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ность при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ме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рять на се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бя раз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лич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ные об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ра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зы. Иг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ра по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мо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га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ет ре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бен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ку рас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кре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пос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тить свое во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об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ра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же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ние, овла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деть цен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нос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тя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ми куль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ту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ры и об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рес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ти мно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жест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во по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лез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>ных уме</w:t>
      </w:r>
      <w:r w:rsidRPr="00077EB9">
        <w:rPr>
          <w:rFonts w:asciiTheme="minorHAnsi" w:hAnsiTheme="minorHAnsi"/>
          <w:color w:val="000000"/>
          <w:sz w:val="28"/>
          <w:szCs w:val="28"/>
        </w:rPr>
        <w:softHyphen/>
        <w:t xml:space="preserve">ний. </w:t>
      </w:r>
    </w:p>
    <w:p w:rsidR="001C3183" w:rsidRDefault="001C3183" w:rsidP="00077EB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D73AF6">
        <w:rPr>
          <w:rFonts w:asciiTheme="minorHAnsi" w:hAnsiTheme="minorHAnsi"/>
          <w:b/>
          <w:color w:val="000000"/>
          <w:sz w:val="28"/>
          <w:szCs w:val="28"/>
        </w:rPr>
        <w:t>Цель проекта</w:t>
      </w:r>
      <w:r>
        <w:rPr>
          <w:rFonts w:asciiTheme="minorHAnsi" w:hAnsiTheme="minorHAnsi"/>
          <w:color w:val="000000"/>
          <w:sz w:val="28"/>
          <w:szCs w:val="28"/>
        </w:rPr>
        <w:t>: создать условия для знакомства учащихся с произведениями русской и советской детской литературы, освоения их художественной идеи и ценности.</w:t>
      </w:r>
    </w:p>
    <w:p w:rsidR="001C3183" w:rsidRDefault="001C3183" w:rsidP="00077EB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D73AF6">
        <w:rPr>
          <w:rFonts w:asciiTheme="minorHAnsi" w:hAnsiTheme="minorHAnsi"/>
          <w:b/>
          <w:color w:val="000000"/>
          <w:sz w:val="28"/>
          <w:szCs w:val="28"/>
        </w:rPr>
        <w:t>Задачи проекта</w:t>
      </w:r>
      <w:r>
        <w:rPr>
          <w:rFonts w:asciiTheme="minorHAnsi" w:hAnsiTheme="minorHAnsi"/>
          <w:color w:val="000000"/>
          <w:sz w:val="28"/>
          <w:szCs w:val="28"/>
        </w:rPr>
        <w:t>:</w:t>
      </w:r>
    </w:p>
    <w:p w:rsidR="001C3183" w:rsidRDefault="001C3183" w:rsidP="001C318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- учить </w:t>
      </w:r>
      <w:proofErr w:type="gramStart"/>
      <w:r>
        <w:rPr>
          <w:rFonts w:asciiTheme="minorHAnsi" w:hAnsiTheme="minorHAnsi"/>
          <w:color w:val="000000"/>
          <w:sz w:val="28"/>
          <w:szCs w:val="28"/>
        </w:rPr>
        <w:t>выразительно</w:t>
      </w:r>
      <w:proofErr w:type="gramEnd"/>
      <w:r>
        <w:rPr>
          <w:rFonts w:asciiTheme="minorHAnsi" w:hAnsiTheme="minorHAnsi"/>
          <w:color w:val="000000"/>
          <w:sz w:val="28"/>
          <w:szCs w:val="28"/>
        </w:rPr>
        <w:t xml:space="preserve"> читать произведения</w:t>
      </w:r>
      <w:r w:rsidR="00287C00">
        <w:rPr>
          <w:rFonts w:asciiTheme="minorHAnsi" w:hAnsiTheme="minorHAnsi"/>
          <w:color w:val="000000"/>
          <w:sz w:val="28"/>
          <w:szCs w:val="28"/>
        </w:rPr>
        <w:t>, определять главную мысль произведения, характеры героев;</w:t>
      </w:r>
    </w:p>
    <w:p w:rsidR="00287C00" w:rsidRDefault="00287C00" w:rsidP="001C318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- учить делить текст на диалоги и выделять слова автора;</w:t>
      </w:r>
    </w:p>
    <w:p w:rsidR="00287C00" w:rsidRDefault="00287C00" w:rsidP="001C318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- учить голосом и движениями передавать характер героев;</w:t>
      </w:r>
    </w:p>
    <w:p w:rsidR="00077EB9" w:rsidRPr="002040C8" w:rsidRDefault="00741184" w:rsidP="002040C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- </w:t>
      </w:r>
      <w:r w:rsidR="00287C00">
        <w:rPr>
          <w:rFonts w:asciiTheme="minorHAnsi" w:hAnsiTheme="minorHAnsi"/>
          <w:color w:val="000000"/>
          <w:sz w:val="28"/>
          <w:szCs w:val="28"/>
        </w:rPr>
        <w:t>создать условия для знакомства с профессиями режиссера, гримера, костюмера, художника-декоратора, осветителя, актера.</w:t>
      </w:r>
    </w:p>
    <w:p w:rsidR="00E05742" w:rsidRDefault="00E05742" w:rsidP="00D73AF6">
      <w:pPr>
        <w:spacing w:after="0"/>
        <w:jc w:val="both"/>
        <w:rPr>
          <w:sz w:val="28"/>
          <w:szCs w:val="28"/>
        </w:rPr>
      </w:pPr>
      <w:r w:rsidRPr="00D73AF6">
        <w:rPr>
          <w:b/>
          <w:sz w:val="28"/>
          <w:szCs w:val="28"/>
        </w:rPr>
        <w:t>Принципы</w:t>
      </w:r>
      <w:r>
        <w:rPr>
          <w:sz w:val="28"/>
          <w:szCs w:val="28"/>
        </w:rPr>
        <w:t>, на которых строится проект:</w:t>
      </w:r>
    </w:p>
    <w:p w:rsidR="00E05742" w:rsidRPr="00D73AF6" w:rsidRDefault="00E05742" w:rsidP="00D73AF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73AF6">
        <w:rPr>
          <w:sz w:val="28"/>
          <w:szCs w:val="28"/>
        </w:rPr>
        <w:t>Научность, практичность</w:t>
      </w:r>
    </w:p>
    <w:p w:rsidR="00E05742" w:rsidRDefault="00E05742" w:rsidP="002040C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Целостность, системность, логичность</w:t>
      </w:r>
    </w:p>
    <w:p w:rsidR="00E05742" w:rsidRDefault="00E05742" w:rsidP="002040C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Актуальность, целесообразность</w:t>
      </w:r>
    </w:p>
    <w:p w:rsidR="00E05742" w:rsidRDefault="00D73AF6" w:rsidP="002040C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05742">
        <w:rPr>
          <w:sz w:val="28"/>
          <w:szCs w:val="28"/>
        </w:rPr>
        <w:t>правляемость</w:t>
      </w:r>
    </w:p>
    <w:p w:rsidR="00D73AF6" w:rsidRDefault="00D73AF6" w:rsidP="00D73AF6">
      <w:pPr>
        <w:spacing w:after="0"/>
        <w:jc w:val="both"/>
        <w:rPr>
          <w:sz w:val="28"/>
          <w:szCs w:val="28"/>
        </w:rPr>
      </w:pPr>
      <w:r w:rsidRPr="00D73AF6">
        <w:rPr>
          <w:b/>
          <w:sz w:val="28"/>
          <w:szCs w:val="28"/>
        </w:rPr>
        <w:t>Методы</w:t>
      </w:r>
      <w:r>
        <w:rPr>
          <w:sz w:val="28"/>
          <w:szCs w:val="28"/>
        </w:rPr>
        <w:t xml:space="preserve">: теоретический, экспериментальный, статистический. </w:t>
      </w:r>
    </w:p>
    <w:p w:rsidR="00ED7FD2" w:rsidRDefault="00ED7FD2" w:rsidP="00D73AF6">
      <w:pPr>
        <w:spacing w:after="0"/>
        <w:jc w:val="both"/>
        <w:rPr>
          <w:sz w:val="28"/>
          <w:szCs w:val="28"/>
        </w:rPr>
      </w:pPr>
      <w:r w:rsidRPr="00ED7FD2">
        <w:rPr>
          <w:b/>
          <w:sz w:val="28"/>
          <w:szCs w:val="28"/>
        </w:rPr>
        <w:t>Сроки реализации</w:t>
      </w:r>
      <w:r>
        <w:rPr>
          <w:sz w:val="28"/>
          <w:szCs w:val="28"/>
        </w:rPr>
        <w:t>: 2018-2019 учебный год.</w:t>
      </w:r>
    </w:p>
    <w:p w:rsidR="00ED7FD2" w:rsidRDefault="00ED7FD2" w:rsidP="00D73AF6">
      <w:pPr>
        <w:spacing w:after="0"/>
        <w:jc w:val="both"/>
        <w:rPr>
          <w:sz w:val="28"/>
          <w:szCs w:val="28"/>
        </w:rPr>
      </w:pPr>
      <w:r w:rsidRPr="00ED7FD2">
        <w:rPr>
          <w:b/>
          <w:sz w:val="28"/>
          <w:szCs w:val="28"/>
        </w:rPr>
        <w:t>Целевая аудитория</w:t>
      </w:r>
      <w:r>
        <w:rPr>
          <w:sz w:val="28"/>
          <w:szCs w:val="28"/>
        </w:rPr>
        <w:t>: ученики 2 класса.</w:t>
      </w:r>
    </w:p>
    <w:p w:rsidR="00ED7FD2" w:rsidRDefault="00ED7FD2" w:rsidP="00D73AF6">
      <w:pPr>
        <w:spacing w:after="0"/>
        <w:jc w:val="both"/>
        <w:rPr>
          <w:sz w:val="28"/>
          <w:szCs w:val="28"/>
        </w:rPr>
      </w:pPr>
      <w:r w:rsidRPr="00ED7FD2">
        <w:rPr>
          <w:b/>
          <w:sz w:val="28"/>
          <w:szCs w:val="28"/>
        </w:rPr>
        <w:t>Партнеры</w:t>
      </w:r>
      <w:r>
        <w:rPr>
          <w:sz w:val="28"/>
          <w:szCs w:val="28"/>
        </w:rPr>
        <w:t>: родители учащихся.</w:t>
      </w:r>
    </w:p>
    <w:p w:rsidR="005E7ACE" w:rsidRDefault="005E7ACE" w:rsidP="00D73AF6">
      <w:pPr>
        <w:spacing w:after="0"/>
        <w:jc w:val="both"/>
        <w:rPr>
          <w:sz w:val="28"/>
          <w:szCs w:val="28"/>
        </w:rPr>
      </w:pPr>
      <w:r w:rsidRPr="005E7ACE">
        <w:rPr>
          <w:b/>
          <w:sz w:val="28"/>
          <w:szCs w:val="28"/>
        </w:rPr>
        <w:t>Формы работы</w:t>
      </w:r>
      <w:r>
        <w:rPr>
          <w:sz w:val="28"/>
          <w:szCs w:val="28"/>
        </w:rPr>
        <w:t>: фронтальная</w:t>
      </w:r>
      <w:r w:rsidR="00807BEE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 xml:space="preserve"> и индивидуальный подход на уроках, дополнительные занятия в группе продленного дня, домашняя подготовка, создание детских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, театральные представления для учеников 2 классов в параллели.</w:t>
      </w:r>
    </w:p>
    <w:p w:rsidR="005E7ACE" w:rsidRPr="00807BEE" w:rsidRDefault="005E7ACE" w:rsidP="00D73AF6">
      <w:pPr>
        <w:spacing w:after="0"/>
        <w:jc w:val="both"/>
        <w:rPr>
          <w:b/>
          <w:sz w:val="28"/>
          <w:szCs w:val="28"/>
        </w:rPr>
      </w:pPr>
      <w:r w:rsidRPr="00807BEE">
        <w:rPr>
          <w:b/>
          <w:sz w:val="28"/>
          <w:szCs w:val="28"/>
        </w:rPr>
        <w:t>Этапы работы над постановкой:</w:t>
      </w:r>
    </w:p>
    <w:p w:rsidR="005E7ACE" w:rsidRDefault="005E7ACE" w:rsidP="00D73A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1.Знакомство с текстом произведения.</w:t>
      </w:r>
    </w:p>
    <w:p w:rsidR="005E7ACE" w:rsidRDefault="005E7ACE" w:rsidP="00D73A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2.Ответы на вопросы, обсуждение главной идеи, характеров героев произведения.</w:t>
      </w:r>
    </w:p>
    <w:p w:rsidR="005E7ACE" w:rsidRDefault="005E7ACE" w:rsidP="00D73A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3.Выделение диалогов героев и слов автора.</w:t>
      </w:r>
    </w:p>
    <w:p w:rsidR="005E7ACE" w:rsidRDefault="005E7ACE" w:rsidP="00D73A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4.Работа над выразительностью чтения.</w:t>
      </w:r>
    </w:p>
    <w:p w:rsidR="005E7ACE" w:rsidRDefault="005E7ACE" w:rsidP="00D73A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5.Распределение ролей и театральных профессий.</w:t>
      </w:r>
    </w:p>
    <w:p w:rsidR="00807BEE" w:rsidRDefault="00807BEE" w:rsidP="00D73A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6.П</w:t>
      </w:r>
      <w:r w:rsidR="005E7ACE">
        <w:rPr>
          <w:sz w:val="28"/>
          <w:szCs w:val="28"/>
        </w:rPr>
        <w:t xml:space="preserve">одготовка спектакля: разучивание ролей, продумывание и </w:t>
      </w:r>
      <w:r>
        <w:rPr>
          <w:sz w:val="28"/>
          <w:szCs w:val="28"/>
        </w:rPr>
        <w:t>изготовление костюмов и декораций.</w:t>
      </w:r>
    </w:p>
    <w:p w:rsidR="00807BEE" w:rsidRDefault="00807BEE" w:rsidP="00D73A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7.Репетиции спектакля.</w:t>
      </w:r>
    </w:p>
    <w:p w:rsidR="005E7ACE" w:rsidRDefault="00807BEE" w:rsidP="00D73A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8.Выступление перед второклассниками и создание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.</w:t>
      </w:r>
      <w:r w:rsidR="005E7ACE">
        <w:rPr>
          <w:sz w:val="28"/>
          <w:szCs w:val="28"/>
        </w:rPr>
        <w:t xml:space="preserve"> </w:t>
      </w:r>
    </w:p>
    <w:p w:rsidR="00897B6E" w:rsidRDefault="00897B6E" w:rsidP="00D73AF6">
      <w:pPr>
        <w:spacing w:after="0"/>
        <w:jc w:val="both"/>
        <w:rPr>
          <w:sz w:val="28"/>
          <w:szCs w:val="28"/>
        </w:rPr>
      </w:pPr>
      <w:r w:rsidRPr="00DB4498">
        <w:rPr>
          <w:b/>
          <w:sz w:val="28"/>
          <w:szCs w:val="28"/>
        </w:rPr>
        <w:t>График работ</w:t>
      </w:r>
      <w:r>
        <w:rPr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959"/>
        <w:gridCol w:w="3826"/>
        <w:gridCol w:w="2553"/>
        <w:gridCol w:w="2233"/>
      </w:tblGrid>
      <w:tr w:rsidR="00897B6E" w:rsidTr="00897B6E">
        <w:tc>
          <w:tcPr>
            <w:tcW w:w="959" w:type="dxa"/>
          </w:tcPr>
          <w:p w:rsidR="00897B6E" w:rsidRDefault="00897B6E" w:rsidP="00D7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897B6E" w:rsidRDefault="00897B6E" w:rsidP="00D7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53" w:type="dxa"/>
          </w:tcPr>
          <w:p w:rsidR="00897B6E" w:rsidRDefault="00897B6E" w:rsidP="00D7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233" w:type="dxa"/>
          </w:tcPr>
          <w:p w:rsidR="00897B6E" w:rsidRDefault="00897B6E" w:rsidP="00D7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897B6E" w:rsidTr="00897B6E">
        <w:tc>
          <w:tcPr>
            <w:tcW w:w="959" w:type="dxa"/>
          </w:tcPr>
          <w:p w:rsidR="00897B6E" w:rsidRDefault="00897B6E" w:rsidP="00D7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897B6E" w:rsidRDefault="00897B6E" w:rsidP="00D7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Сладков «Осень». Знакомство с театральными профессиями:</w:t>
            </w:r>
            <w:r w:rsidRPr="00897B6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режиссера, гримера, костюмера, художника-декоратора, осветителя, актера.</w:t>
            </w:r>
          </w:p>
        </w:tc>
        <w:tc>
          <w:tcPr>
            <w:tcW w:w="2553" w:type="dxa"/>
          </w:tcPr>
          <w:p w:rsidR="00897B6E" w:rsidRDefault="00897B6E" w:rsidP="00D7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897B6E" w:rsidRDefault="00897B6E" w:rsidP="00D7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Петрова М. Е.</w:t>
            </w:r>
          </w:p>
        </w:tc>
      </w:tr>
      <w:tr w:rsidR="00897B6E" w:rsidTr="00897B6E">
        <w:tc>
          <w:tcPr>
            <w:tcW w:w="959" w:type="dxa"/>
          </w:tcPr>
          <w:p w:rsidR="00897B6E" w:rsidRDefault="00897B6E" w:rsidP="00D7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897B6E" w:rsidRDefault="00897B6E" w:rsidP="00D7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«Лиса и журавль»</w:t>
            </w:r>
          </w:p>
        </w:tc>
        <w:tc>
          <w:tcPr>
            <w:tcW w:w="2553" w:type="dxa"/>
          </w:tcPr>
          <w:p w:rsidR="00897B6E" w:rsidRDefault="00897B6E" w:rsidP="00D7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897B6E" w:rsidRDefault="00897B6E" w:rsidP="00AB2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Петрова М. Е.</w:t>
            </w:r>
          </w:p>
        </w:tc>
      </w:tr>
      <w:tr w:rsidR="00897B6E" w:rsidTr="00897B6E">
        <w:tc>
          <w:tcPr>
            <w:tcW w:w="959" w:type="dxa"/>
          </w:tcPr>
          <w:p w:rsidR="00897B6E" w:rsidRDefault="00897B6E" w:rsidP="00D7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897B6E" w:rsidRDefault="00663018" w:rsidP="00D7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Крылов «Стрекоза и муравей»</w:t>
            </w:r>
          </w:p>
        </w:tc>
        <w:tc>
          <w:tcPr>
            <w:tcW w:w="2553" w:type="dxa"/>
          </w:tcPr>
          <w:p w:rsidR="00897B6E" w:rsidRDefault="00663018" w:rsidP="00D7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897B6E" w:rsidRDefault="00897B6E" w:rsidP="00AB2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Петрова М. Е.</w:t>
            </w:r>
          </w:p>
        </w:tc>
      </w:tr>
      <w:tr w:rsidR="00897B6E" w:rsidTr="00897B6E">
        <w:tc>
          <w:tcPr>
            <w:tcW w:w="959" w:type="dxa"/>
          </w:tcPr>
          <w:p w:rsidR="00897B6E" w:rsidRDefault="00897B6E" w:rsidP="00D7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897B6E" w:rsidRDefault="00663018" w:rsidP="00D7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Чуковский «Краденое солнце»</w:t>
            </w:r>
          </w:p>
        </w:tc>
        <w:tc>
          <w:tcPr>
            <w:tcW w:w="2553" w:type="dxa"/>
          </w:tcPr>
          <w:p w:rsidR="00897B6E" w:rsidRDefault="00663018" w:rsidP="00D7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897B6E" w:rsidRDefault="00897B6E" w:rsidP="00AB2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Петрова М. Е.</w:t>
            </w:r>
          </w:p>
        </w:tc>
      </w:tr>
      <w:tr w:rsidR="00897B6E" w:rsidTr="00897B6E">
        <w:tc>
          <w:tcPr>
            <w:tcW w:w="959" w:type="dxa"/>
          </w:tcPr>
          <w:p w:rsidR="00897B6E" w:rsidRDefault="00897B6E" w:rsidP="00D7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897B6E" w:rsidRDefault="00663018" w:rsidP="00D7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Маршак «Двенадцать месяцев».</w:t>
            </w:r>
          </w:p>
        </w:tc>
        <w:tc>
          <w:tcPr>
            <w:tcW w:w="2553" w:type="dxa"/>
          </w:tcPr>
          <w:p w:rsidR="00897B6E" w:rsidRDefault="00663018" w:rsidP="00D7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897B6E" w:rsidRDefault="00897B6E" w:rsidP="00AB2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Петрова М. Е.</w:t>
            </w:r>
          </w:p>
        </w:tc>
      </w:tr>
      <w:tr w:rsidR="00897B6E" w:rsidTr="00897B6E">
        <w:tc>
          <w:tcPr>
            <w:tcW w:w="959" w:type="dxa"/>
          </w:tcPr>
          <w:p w:rsidR="00897B6E" w:rsidRDefault="00897B6E" w:rsidP="00D7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26" w:type="dxa"/>
          </w:tcPr>
          <w:p w:rsidR="00897B6E" w:rsidRDefault="00663018" w:rsidP="00D7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Пермяк «Как Миша хотел маму перехитрить».</w:t>
            </w:r>
          </w:p>
        </w:tc>
        <w:tc>
          <w:tcPr>
            <w:tcW w:w="2553" w:type="dxa"/>
          </w:tcPr>
          <w:p w:rsidR="00897B6E" w:rsidRDefault="00663018" w:rsidP="00D7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897B6E" w:rsidRDefault="00897B6E" w:rsidP="00AB2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Петрова М. Е.</w:t>
            </w:r>
          </w:p>
        </w:tc>
      </w:tr>
      <w:tr w:rsidR="00897B6E" w:rsidTr="00897B6E">
        <w:tc>
          <w:tcPr>
            <w:tcW w:w="959" w:type="dxa"/>
          </w:tcPr>
          <w:p w:rsidR="00897B6E" w:rsidRDefault="00897B6E" w:rsidP="00D7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897B6E" w:rsidRDefault="00663018" w:rsidP="00D7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Бианки «Лесной Колобок – Колючий Бок».</w:t>
            </w:r>
          </w:p>
        </w:tc>
        <w:tc>
          <w:tcPr>
            <w:tcW w:w="2553" w:type="dxa"/>
          </w:tcPr>
          <w:p w:rsidR="00897B6E" w:rsidRDefault="00663018" w:rsidP="00D7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897B6E" w:rsidRDefault="00897B6E" w:rsidP="00AB2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Петрова М. Е.</w:t>
            </w:r>
          </w:p>
        </w:tc>
      </w:tr>
    </w:tbl>
    <w:p w:rsidR="00897B6E" w:rsidRDefault="00DB4498" w:rsidP="00D73AF6">
      <w:pPr>
        <w:spacing w:after="0"/>
        <w:jc w:val="both"/>
        <w:rPr>
          <w:sz w:val="28"/>
          <w:szCs w:val="28"/>
        </w:rPr>
      </w:pPr>
      <w:r w:rsidRPr="00DB4498">
        <w:rPr>
          <w:b/>
          <w:sz w:val="28"/>
          <w:szCs w:val="28"/>
        </w:rPr>
        <w:t>Перспективы дальнейшего развития проекта</w:t>
      </w:r>
      <w:r>
        <w:rPr>
          <w:sz w:val="28"/>
          <w:szCs w:val="28"/>
        </w:rPr>
        <w:t>: 3 класс (2019-2020 учебный год).</w:t>
      </w:r>
    </w:p>
    <w:p w:rsidR="00DB4498" w:rsidRDefault="00DB4498" w:rsidP="00D73AF6">
      <w:pPr>
        <w:spacing w:after="0"/>
        <w:jc w:val="both"/>
        <w:rPr>
          <w:sz w:val="28"/>
          <w:szCs w:val="28"/>
        </w:rPr>
      </w:pPr>
      <w:r w:rsidRPr="00DB4498">
        <w:rPr>
          <w:b/>
          <w:sz w:val="28"/>
          <w:szCs w:val="28"/>
        </w:rPr>
        <w:t>Ожидаемые результаты</w:t>
      </w:r>
      <w:r>
        <w:rPr>
          <w:sz w:val="28"/>
          <w:szCs w:val="28"/>
        </w:rPr>
        <w:t xml:space="preserve">: </w:t>
      </w:r>
    </w:p>
    <w:p w:rsidR="00DB4498" w:rsidRDefault="00DB4498" w:rsidP="003E5E99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DB4498">
        <w:rPr>
          <w:rFonts w:eastAsia="Times New Roman" w:cs="Arial"/>
          <w:sz w:val="28"/>
          <w:szCs w:val="28"/>
          <w:lang w:eastAsia="ru-RU"/>
        </w:rPr>
        <w:t xml:space="preserve"> </w:t>
      </w:r>
      <w:r w:rsidR="00C10FAB">
        <w:rPr>
          <w:rFonts w:eastAsia="Times New Roman" w:cs="Arial"/>
          <w:b/>
          <w:i/>
          <w:sz w:val="28"/>
          <w:szCs w:val="28"/>
          <w:lang w:eastAsia="ru-RU"/>
        </w:rPr>
        <w:t>П</w:t>
      </w:r>
      <w:r w:rsidRPr="00DB4498">
        <w:rPr>
          <w:rFonts w:eastAsia="Times New Roman" w:cs="Arial"/>
          <w:b/>
          <w:i/>
          <w:sz w:val="28"/>
          <w:szCs w:val="28"/>
          <w:lang w:eastAsia="ru-RU"/>
        </w:rPr>
        <w:t>редметные</w:t>
      </w:r>
      <w:r w:rsidR="00C10FAB">
        <w:rPr>
          <w:rFonts w:eastAsia="Times New Roman" w:cs="Arial"/>
          <w:sz w:val="28"/>
          <w:szCs w:val="28"/>
          <w:lang w:eastAsia="ru-RU"/>
        </w:rPr>
        <w:t>. О</w:t>
      </w:r>
      <w:r>
        <w:rPr>
          <w:rFonts w:eastAsia="Times New Roman" w:cs="Arial"/>
          <w:sz w:val="28"/>
          <w:szCs w:val="28"/>
          <w:lang w:eastAsia="ru-RU"/>
        </w:rPr>
        <w:t>риентирование</w:t>
      </w:r>
      <w:r w:rsidRPr="00DB4498">
        <w:rPr>
          <w:rFonts w:eastAsia="Times New Roman" w:cs="Arial"/>
          <w:sz w:val="28"/>
          <w:szCs w:val="28"/>
          <w:lang w:eastAsia="ru-RU"/>
        </w:rPr>
        <w:t> в учебнике</w:t>
      </w:r>
      <w:r>
        <w:rPr>
          <w:rFonts w:eastAsia="Times New Roman" w:cs="Arial"/>
          <w:sz w:val="28"/>
          <w:szCs w:val="28"/>
          <w:lang w:eastAsia="ru-RU"/>
        </w:rPr>
        <w:t xml:space="preserve">, умение </w:t>
      </w:r>
      <w:r w:rsidRPr="00DB4498">
        <w:rPr>
          <w:rFonts w:eastAsia="Times New Roman" w:cs="Arial"/>
          <w:sz w:val="28"/>
          <w:szCs w:val="28"/>
          <w:lang w:eastAsia="ru-RU"/>
        </w:rPr>
        <w:t>находить ответы на</w:t>
      </w:r>
      <w:r>
        <w:rPr>
          <w:rFonts w:eastAsia="Times New Roman" w:cs="Arial"/>
          <w:sz w:val="28"/>
          <w:szCs w:val="28"/>
          <w:lang w:eastAsia="ru-RU"/>
        </w:rPr>
        <w:t xml:space="preserve"> вопросы в тексте, иллюстрациях, </w:t>
      </w:r>
      <w:r w:rsidRPr="00DB4498">
        <w:rPr>
          <w:rFonts w:eastAsia="Times New Roman" w:cs="Arial"/>
          <w:sz w:val="28"/>
          <w:szCs w:val="28"/>
          <w:lang w:eastAsia="ru-RU"/>
        </w:rPr>
        <w:t xml:space="preserve"> делать выводы в результате совместной работы к</w:t>
      </w:r>
      <w:r>
        <w:rPr>
          <w:rFonts w:eastAsia="Times New Roman" w:cs="Arial"/>
          <w:sz w:val="28"/>
          <w:szCs w:val="28"/>
          <w:lang w:eastAsia="ru-RU"/>
        </w:rPr>
        <w:t>ласса и учителя; преобразование информации</w:t>
      </w:r>
      <w:r w:rsidRPr="00DB4498">
        <w:rPr>
          <w:rFonts w:eastAsia="Times New Roman" w:cs="Arial"/>
          <w:sz w:val="28"/>
          <w:szCs w:val="28"/>
          <w:lang w:eastAsia="ru-RU"/>
        </w:rPr>
        <w:t xml:space="preserve"> из одной формы в другую: подробно пересказывать небольшие тексты.</w:t>
      </w:r>
      <w:r w:rsidR="0081220F">
        <w:rPr>
          <w:rFonts w:eastAsia="Times New Roman" w:cs="Arial"/>
          <w:sz w:val="28"/>
          <w:szCs w:val="28"/>
          <w:lang w:eastAsia="ru-RU"/>
        </w:rPr>
        <w:t xml:space="preserve"> Умение </w:t>
      </w:r>
      <w:r w:rsidRPr="00DB4498">
        <w:rPr>
          <w:rFonts w:eastAsia="Times New Roman" w:cs="Arial"/>
          <w:sz w:val="28"/>
          <w:szCs w:val="28"/>
          <w:lang w:eastAsia="ru-RU"/>
        </w:rPr>
        <w:t xml:space="preserve"> определять авторскую принадлежность произведения (находить фамилию автора); выделять признаки сказки (жили-были, повторы); сравнивать сказки с похожим сюжетом</w:t>
      </w:r>
      <w:r w:rsidR="0081220F">
        <w:rPr>
          <w:rFonts w:eastAsia="Times New Roman" w:cs="Arial"/>
          <w:sz w:val="28"/>
          <w:szCs w:val="28"/>
          <w:lang w:eastAsia="ru-RU"/>
        </w:rPr>
        <w:t>.</w:t>
      </w:r>
    </w:p>
    <w:p w:rsidR="00C10FAB" w:rsidRDefault="00C10FAB" w:rsidP="003E5E99">
      <w:pPr>
        <w:spacing w:after="0" w:line="360" w:lineRule="auto"/>
        <w:rPr>
          <w:rFonts w:ascii="Arial" w:eastAsia="Times New Roman" w:hAnsi="Arial" w:cs="Arial"/>
          <w:sz w:val="18"/>
          <w:lang w:eastAsia="ru-RU"/>
        </w:rPr>
      </w:pPr>
      <w:proofErr w:type="spellStart"/>
      <w:r w:rsidRPr="00C10FAB">
        <w:rPr>
          <w:rFonts w:eastAsia="Times New Roman" w:cs="Arial"/>
          <w:b/>
          <w:i/>
          <w:sz w:val="28"/>
          <w:szCs w:val="28"/>
          <w:lang w:eastAsia="ru-RU"/>
        </w:rPr>
        <w:t>Метапредметные</w:t>
      </w:r>
      <w:proofErr w:type="spellEnd"/>
      <w:r>
        <w:rPr>
          <w:rFonts w:eastAsia="Times New Roman" w:cs="Arial"/>
          <w:sz w:val="28"/>
          <w:szCs w:val="28"/>
          <w:lang w:eastAsia="ru-RU"/>
        </w:rPr>
        <w:t>:</w:t>
      </w:r>
      <w:r w:rsidRPr="00C10FAB">
        <w:rPr>
          <w:rFonts w:ascii="Arial" w:eastAsia="Times New Roman" w:hAnsi="Arial" w:cs="Arial"/>
          <w:sz w:val="18"/>
          <w:lang w:eastAsia="ru-RU"/>
        </w:rPr>
        <w:t xml:space="preserve"> </w:t>
      </w:r>
    </w:p>
    <w:p w:rsidR="00C10FAB" w:rsidRPr="00C10FAB" w:rsidRDefault="00C10FAB" w:rsidP="003E5E99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- </w:t>
      </w:r>
      <w:r w:rsidRPr="00C10FAB">
        <w:rPr>
          <w:rFonts w:eastAsia="Times New Roman" w:cs="Arial"/>
          <w:i/>
          <w:sz w:val="28"/>
          <w:szCs w:val="28"/>
          <w:lang w:eastAsia="ru-RU"/>
        </w:rPr>
        <w:t>познавательные</w:t>
      </w:r>
      <w:r>
        <w:rPr>
          <w:rFonts w:eastAsia="Times New Roman" w:cs="Arial"/>
          <w:sz w:val="28"/>
          <w:szCs w:val="28"/>
          <w:lang w:eastAsia="ru-RU"/>
        </w:rPr>
        <w:t>: получение возможности</w:t>
      </w:r>
      <w:r w:rsidRPr="00C10FAB">
        <w:rPr>
          <w:rFonts w:eastAsia="Times New Roman" w:cs="Arial"/>
          <w:sz w:val="28"/>
          <w:szCs w:val="28"/>
          <w:lang w:eastAsia="ru-RU"/>
        </w:rPr>
        <w:t xml:space="preserve"> оперировать информацией, полученной из разных источников в соответствии с поставленной учебной задаче</w:t>
      </w:r>
      <w:r>
        <w:rPr>
          <w:rFonts w:eastAsia="Times New Roman" w:cs="Arial"/>
          <w:sz w:val="28"/>
          <w:szCs w:val="28"/>
          <w:lang w:eastAsia="ru-RU"/>
        </w:rPr>
        <w:t xml:space="preserve">й; построение </w:t>
      </w:r>
      <w:proofErr w:type="gramStart"/>
      <w:r>
        <w:rPr>
          <w:rFonts w:eastAsia="Times New Roman" w:cs="Arial"/>
          <w:sz w:val="28"/>
          <w:szCs w:val="28"/>
          <w:lang w:eastAsia="ru-RU"/>
        </w:rPr>
        <w:t>логических  рассуждений</w:t>
      </w:r>
      <w:proofErr w:type="gramEnd"/>
      <w:r w:rsidRPr="00C10FAB">
        <w:rPr>
          <w:rFonts w:eastAsia="Times New Roman" w:cs="Arial"/>
          <w:sz w:val="28"/>
          <w:szCs w:val="28"/>
          <w:lang w:eastAsia="ru-RU"/>
        </w:rPr>
        <w:t xml:space="preserve"> при анализе собственного выбора средств выразительности</w:t>
      </w:r>
      <w:r>
        <w:rPr>
          <w:rFonts w:eastAsia="Times New Roman" w:cs="Arial"/>
          <w:sz w:val="28"/>
          <w:szCs w:val="28"/>
          <w:lang w:eastAsia="ru-RU"/>
        </w:rPr>
        <w:t>;</w:t>
      </w:r>
    </w:p>
    <w:p w:rsidR="00C10FAB" w:rsidRPr="00C10FAB" w:rsidRDefault="00C10FAB" w:rsidP="003E5E99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i/>
          <w:sz w:val="28"/>
          <w:szCs w:val="28"/>
          <w:lang w:eastAsia="ru-RU"/>
        </w:rPr>
        <w:t xml:space="preserve">- </w:t>
      </w:r>
      <w:r w:rsidRPr="00C10FAB">
        <w:rPr>
          <w:rFonts w:eastAsia="Times New Roman" w:cs="Arial"/>
          <w:i/>
          <w:sz w:val="28"/>
          <w:szCs w:val="28"/>
          <w:lang w:eastAsia="ru-RU"/>
        </w:rPr>
        <w:t>коммуникативные</w:t>
      </w:r>
      <w:r>
        <w:rPr>
          <w:rFonts w:eastAsia="Times New Roman" w:cs="Arial"/>
          <w:sz w:val="28"/>
          <w:szCs w:val="28"/>
          <w:lang w:eastAsia="ru-RU"/>
        </w:rPr>
        <w:t>:  получение возможности</w:t>
      </w:r>
      <w:r w:rsidRPr="00C10FAB">
        <w:rPr>
          <w:rFonts w:eastAsia="Times New Roman" w:cs="Arial"/>
          <w:sz w:val="28"/>
          <w:szCs w:val="28"/>
          <w:lang w:eastAsia="ru-RU"/>
        </w:rPr>
        <w:t xml:space="preserve"> высказывать своё мнение, сотрудничать с одноклассниками и учителями, осуществлять взаимоконтроль;</w:t>
      </w:r>
    </w:p>
    <w:p w:rsidR="00C10FAB" w:rsidRDefault="00C10FAB" w:rsidP="003E5E99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- </w:t>
      </w:r>
      <w:r w:rsidRPr="00C10FAB">
        <w:rPr>
          <w:rFonts w:eastAsia="Times New Roman" w:cs="Arial"/>
          <w:i/>
          <w:sz w:val="28"/>
          <w:szCs w:val="28"/>
          <w:lang w:eastAsia="ru-RU"/>
        </w:rPr>
        <w:t>регулятивные</w:t>
      </w:r>
      <w:r>
        <w:rPr>
          <w:rFonts w:eastAsia="Times New Roman" w:cs="Arial"/>
          <w:sz w:val="28"/>
          <w:szCs w:val="28"/>
          <w:lang w:eastAsia="ru-RU"/>
        </w:rPr>
        <w:t>:  получение возможности</w:t>
      </w:r>
      <w:r w:rsidRPr="00C10FAB">
        <w:rPr>
          <w:rFonts w:eastAsia="Times New Roman" w:cs="Arial"/>
          <w:sz w:val="28"/>
          <w:szCs w:val="28"/>
          <w:lang w:eastAsia="ru-RU"/>
        </w:rPr>
        <w:t xml:space="preserve"> учиться работать по намеченному плану в соответствии с поставленной задачей</w:t>
      </w:r>
      <w:r>
        <w:rPr>
          <w:rFonts w:eastAsia="Times New Roman" w:cs="Arial"/>
          <w:sz w:val="28"/>
          <w:szCs w:val="28"/>
          <w:lang w:eastAsia="ru-RU"/>
        </w:rPr>
        <w:t>.</w:t>
      </w:r>
    </w:p>
    <w:p w:rsidR="003E5E99" w:rsidRDefault="003E5E99" w:rsidP="003E5E99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3E5E99">
        <w:rPr>
          <w:rFonts w:eastAsia="Times New Roman" w:cs="Arial"/>
          <w:b/>
          <w:sz w:val="28"/>
          <w:szCs w:val="28"/>
          <w:lang w:eastAsia="ru-RU"/>
        </w:rPr>
        <w:t>Личностные</w:t>
      </w:r>
      <w:r>
        <w:rPr>
          <w:rFonts w:eastAsia="Times New Roman" w:cs="Arial"/>
          <w:sz w:val="28"/>
          <w:szCs w:val="28"/>
          <w:lang w:eastAsia="ru-RU"/>
        </w:rPr>
        <w:t xml:space="preserve">. Получение возможности </w:t>
      </w:r>
      <w:r w:rsidRPr="003E5E99">
        <w:rPr>
          <w:rFonts w:eastAsia="Times New Roman" w:cs="Arial"/>
          <w:sz w:val="28"/>
          <w:szCs w:val="28"/>
          <w:lang w:eastAsia="ru-RU"/>
        </w:rPr>
        <w:t xml:space="preserve">эмоционально «проживать» текст, выражать свои эмоции; </w:t>
      </w:r>
      <w:proofErr w:type="gramStart"/>
      <w:r w:rsidRPr="003E5E99">
        <w:rPr>
          <w:rFonts w:eastAsia="Times New Roman" w:cs="Arial"/>
          <w:sz w:val="28"/>
          <w:szCs w:val="28"/>
          <w:lang w:eastAsia="ru-RU"/>
        </w:rPr>
        <w:t>высказывать своё отношение</w:t>
      </w:r>
      <w:proofErr w:type="gramEnd"/>
      <w:r w:rsidRPr="003E5E99">
        <w:rPr>
          <w:rFonts w:eastAsia="Times New Roman" w:cs="Arial"/>
          <w:sz w:val="28"/>
          <w:szCs w:val="28"/>
          <w:lang w:eastAsia="ru-RU"/>
        </w:rPr>
        <w:t xml:space="preserve"> к героям прочитанных произведений, к их поступкам</w:t>
      </w:r>
      <w:r>
        <w:rPr>
          <w:rFonts w:eastAsia="Times New Roman" w:cs="Arial"/>
          <w:sz w:val="28"/>
          <w:szCs w:val="28"/>
          <w:lang w:eastAsia="ru-RU"/>
        </w:rPr>
        <w:t>.</w:t>
      </w:r>
    </w:p>
    <w:p w:rsidR="00125445" w:rsidRDefault="00125445" w:rsidP="003E5E99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ru-RU"/>
        </w:rPr>
      </w:pPr>
      <w:proofErr w:type="spellStart"/>
      <w:r w:rsidRPr="00125445">
        <w:rPr>
          <w:rFonts w:eastAsia="Times New Roman" w:cs="Arial"/>
          <w:b/>
          <w:sz w:val="28"/>
          <w:szCs w:val="28"/>
          <w:lang w:eastAsia="ru-RU"/>
        </w:rPr>
        <w:t>Межпредметные</w:t>
      </w:r>
      <w:proofErr w:type="spellEnd"/>
      <w:r w:rsidRPr="00125445">
        <w:rPr>
          <w:rFonts w:eastAsia="Times New Roman" w:cs="Arial"/>
          <w:b/>
          <w:sz w:val="28"/>
          <w:szCs w:val="28"/>
          <w:lang w:eastAsia="ru-RU"/>
        </w:rPr>
        <w:t xml:space="preserve"> связи</w:t>
      </w:r>
      <w:r>
        <w:rPr>
          <w:rFonts w:eastAsia="Times New Roman" w:cs="Arial"/>
          <w:sz w:val="28"/>
          <w:szCs w:val="28"/>
          <w:lang w:eastAsia="ru-RU"/>
        </w:rPr>
        <w:t xml:space="preserve">: окружающий мир, русский язык, </w:t>
      </w:r>
      <w:proofErr w:type="gramStart"/>
      <w:r>
        <w:rPr>
          <w:rFonts w:eastAsia="Times New Roman" w:cs="Arial"/>
          <w:sz w:val="28"/>
          <w:szCs w:val="28"/>
          <w:lang w:eastAsia="ru-RU"/>
        </w:rPr>
        <w:t>ИЗО</w:t>
      </w:r>
      <w:proofErr w:type="gramEnd"/>
      <w:r>
        <w:rPr>
          <w:rFonts w:eastAsia="Times New Roman" w:cs="Arial"/>
          <w:sz w:val="28"/>
          <w:szCs w:val="28"/>
          <w:lang w:eastAsia="ru-RU"/>
        </w:rPr>
        <w:t>, технология, музыка.</w:t>
      </w:r>
    </w:p>
    <w:p w:rsidR="00D04202" w:rsidRDefault="00D04202" w:rsidP="003E5E99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76E92">
        <w:rPr>
          <w:rFonts w:eastAsia="Times New Roman" w:cs="Arial"/>
          <w:b/>
          <w:sz w:val="28"/>
          <w:szCs w:val="28"/>
          <w:lang w:eastAsia="ru-RU"/>
        </w:rPr>
        <w:t>Ресурсы</w:t>
      </w:r>
      <w:r>
        <w:rPr>
          <w:rFonts w:eastAsia="Times New Roman" w:cs="Arial"/>
          <w:sz w:val="28"/>
          <w:szCs w:val="28"/>
          <w:lang w:eastAsia="ru-RU"/>
        </w:rPr>
        <w:t>:</w:t>
      </w:r>
    </w:p>
    <w:p w:rsidR="00276E92" w:rsidRPr="00276E92" w:rsidRDefault="00D04202" w:rsidP="00276E92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76E92">
        <w:rPr>
          <w:rFonts w:eastAsia="Times New Roman" w:cs="Arial"/>
          <w:sz w:val="28"/>
          <w:szCs w:val="28"/>
          <w:lang w:eastAsia="ru-RU"/>
        </w:rPr>
        <w:lastRenderedPageBreak/>
        <w:t xml:space="preserve">- </w:t>
      </w:r>
      <w:r w:rsidR="00276E92" w:rsidRPr="00276E92">
        <w:rPr>
          <w:rFonts w:eastAsia="Times New Roman" w:cs="Arial"/>
          <w:sz w:val="28"/>
          <w:szCs w:val="28"/>
          <w:lang w:eastAsia="ru-RU"/>
        </w:rPr>
        <w:t>Учебник Л.Ф.Климанова, Л.А.Виноградская, В.Г.Горецкий  Литературное чтение.2 класс (1-4). М.: «Просвещение», 2017г. в 2-х частях, детские книги.</w:t>
      </w:r>
    </w:p>
    <w:p w:rsidR="00276E92" w:rsidRPr="00276E92" w:rsidRDefault="00276E92" w:rsidP="00276E92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76E92">
        <w:rPr>
          <w:rFonts w:eastAsia="Times New Roman" w:cs="Arial"/>
          <w:sz w:val="28"/>
          <w:szCs w:val="28"/>
          <w:lang w:eastAsia="ru-RU"/>
        </w:rPr>
        <w:t>- Костюмы</w:t>
      </w:r>
      <w:r>
        <w:rPr>
          <w:rFonts w:eastAsia="Times New Roman" w:cs="Arial"/>
          <w:sz w:val="28"/>
          <w:szCs w:val="28"/>
          <w:lang w:eastAsia="ru-RU"/>
        </w:rPr>
        <w:t xml:space="preserve"> и элементы костюмов, декорации.</w:t>
      </w:r>
    </w:p>
    <w:p w:rsidR="00276E92" w:rsidRPr="00276E92" w:rsidRDefault="00276E92" w:rsidP="00276E92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Arial"/>
          <w:sz w:val="28"/>
          <w:szCs w:val="28"/>
          <w:lang w:eastAsia="ru-RU"/>
        </w:rPr>
        <w:t>Мультимедийные</w:t>
      </w:r>
      <w:proofErr w:type="spellEnd"/>
      <w:r>
        <w:rPr>
          <w:rFonts w:eastAsia="Times New Roman" w:cs="Arial"/>
          <w:sz w:val="28"/>
          <w:szCs w:val="28"/>
          <w:lang w:eastAsia="ru-RU"/>
        </w:rPr>
        <w:t xml:space="preserve"> презентации</w:t>
      </w:r>
      <w:r w:rsidRPr="00276E92">
        <w:rPr>
          <w:rFonts w:eastAsia="Times New Roman" w:cs="Arial"/>
          <w:sz w:val="28"/>
          <w:szCs w:val="28"/>
          <w:lang w:eastAsia="ru-RU"/>
        </w:rPr>
        <w:t xml:space="preserve"> к уроку</w:t>
      </w:r>
      <w:r>
        <w:rPr>
          <w:rFonts w:eastAsia="Times New Roman" w:cs="Arial"/>
          <w:sz w:val="28"/>
          <w:szCs w:val="28"/>
          <w:lang w:eastAsia="ru-RU"/>
        </w:rPr>
        <w:t>.</w:t>
      </w:r>
    </w:p>
    <w:p w:rsidR="00276E92" w:rsidRPr="00276E92" w:rsidRDefault="00276E92" w:rsidP="00276E92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- </w:t>
      </w:r>
      <w:r w:rsidRPr="00276E92">
        <w:rPr>
          <w:rFonts w:eastAsia="Times New Roman" w:cs="Arial"/>
          <w:sz w:val="28"/>
          <w:szCs w:val="28"/>
          <w:lang w:eastAsia="ru-RU"/>
        </w:rPr>
        <w:t>Музыка</w:t>
      </w:r>
      <w:r>
        <w:rPr>
          <w:rFonts w:eastAsia="Times New Roman" w:cs="Arial"/>
          <w:sz w:val="28"/>
          <w:szCs w:val="28"/>
          <w:lang w:eastAsia="ru-RU"/>
        </w:rPr>
        <w:t>льное сопровождение, световые эффекты.</w:t>
      </w:r>
    </w:p>
    <w:p w:rsidR="00276E92" w:rsidRPr="00276E92" w:rsidRDefault="00276E92" w:rsidP="00276E92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- </w:t>
      </w:r>
      <w:r w:rsidRPr="00276E92">
        <w:rPr>
          <w:rFonts w:eastAsia="Times New Roman" w:cs="Arial"/>
          <w:sz w:val="28"/>
          <w:szCs w:val="28"/>
          <w:lang w:eastAsia="ru-RU"/>
        </w:rPr>
        <w:t>Карти</w:t>
      </w:r>
      <w:r>
        <w:rPr>
          <w:rFonts w:eastAsia="Times New Roman" w:cs="Arial"/>
          <w:sz w:val="28"/>
          <w:szCs w:val="28"/>
          <w:lang w:eastAsia="ru-RU"/>
        </w:rPr>
        <w:t>нки с изображением героев произведений.</w:t>
      </w:r>
    </w:p>
    <w:p w:rsidR="00276E92" w:rsidRDefault="00276E92" w:rsidP="00276E92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76E92">
        <w:rPr>
          <w:rFonts w:eastAsia="Times New Roman" w:cs="Arial"/>
          <w:sz w:val="28"/>
          <w:szCs w:val="28"/>
          <w:lang w:eastAsia="ru-RU"/>
        </w:rPr>
        <w:t> </w:t>
      </w:r>
      <w:r>
        <w:rPr>
          <w:rFonts w:eastAsia="Times New Roman" w:cs="Arial"/>
          <w:sz w:val="28"/>
          <w:szCs w:val="28"/>
          <w:lang w:eastAsia="ru-RU"/>
        </w:rPr>
        <w:t xml:space="preserve">- </w:t>
      </w:r>
      <w:r w:rsidRPr="00276E92">
        <w:rPr>
          <w:rFonts w:eastAsia="Times New Roman" w:cs="Arial"/>
          <w:sz w:val="28"/>
          <w:szCs w:val="28"/>
          <w:lang w:eastAsia="ru-RU"/>
        </w:rPr>
        <w:t>Карточки</w:t>
      </w:r>
      <w:r>
        <w:rPr>
          <w:rFonts w:eastAsia="Times New Roman" w:cs="Arial"/>
          <w:sz w:val="28"/>
          <w:szCs w:val="28"/>
          <w:lang w:eastAsia="ru-RU"/>
        </w:rPr>
        <w:t xml:space="preserve"> с качествами характера.</w:t>
      </w:r>
    </w:p>
    <w:p w:rsidR="0095318A" w:rsidRDefault="0095318A" w:rsidP="00276E92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95318A">
        <w:rPr>
          <w:rFonts w:eastAsia="Times New Roman" w:cs="Arial"/>
          <w:b/>
          <w:sz w:val="28"/>
          <w:szCs w:val="28"/>
          <w:lang w:eastAsia="ru-RU"/>
        </w:rPr>
        <w:t>Оценка результативности</w:t>
      </w:r>
      <w:r>
        <w:rPr>
          <w:rFonts w:eastAsia="Times New Roman" w:cs="Arial"/>
          <w:sz w:val="28"/>
          <w:szCs w:val="28"/>
          <w:lang w:eastAsia="ru-RU"/>
        </w:rPr>
        <w:t xml:space="preserve"> проводится на контрольных уроках «Работа с текстом» и при показе окончательного продукта (спектакля) зрителям.</w:t>
      </w:r>
    </w:p>
    <w:p w:rsidR="0095318A" w:rsidRDefault="0095318A" w:rsidP="00276E92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25445">
        <w:rPr>
          <w:rFonts w:eastAsia="Times New Roman" w:cs="Arial"/>
          <w:b/>
          <w:sz w:val="28"/>
          <w:szCs w:val="28"/>
          <w:lang w:eastAsia="ru-RU"/>
        </w:rPr>
        <w:t>Риски и методы их коррекции</w:t>
      </w:r>
      <w:r>
        <w:rPr>
          <w:rFonts w:eastAsia="Times New Roman" w:cs="Arial"/>
          <w:sz w:val="28"/>
          <w:szCs w:val="28"/>
          <w:lang w:eastAsia="ru-RU"/>
        </w:rPr>
        <w:t xml:space="preserve">: отсутствие материальной базы </w:t>
      </w:r>
      <w:r w:rsidR="00125445">
        <w:rPr>
          <w:rFonts w:eastAsia="Times New Roman" w:cs="Arial"/>
          <w:sz w:val="28"/>
          <w:szCs w:val="28"/>
          <w:lang w:eastAsia="ru-RU"/>
        </w:rPr>
        <w:t>– привлечение родителей для изготовления и приобретения костюмов и масок для спектаклей; низкая мотивация учащихся к получению дополнительных знаний – мотивация оценками по предмету «литературное чтение», награждение грамотами и призами, популярность среди учеников вторых классов.</w:t>
      </w:r>
    </w:p>
    <w:p w:rsidR="00125445" w:rsidRPr="0062353E" w:rsidRDefault="00125445" w:rsidP="00276E92">
      <w:pPr>
        <w:spacing w:after="0" w:line="36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62353E">
        <w:rPr>
          <w:rFonts w:eastAsia="Times New Roman" w:cs="Arial"/>
          <w:b/>
          <w:sz w:val="28"/>
          <w:szCs w:val="28"/>
          <w:lang w:eastAsia="ru-RU"/>
        </w:rPr>
        <w:t>Литература:</w:t>
      </w:r>
    </w:p>
    <w:p w:rsidR="00125445" w:rsidRDefault="00125445" w:rsidP="00276E92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1.Методические разработки уроков литературного чтения. </w:t>
      </w:r>
    </w:p>
    <w:p w:rsidR="00125445" w:rsidRPr="00276E92" w:rsidRDefault="00125445" w:rsidP="00276E92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2.Календарно-тематическое планирование.</w:t>
      </w:r>
    </w:p>
    <w:p w:rsidR="00D04202" w:rsidRPr="00C10FAB" w:rsidRDefault="00D04202" w:rsidP="003E5E99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D650BD" w:rsidRPr="00D650BD" w:rsidRDefault="00D650BD" w:rsidP="00D650BD">
      <w:pPr>
        <w:jc w:val="both"/>
      </w:pPr>
    </w:p>
    <w:p w:rsidR="00D650BD" w:rsidRDefault="00D650BD" w:rsidP="00A137DA">
      <w:pPr>
        <w:jc w:val="center"/>
        <w:rPr>
          <w:b/>
          <w:sz w:val="44"/>
          <w:szCs w:val="44"/>
        </w:rPr>
      </w:pPr>
    </w:p>
    <w:p w:rsidR="00D650BD" w:rsidRDefault="00D650BD" w:rsidP="00A137DA">
      <w:pPr>
        <w:jc w:val="center"/>
        <w:rPr>
          <w:b/>
          <w:sz w:val="44"/>
          <w:szCs w:val="44"/>
        </w:rPr>
      </w:pPr>
    </w:p>
    <w:p w:rsidR="00D650BD" w:rsidRDefault="00D650BD" w:rsidP="00A137DA">
      <w:pPr>
        <w:jc w:val="center"/>
        <w:rPr>
          <w:b/>
          <w:sz w:val="44"/>
          <w:szCs w:val="44"/>
        </w:rPr>
      </w:pPr>
    </w:p>
    <w:p w:rsidR="00D650BD" w:rsidRPr="00A137DA" w:rsidRDefault="00D650BD" w:rsidP="00A137DA">
      <w:pPr>
        <w:jc w:val="center"/>
        <w:rPr>
          <w:b/>
          <w:sz w:val="44"/>
          <w:szCs w:val="44"/>
        </w:rPr>
      </w:pPr>
    </w:p>
    <w:sectPr w:rsidR="00D650BD" w:rsidRPr="00A137DA" w:rsidSect="0077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6115"/>
    <w:multiLevelType w:val="hybridMultilevel"/>
    <w:tmpl w:val="E3A84B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7DA"/>
    <w:rsid w:val="00077EB9"/>
    <w:rsid w:val="001103B7"/>
    <w:rsid w:val="00125445"/>
    <w:rsid w:val="001C3183"/>
    <w:rsid w:val="00201AE2"/>
    <w:rsid w:val="002040C8"/>
    <w:rsid w:val="00215C11"/>
    <w:rsid w:val="00276E92"/>
    <w:rsid w:val="00287C00"/>
    <w:rsid w:val="003E5E99"/>
    <w:rsid w:val="005E7ACE"/>
    <w:rsid w:val="0062353E"/>
    <w:rsid w:val="00663018"/>
    <w:rsid w:val="006A3422"/>
    <w:rsid w:val="006A4B88"/>
    <w:rsid w:val="00741184"/>
    <w:rsid w:val="00771585"/>
    <w:rsid w:val="00807BEE"/>
    <w:rsid w:val="0081220F"/>
    <w:rsid w:val="00897B6E"/>
    <w:rsid w:val="0095318A"/>
    <w:rsid w:val="00A137DA"/>
    <w:rsid w:val="00B74CD3"/>
    <w:rsid w:val="00C10FAB"/>
    <w:rsid w:val="00C22125"/>
    <w:rsid w:val="00D04170"/>
    <w:rsid w:val="00D04202"/>
    <w:rsid w:val="00D650BD"/>
    <w:rsid w:val="00D73AF6"/>
    <w:rsid w:val="00DB4498"/>
    <w:rsid w:val="00DC6390"/>
    <w:rsid w:val="00E05742"/>
    <w:rsid w:val="00ED7FD2"/>
    <w:rsid w:val="00F4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9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2019-05-22T19:34:00Z</dcterms:created>
  <dcterms:modified xsi:type="dcterms:W3CDTF">2021-04-08T17:50:00Z</dcterms:modified>
</cp:coreProperties>
</file>