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45" w:rsidRPr="00E650D2" w:rsidRDefault="00D74445" w:rsidP="00E650D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D74445" w:rsidRPr="00E650D2" w:rsidRDefault="00E650D2" w:rsidP="00D74445">
      <w:pPr>
        <w:pStyle w:val="a6"/>
        <w:jc w:val="left"/>
        <w:rPr>
          <w:rFonts w:ascii="Times New Roman" w:hAnsi="Times New Roman" w:cs="Times New Roman"/>
          <w:b/>
          <w:sz w:val="32"/>
          <w:szCs w:val="32"/>
        </w:rPr>
      </w:pPr>
      <w:r w:rsidRPr="00E650D2">
        <w:rPr>
          <w:rFonts w:ascii="Times New Roman" w:hAnsi="Times New Roman" w:cs="Times New Roman"/>
          <w:b/>
          <w:sz w:val="32"/>
          <w:szCs w:val="32"/>
        </w:rPr>
        <w:t>Доклад на тему: «Дидактические игры как средство всестороннего воспитания детей дошкольного возраста».</w:t>
      </w:r>
    </w:p>
    <w:p w:rsidR="00D74445" w:rsidRPr="00E650D2" w:rsidRDefault="00E650D2" w:rsidP="00E650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0D2">
        <w:rPr>
          <w:rFonts w:ascii="Times New Roman" w:hAnsi="Times New Roman" w:cs="Times New Roman"/>
          <w:b/>
          <w:sz w:val="28"/>
          <w:szCs w:val="28"/>
        </w:rPr>
        <w:t xml:space="preserve">Воспитатель МДОУ «Детский сад №185» г Саратова </w:t>
      </w:r>
    </w:p>
    <w:p w:rsidR="00E650D2" w:rsidRPr="00E650D2" w:rsidRDefault="00E650D2" w:rsidP="00E650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0D2">
        <w:rPr>
          <w:rFonts w:ascii="Times New Roman" w:hAnsi="Times New Roman" w:cs="Times New Roman"/>
          <w:b/>
          <w:sz w:val="28"/>
          <w:szCs w:val="28"/>
        </w:rPr>
        <w:t>Стукалина Г.В.</w:t>
      </w:r>
    </w:p>
    <w:p w:rsidR="00D74445" w:rsidRP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E650D2">
        <w:rPr>
          <w:rFonts w:ascii="Times New Roman" w:hAnsi="Times New Roman" w:cs="Times New Roman"/>
          <w:sz w:val="28"/>
          <w:szCs w:val="28"/>
        </w:rPr>
        <w:t>Воспитательно-образовательная работа с детьми дошкольноговозраста осуществляется в разных видах деятельности: игровой, учебной, трудовой. Для обеспечения эмоционального благополучия детей этого возраста необходимо, чтобы им была предоставлена широкая возможность для игр и самостоятельной деятельности.</w:t>
      </w:r>
    </w:p>
    <w:p w:rsidR="00D74445" w:rsidRP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E650D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Игра</w:t>
      </w:r>
      <w:r w:rsidRPr="00E650D2">
        <w:rPr>
          <w:rFonts w:ascii="Times New Roman" w:hAnsi="Times New Roman" w:cs="Times New Roman"/>
          <w:sz w:val="28"/>
          <w:szCs w:val="28"/>
        </w:rPr>
        <w:t> - одно из самых сильных воспитательных сре</w:t>
      </w:r>
      <w:proofErr w:type="gramStart"/>
      <w:r w:rsidRPr="00E650D2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650D2">
        <w:rPr>
          <w:rFonts w:ascii="Times New Roman" w:hAnsi="Times New Roman" w:cs="Times New Roman"/>
          <w:sz w:val="28"/>
          <w:szCs w:val="28"/>
        </w:rPr>
        <w:t>уках педагога. Именно в игре проявляются и развиваются разные стороны личности ребенка, удовлетворяются многие его интеллектуальные иэмоциональные потребности, складывается характер.</w:t>
      </w:r>
    </w:p>
    <w:p w:rsid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E650D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Задача педагога </w:t>
      </w:r>
      <w:r w:rsidRPr="00E650D2">
        <w:rPr>
          <w:rFonts w:ascii="Times New Roman" w:hAnsi="Times New Roman" w:cs="Times New Roman"/>
          <w:sz w:val="28"/>
          <w:szCs w:val="28"/>
        </w:rPr>
        <w:t xml:space="preserve">– подобрать такие игры, чтобы они не только увлекали ребенка, но и давали ему здоровую пищу для ума. Умелое педагогическое руководство игрой способствует формированию у дошкольников такого целостного опыта, который пригодится им в будущей учебной и практической деятельности. </w:t>
      </w:r>
      <w:r w:rsidR="00E65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475" w:rsidRPr="00E650D2" w:rsidRDefault="00E650D2" w:rsidP="00E650D2">
      <w:pPr>
        <w:pStyle w:val="a6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</w:t>
      </w:r>
      <w:r w:rsidR="00D74445" w:rsidRPr="00E650D2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идактические игры. </w:t>
      </w:r>
      <w:r w:rsidR="00D74445" w:rsidRPr="00E65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правило, они требуют от дошкольника умения расшифровывать, распутывать, разгадывать, а главное – знать предмет. </w:t>
      </w:r>
    </w:p>
    <w:p w:rsidR="00D74445" w:rsidRP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E650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Игра даёт возможность расширения впечатлений, представлений, вхождение детей в жизнь, о связи игр с действительностью, с жизнью. В игре ребёнок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:rsidR="00D74445" w:rsidRP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E650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В.А. Сухомлинский писал: «В игре раскрывается перед детьми мир, раскрываются творческие способности личности. Без игры </w:t>
      </w:r>
      <w:proofErr w:type="gramStart"/>
      <w:r w:rsidRPr="00E650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нет и не может</w:t>
      </w:r>
      <w:proofErr w:type="gramEnd"/>
      <w:r w:rsidRPr="00E650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быть полноценного умственного развития. Игра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любознательности».</w:t>
      </w:r>
    </w:p>
    <w:p w:rsidR="00D74445" w:rsidRP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E650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Игры помогают расширить представление детей друг о друге, </w:t>
      </w:r>
      <w:proofErr w:type="gramStart"/>
      <w:r w:rsidRPr="00E650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оказывают определённый психотерапевтический эффект</w:t>
      </w:r>
      <w:proofErr w:type="gramEnd"/>
      <w:r w:rsidRPr="00E650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(например, при неадекватной самооценке, неблагополучном статусном положении ребёнка в коллективе сверстников), что очень важно для детей. Игра даёт возможность ребёнку проявить невостребованные способности, личностные качества. </w:t>
      </w:r>
    </w:p>
    <w:p w:rsidR="00D74445" w:rsidRP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E650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Большой интерес для дошкольников представляют игры в процессе обучения. Это игры, заставляющие думать, предоставляющие возможность ученику проверить и развить свои способности, включающие его в соревнования с другими детьми. Участие дошкольников в таких играх способствует их самоутверждению, развивает настойчивость, стремление к успеху и различные мотивационные качества. В таких играх </w:t>
      </w:r>
      <w:r w:rsidRPr="00E650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совершенствуется мышление, включая действия по планированию, прогнозированию, взвешиванию шансов на успех, выбору альтернатив.</w:t>
      </w:r>
    </w:p>
    <w:p w:rsidR="00D74445" w:rsidRP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E650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Игры бывают обучающие (дидактические, сюжетно-дидактические и другие); досуговые, к которым следует отнести игры-забавы, игры-развлечения, интеллектуальные. Все игры могут быть и самостоятельными, но они никогда не являются самодеятельными, так как за самостоятельностью в них стоит знание правил, а не исходная инициатива ребенка в постановке  игровой задачи. Воспитательное и развивающее значение таких игр огромно. Они формируют культуру игры; способствуют усвоению социальных норм и правил; и, что особенно важно, являются, наряду с другими видами деятельности, основой самодеятельных игр, в которых дети могут творчески использовать полученные знания.         Использование дидактических игр как средство обучения дошкольников определяется рядом причин:</w:t>
      </w:r>
    </w:p>
    <w:p w:rsidR="00957537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E650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       игровая деятельность является ведущей в дошкольном детстве, поэтому опора на игровую деятельность, игровые формы и приемы – это наиболее адекватный путь включения детей в учебную работу;</w:t>
      </w:r>
    </w:p>
    <w:p w:rsidR="00D74445" w:rsidRP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E650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        имеются возрастные особенности детей, связанные с недостаточной устойчивостью и произвольностью внимания, преимущественно произвольным развитием памяти, преобладанием наглядно-образного типа мышления.</w:t>
      </w:r>
    </w:p>
    <w:p w:rsidR="00D74445" w:rsidRP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957537">
        <w:rPr>
          <w:rFonts w:ascii="Times New Roman" w:hAnsi="Times New Roman" w:cs="Times New Roman"/>
          <w:b/>
          <w:sz w:val="28"/>
          <w:szCs w:val="28"/>
        </w:rPr>
        <w:t>Умственное воспитание</w:t>
      </w:r>
      <w:r w:rsidRPr="00E650D2">
        <w:rPr>
          <w:rFonts w:ascii="Times New Roman" w:hAnsi="Times New Roman" w:cs="Times New Roman"/>
          <w:sz w:val="28"/>
          <w:szCs w:val="28"/>
        </w:rPr>
        <w:t>. Содержание дидактических игр формирует у детей правильное отношение к явлениям общественной жизни, природе, предметам окружающего мира, систематизирует и углубляет знания о Родине, нашей армии, людях о разных профессий</w:t>
      </w:r>
      <w:proofErr w:type="gramStart"/>
      <w:r w:rsidRPr="00E650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650D2">
        <w:rPr>
          <w:rFonts w:ascii="Times New Roman" w:hAnsi="Times New Roman" w:cs="Times New Roman"/>
          <w:sz w:val="28"/>
          <w:szCs w:val="28"/>
        </w:rPr>
        <w:t xml:space="preserve"> Тесная связь в воспитании народа – источник идейной направленности воспитания.</w:t>
      </w:r>
    </w:p>
    <w:p w:rsidR="00D74445" w:rsidRP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E650D2">
        <w:rPr>
          <w:rFonts w:ascii="Times New Roman" w:hAnsi="Times New Roman" w:cs="Times New Roman"/>
          <w:sz w:val="28"/>
          <w:szCs w:val="28"/>
        </w:rPr>
        <w:t xml:space="preserve">Знания об окружающей жизни даются детям по определенной системе. </w:t>
      </w:r>
      <w:proofErr w:type="gramStart"/>
      <w:r w:rsidRPr="00E650D2">
        <w:rPr>
          <w:rFonts w:ascii="Times New Roman" w:hAnsi="Times New Roman" w:cs="Times New Roman"/>
          <w:sz w:val="28"/>
          <w:szCs w:val="28"/>
        </w:rPr>
        <w:t>Так, ознакомление детей с трудом проходит с такой: детей сначала знакомят с содержанием определенного вида труда (строителей, хлеборобов, овощеводов и других), затем – с машинами, помогающими людям в их труде, облегчающими труд, с этапами производства при создании необходимых предметов, продуктов (строительства дома, выращивание хлеба), после чего раскрывают перед детьми значение любого вида труда.</w:t>
      </w:r>
      <w:proofErr w:type="gramEnd"/>
    </w:p>
    <w:p w:rsidR="00D74445" w:rsidRP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957537">
        <w:rPr>
          <w:rFonts w:ascii="Times New Roman" w:hAnsi="Times New Roman" w:cs="Times New Roman"/>
          <w:b/>
          <w:sz w:val="28"/>
          <w:szCs w:val="28"/>
        </w:rPr>
        <w:t>Нравственное воспитание</w:t>
      </w:r>
      <w:r w:rsidRPr="00E650D2">
        <w:rPr>
          <w:rFonts w:ascii="Times New Roman" w:hAnsi="Times New Roman" w:cs="Times New Roman"/>
          <w:sz w:val="28"/>
          <w:szCs w:val="28"/>
        </w:rPr>
        <w:t>. У дошкольников формируется нравственные представления о бережном отношении к окружающим предметам, игрушкам как к продуктам труда взрослых, о нормах поведения, о взаимоотношениях со сверстниками и взрослыми, о положительных и отрицательных качествах личности.</w:t>
      </w:r>
    </w:p>
    <w:p w:rsidR="00D74445" w:rsidRP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E650D2">
        <w:rPr>
          <w:rFonts w:ascii="Times New Roman" w:hAnsi="Times New Roman" w:cs="Times New Roman"/>
          <w:sz w:val="28"/>
          <w:szCs w:val="28"/>
        </w:rPr>
        <w:t>В воспитании нравственных качеств личности ребенка особая роль принадлежит содержанию и правилам игры.</w:t>
      </w:r>
    </w:p>
    <w:p w:rsidR="00D74445" w:rsidRP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E650D2">
        <w:rPr>
          <w:rFonts w:ascii="Times New Roman" w:hAnsi="Times New Roman" w:cs="Times New Roman"/>
          <w:sz w:val="28"/>
          <w:szCs w:val="28"/>
        </w:rPr>
        <w:t>В работе с детьми младшего возраста основным содержанием дидактических игр является усвоение детьми культурно- гигиенических навыков, культуре поведения. Это игры: «Уложи куклу спать», «Наша посуда», «Оденем куклу на прогулку» и др. Название этих игр направляет внимание воспитателя на то, чтобы дети, играя, усваивали культурно-</w:t>
      </w:r>
      <w:r w:rsidRPr="00E650D2">
        <w:rPr>
          <w:rFonts w:ascii="Times New Roman" w:hAnsi="Times New Roman" w:cs="Times New Roman"/>
          <w:sz w:val="28"/>
          <w:szCs w:val="28"/>
        </w:rPr>
        <w:lastRenderedPageBreak/>
        <w:t>гигиенические навыки, нормы поведения, чтобы у них развивались положительные игровые взаимоотношения.</w:t>
      </w:r>
    </w:p>
    <w:p w:rsidR="00D74445" w:rsidRP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E650D2">
        <w:rPr>
          <w:rFonts w:ascii="Times New Roman" w:hAnsi="Times New Roman" w:cs="Times New Roman"/>
          <w:sz w:val="28"/>
          <w:szCs w:val="28"/>
        </w:rPr>
        <w:t>Использование дидактических игр в работе с детьми среднего и старшего возраста решает несколько иные задачи. В центре внимания педагога – воспитание у детей нравственных чувств и отношений: уважение к людям труда, защитникам нашей Родины, любви к Родине, родному краю.</w:t>
      </w:r>
    </w:p>
    <w:p w:rsidR="00D74445" w:rsidRP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957537">
        <w:rPr>
          <w:rFonts w:ascii="Times New Roman" w:hAnsi="Times New Roman" w:cs="Times New Roman"/>
          <w:b/>
          <w:sz w:val="28"/>
          <w:szCs w:val="28"/>
        </w:rPr>
        <w:t>Трудовое воспитание.</w:t>
      </w:r>
      <w:r w:rsidRPr="00E650D2">
        <w:rPr>
          <w:rFonts w:ascii="Times New Roman" w:hAnsi="Times New Roman" w:cs="Times New Roman"/>
          <w:sz w:val="28"/>
          <w:szCs w:val="28"/>
        </w:rPr>
        <w:t> Многие дидактические игры формируют у детей уважение к трудящему человеку, вызывают интерес к труду взрослых, желание самим трудится. Например, в игре «Кто построил дом?»</w:t>
      </w:r>
      <w:proofErr w:type="gramStart"/>
      <w:r w:rsidRPr="00E650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50D2">
        <w:rPr>
          <w:rFonts w:ascii="Times New Roman" w:hAnsi="Times New Roman" w:cs="Times New Roman"/>
          <w:sz w:val="28"/>
          <w:szCs w:val="28"/>
        </w:rPr>
        <w:t xml:space="preserve"> дети узнают о том, что, что прежде чем строить дом, архитекторы – проектировщики работают над чертежом, затем приступают к делу строители: каменщики, штукатуры, сантехники, маляры, и другие рабочие. Дети усваивают знания о том, какие машины помогают людям в строительстве дома. Так у детей пробуждается интерес к людям этих профессий. Появляется желание играть в строительство домов, мостов, железной дороги и др.</w:t>
      </w:r>
    </w:p>
    <w:p w:rsidR="00D74445" w:rsidRP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957537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  <w:r w:rsidRPr="00E650D2">
        <w:rPr>
          <w:rFonts w:ascii="Times New Roman" w:hAnsi="Times New Roman" w:cs="Times New Roman"/>
          <w:sz w:val="28"/>
          <w:szCs w:val="28"/>
        </w:rPr>
        <w:t>. Дидактический материал должен соответствовать гигиеническим и эстетическим требованиям: игрушки должны быть разрисованы яркими красками, художественно оформлены, помещены в удобные для хранения коробки и папки. Красочные, красивые дидактические игры, привлекают внимание детей, вызывают желание играть с ними.</w:t>
      </w:r>
      <w:r w:rsidRPr="00E650D2">
        <w:rPr>
          <w:rFonts w:ascii="Times New Roman" w:hAnsi="Times New Roman" w:cs="Times New Roman"/>
          <w:sz w:val="28"/>
          <w:szCs w:val="28"/>
        </w:rPr>
        <w:br/>
      </w:r>
    </w:p>
    <w:p w:rsidR="00D74445" w:rsidRP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957537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  <w:r w:rsidRPr="00E650D2">
        <w:rPr>
          <w:rFonts w:ascii="Times New Roman" w:hAnsi="Times New Roman" w:cs="Times New Roman"/>
          <w:sz w:val="28"/>
          <w:szCs w:val="28"/>
        </w:rPr>
        <w:t>. Игра создает положительный эмоциональный подъем, вызывает хорошее самочувствие и вместе с тем требует определенного напряжения нервной системы. Двигательная активность детей во время игры развивает мозг ребенка. Особенно важны игры с дидактическими игрушками, в процессе которых развивается и укрепляется мелкая мускулатура рук, что также благоприятно сказывается на умственном развитии детей, на подготовке руки ребенка к письму, к изобразительной деятельности, т.е. будущему обучению в школе.</w:t>
      </w:r>
    </w:p>
    <w:p w:rsidR="00D74445" w:rsidRP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E650D2">
        <w:rPr>
          <w:rFonts w:ascii="Times New Roman" w:hAnsi="Times New Roman" w:cs="Times New Roman"/>
          <w:sz w:val="28"/>
          <w:szCs w:val="28"/>
        </w:rPr>
        <w:t>Многие дидактические игры формируют культурно – гигиенические навыки. В игре дети ярко выражают социальные чувства, стремятся делать все сообща. Игра укрепляет коллективные переживания.</w:t>
      </w:r>
    </w:p>
    <w:p w:rsidR="00D74445" w:rsidRP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E650D2">
        <w:rPr>
          <w:rFonts w:ascii="Times New Roman" w:hAnsi="Times New Roman" w:cs="Times New Roman"/>
          <w:sz w:val="28"/>
          <w:szCs w:val="28"/>
        </w:rPr>
        <w:t>Но чтобы успешно проводить всю воспитательную работу с детьми, надо хорошо знать индивидуальные особенности каждого воспитанника. В дидактических играх ярко проявляются черты характера каждого участника, как положительные – настойчивость, целеустремленность, честность и др., так и отрицательные – эгоизм, упрямство, хвастливость. В ходе игры воспитатель отмечает, что одни дети много знают, смело отвечает, действуют уверенно, другие знают меньше и держатся несколько в стороне, замкнуто. Бывает и так, что ребенок знает много, но не проявляет смекалки, находчивости, а другой при меньших знаниях сообразителен, отличается быстротой и гибкостью мышления.</w:t>
      </w:r>
    </w:p>
    <w:p w:rsidR="00D74445" w:rsidRP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E650D2">
        <w:rPr>
          <w:rFonts w:ascii="Times New Roman" w:hAnsi="Times New Roman" w:cs="Times New Roman"/>
          <w:sz w:val="28"/>
          <w:szCs w:val="28"/>
        </w:rPr>
        <w:lastRenderedPageBreak/>
        <w:t>Труднее удается выявить индивидуальные особенности у детей замкнутых, малоактивных. Такие дети любят чаще оставаться в роли наблюдающих за игрой, болельщиков. Они боятся, что не справятся с игровой задачей. Нерешительность, неуверенность в себе преодолеваются в игре. Воспитатель, играя вместе с детьми, незаметно дает им более легкие вопросы и задания. Удачные решения, следующие одно за другим в различных играх, вселяют в ребят уверенность в своих силах и постепенно помогают им преодолеть стеснительность.</w:t>
      </w:r>
    </w:p>
    <w:p w:rsidR="00D74445" w:rsidRP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E650D2">
        <w:rPr>
          <w:rFonts w:ascii="Times New Roman" w:hAnsi="Times New Roman" w:cs="Times New Roman"/>
          <w:sz w:val="28"/>
          <w:szCs w:val="28"/>
        </w:rPr>
        <w:t>В играх проявляются и такие черты характера ребенка, которые могут служить примером для других: отзывчивость, скромность, честность и другие.</w:t>
      </w:r>
    </w:p>
    <w:p w:rsidR="00D74445" w:rsidRP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E650D2">
        <w:rPr>
          <w:rFonts w:ascii="Times New Roman" w:hAnsi="Times New Roman" w:cs="Times New Roman"/>
          <w:sz w:val="28"/>
          <w:szCs w:val="28"/>
        </w:rPr>
        <w:t>Так с помощью игр выявляются индивидуальные способности детей, посредством этих же игр педагог устраняет нежелательные проявления в характере своих воспитанников. Большое значение имеют не только дидактические правила игры, но и правила общения: договариваясь играть, будь добрым, вежливым и справедливым, не требуй всегда ведущей роли, быть милым и добрым всегда.</w:t>
      </w:r>
    </w:p>
    <w:p w:rsidR="00D74445" w:rsidRP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E650D2">
        <w:rPr>
          <w:rFonts w:ascii="Times New Roman" w:hAnsi="Times New Roman" w:cs="Times New Roman"/>
          <w:sz w:val="28"/>
          <w:szCs w:val="28"/>
        </w:rPr>
        <w:t xml:space="preserve">   К концу года дети с удовольствием играют и видят свои результаты. Изменяют свое поведение согласно правилам игры. Стремятся к достижению результата игры, вступают в соревнования со сверстниками. Противостоят трудностями в игре, принимают усложнения игровых задач, действий и правил. Связывают решение игровой задачи с результатом игры.</w:t>
      </w:r>
    </w:p>
    <w:p w:rsidR="00D74445" w:rsidRPr="00E650D2" w:rsidRDefault="00D74445" w:rsidP="00E650D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E650D2">
        <w:rPr>
          <w:rFonts w:ascii="Times New Roman" w:hAnsi="Times New Roman" w:cs="Times New Roman"/>
          <w:sz w:val="28"/>
          <w:szCs w:val="28"/>
        </w:rPr>
        <w:br/>
      </w:r>
    </w:p>
    <w:p w:rsidR="00D74445" w:rsidRPr="00F55DD0" w:rsidRDefault="00D74445" w:rsidP="00D74445">
      <w:pPr>
        <w:pStyle w:val="a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4445" w:rsidRDefault="00D74445" w:rsidP="00D7444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Список литературы</w:t>
      </w:r>
    </w:p>
    <w:p w:rsidR="00D74445" w:rsidRDefault="00D74445" w:rsidP="00D7444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1. Бондаренко А.К. «Дидактические игры в детском саду», Москва, «Просвещение», 1991 год;</w:t>
      </w:r>
    </w:p>
    <w:p w:rsidR="00D74445" w:rsidRDefault="00D74445" w:rsidP="00D7444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2.Веракса Н.Е. и др. От рождения до школы. Основная общеобразовательная программа дошкольного образования. Издательство: Мозаика-Синтез,</w:t>
      </w:r>
    </w:p>
    <w:p w:rsidR="00D74445" w:rsidRDefault="00D74445" w:rsidP="00D7444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2017 год;</w:t>
      </w:r>
    </w:p>
    <w:p w:rsidR="00D74445" w:rsidRPr="00F55DD0" w:rsidRDefault="00D74445" w:rsidP="00D74445">
      <w:pPr>
        <w:pStyle w:val="a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4445" w:rsidRPr="00D74445" w:rsidRDefault="00D74445" w:rsidP="00D74445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sectPr w:rsidR="00D74445" w:rsidRPr="00D74445" w:rsidSect="0070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445"/>
    <w:rsid w:val="00141C80"/>
    <w:rsid w:val="00705475"/>
    <w:rsid w:val="00957537"/>
    <w:rsid w:val="00D74445"/>
    <w:rsid w:val="00E6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44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4445"/>
    <w:rPr>
      <w:i/>
      <w:iCs/>
    </w:rPr>
  </w:style>
  <w:style w:type="character" w:styleId="a5">
    <w:name w:val="Strong"/>
    <w:basedOn w:val="a0"/>
    <w:uiPriority w:val="22"/>
    <w:qFormat/>
    <w:rsid w:val="00D74445"/>
    <w:rPr>
      <w:b/>
      <w:bCs/>
    </w:rPr>
  </w:style>
  <w:style w:type="paragraph" w:styleId="a6">
    <w:name w:val="No Spacing"/>
    <w:uiPriority w:val="1"/>
    <w:qFormat/>
    <w:rsid w:val="00D744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8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2021-10-15T22:10:00Z</dcterms:created>
  <dcterms:modified xsi:type="dcterms:W3CDTF">2021-10-15T22:36:00Z</dcterms:modified>
</cp:coreProperties>
</file>