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7E" w:rsidRPr="00F32D79" w:rsidRDefault="00A8617E" w:rsidP="00A861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A8617E" w:rsidRPr="00F32D79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Государственное бюджетное профессиональное образовательное </w:t>
      </w:r>
    </w:p>
    <w:p w:rsidR="00A8617E" w:rsidRPr="00F32D79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учреждение Республики Дагестан «Дагестанский базовый медицинский </w:t>
      </w:r>
    </w:p>
    <w:p w:rsidR="00A8617E" w:rsidRPr="00F32D79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колледж им. Р.П.Аскерханова»</w:t>
      </w:r>
    </w:p>
    <w:p w:rsidR="00A8617E" w:rsidRPr="00F32D79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8617E" w:rsidRPr="00F32D79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8617E" w:rsidRPr="00F32D79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2187602" cy="2011680"/>
            <wp:effectExtent l="19050" t="0" r="314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99" cy="201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17E" w:rsidRPr="00F32D79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8617E" w:rsidRPr="006D3172" w:rsidRDefault="00A8617E" w:rsidP="00A86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3172">
        <w:rPr>
          <w:rFonts w:ascii="Times New Roman" w:eastAsia="Times New Roman" w:hAnsi="Times New Roman" w:cs="Times New Roman"/>
          <w:b/>
          <w:sz w:val="40"/>
          <w:szCs w:val="40"/>
        </w:rPr>
        <w:t>ДОКЛАД</w:t>
      </w:r>
    </w:p>
    <w:p w:rsidR="00A8617E" w:rsidRPr="006D3172" w:rsidRDefault="00A8617E" w:rsidP="00A8617E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D3172">
        <w:rPr>
          <w:rFonts w:ascii="Times New Roman" w:eastAsia="Calibri" w:hAnsi="Times New Roman" w:cs="Times New Roman"/>
          <w:b/>
          <w:sz w:val="40"/>
          <w:szCs w:val="40"/>
        </w:rPr>
        <w:t>на тему:</w:t>
      </w:r>
    </w:p>
    <w:p w:rsidR="00A8617E" w:rsidRPr="006D3172" w:rsidRDefault="00A8617E" w:rsidP="00A8617E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BF4B2C">
        <w:rPr>
          <w:rFonts w:ascii="Times New Roman" w:eastAsia="Calibri" w:hAnsi="Times New Roman" w:cs="Times New Roman"/>
          <w:b/>
          <w:sz w:val="40"/>
          <w:szCs w:val="40"/>
        </w:rPr>
        <w:t>ПЕДАГОГИЧЕСКАЯ ЭТИКА</w:t>
      </w:r>
      <w:r w:rsidRPr="006D3172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0841AA" w:rsidRDefault="000841AA" w:rsidP="000841AA">
      <w:pPr>
        <w:pStyle w:val="ab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преп. </w:t>
      </w:r>
      <w:r w:rsidR="00BF4B2C">
        <w:rPr>
          <w:rFonts w:ascii="Times New Roman" w:eastAsia="Times New Roman" w:hAnsi="Times New Roman" w:cs="Times New Roman"/>
          <w:b/>
          <w:sz w:val="28"/>
          <w:szCs w:val="28"/>
        </w:rPr>
        <w:t>З.Р.Магдиева</w:t>
      </w: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и утверждено на заседании </w:t>
      </w: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цикловой методической комиссии</w:t>
      </w: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№___________ </w:t>
      </w: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20___г. </w:t>
      </w: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ЦМК </w:t>
      </w:r>
    </w:p>
    <w:p w:rsidR="000841AA" w:rsidRDefault="000841AA" w:rsidP="000841AA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A8617E" w:rsidRPr="00F32D79" w:rsidRDefault="00A8617E" w:rsidP="00A8617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617E" w:rsidRDefault="00A8617E" w:rsidP="00A861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C6F" w:rsidRDefault="00A8617E" w:rsidP="00B74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Махачкала  202</w:t>
      </w:r>
      <w:r w:rsidR="00BF4B2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2D7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B74C6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F4B2C" w:rsidRDefault="00BF4B2C" w:rsidP="00BF4B2C">
      <w:pPr>
        <w:pStyle w:val="af2"/>
      </w:pPr>
      <w:r>
        <w:lastRenderedPageBreak/>
        <w:t>Педагогическая этика</w:t>
      </w: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Профессиональной этикой в общем называют кодексы поведения, обеспечивающие нравственные характер тех взаимоотношений между людьми, которые вытекают из их профессиональной деятельности. Особе</w:t>
      </w:r>
      <w:r w:rsidRPr="00BF4B2C">
        <w:rPr>
          <w:rFonts w:ascii="Times New Roman" w:hAnsi="Times New Roman" w:cs="Times New Roman"/>
        </w:rPr>
        <w:t>н</w:t>
      </w:r>
      <w:r w:rsidRPr="00BF4B2C">
        <w:rPr>
          <w:rFonts w:ascii="Times New Roman" w:hAnsi="Times New Roman" w:cs="Times New Roman"/>
        </w:rPr>
        <w:t>ностью профессиональной этики является её тесная связь с деятельностью членов ко</w:t>
      </w:r>
      <w:r w:rsidRPr="00BF4B2C">
        <w:rPr>
          <w:rFonts w:ascii="Times New Roman" w:hAnsi="Times New Roman" w:cs="Times New Roman"/>
        </w:rPr>
        <w:t>н</w:t>
      </w:r>
      <w:r w:rsidRPr="00BF4B2C">
        <w:rPr>
          <w:rFonts w:ascii="Times New Roman" w:hAnsi="Times New Roman" w:cs="Times New Roman"/>
        </w:rPr>
        <w:t xml:space="preserve">кретной группы и неразрывное единство с общей теорией морали.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  <w:i/>
          <w:iCs/>
        </w:rPr>
        <w:t xml:space="preserve">Педагогическая этика </w:t>
      </w:r>
      <w:r w:rsidRPr="00BF4B2C">
        <w:rPr>
          <w:rFonts w:ascii="Times New Roman" w:hAnsi="Times New Roman" w:cs="Times New Roman"/>
        </w:rPr>
        <w:t>является самостоятельным разделом этической науки и изучает особенности педагогической морали, выясняет специфику реализации общих принципов нравственности в сфере педагогич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ского труда, раскрывает её функции, специфику содержания принципов и этических категорий. Также педагогической этикой изучается характер нравственной деятельности учителя и нравственных отношений в профессиональной среде, разрабатываются основы педагогического этикета, представляющего собой совокупность выработанных в учител</w:t>
      </w:r>
      <w:r w:rsidRPr="00BF4B2C">
        <w:rPr>
          <w:rFonts w:ascii="Times New Roman" w:hAnsi="Times New Roman" w:cs="Times New Roman"/>
        </w:rPr>
        <w:t>ь</w:t>
      </w:r>
      <w:r w:rsidRPr="00BF4B2C">
        <w:rPr>
          <w:rFonts w:ascii="Times New Roman" w:hAnsi="Times New Roman" w:cs="Times New Roman"/>
        </w:rPr>
        <w:t>ской среде специфических правил общения, манер поведения и т.п. людей, профессионально занимающихся обучен</w:t>
      </w:r>
      <w:r w:rsidRPr="00BF4B2C">
        <w:rPr>
          <w:rFonts w:ascii="Times New Roman" w:hAnsi="Times New Roman" w:cs="Times New Roman"/>
        </w:rPr>
        <w:t>и</w:t>
      </w:r>
      <w:r w:rsidRPr="00BF4B2C">
        <w:rPr>
          <w:rFonts w:ascii="Times New Roman" w:hAnsi="Times New Roman" w:cs="Times New Roman"/>
        </w:rPr>
        <w:t>ем и воспитанием.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Перед педагогической этикой стоит целый ряд насущных задач (которые могут быть разделены на теоретические и прикладные), в числе которых исследование проблем методологического характера, выяснение структуры и изучения процесса формирования нравственных потребностей учителя, разработка специфики нравственных аспектов педагогического труда, выявление предъявляемых требований к нравственному о</w:t>
      </w:r>
      <w:r w:rsidRPr="00BF4B2C">
        <w:rPr>
          <w:rFonts w:ascii="Times New Roman" w:hAnsi="Times New Roman" w:cs="Times New Roman"/>
        </w:rPr>
        <w:t>б</w:t>
      </w:r>
      <w:r w:rsidRPr="00BF4B2C">
        <w:rPr>
          <w:rFonts w:ascii="Times New Roman" w:hAnsi="Times New Roman" w:cs="Times New Roman"/>
        </w:rPr>
        <w:t xml:space="preserve">лику педагога и т.д.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Практическая деятельность учителя не всегда соответствует нормам профессиональной этики, что вызвано сложностью и противоречиями педагогической практики, поэтому одна из важных задач педагогической этики – в изучении состоянии нравственного сознания педагога. Для этой цели необходимо располагать достаточно корректными и научно обоснованными метод</w:t>
      </w:r>
      <w:r w:rsidRPr="00BF4B2C">
        <w:rPr>
          <w:rFonts w:ascii="Times New Roman" w:hAnsi="Times New Roman" w:cs="Times New Roman"/>
        </w:rPr>
        <w:t>а</w:t>
      </w:r>
      <w:r w:rsidRPr="00BF4B2C">
        <w:rPr>
          <w:rFonts w:ascii="Times New Roman" w:hAnsi="Times New Roman" w:cs="Times New Roman"/>
        </w:rPr>
        <w:t>ми. Универсальные и наиболее распространённые методы исследования общественного мнения в области педагогической этики направлены на выяснение ценностных ориентаций, мотив</w:t>
      </w:r>
      <w:r w:rsidRPr="00BF4B2C">
        <w:rPr>
          <w:rFonts w:ascii="Times New Roman" w:hAnsi="Times New Roman" w:cs="Times New Roman"/>
        </w:rPr>
        <w:t>а</w:t>
      </w:r>
      <w:r w:rsidRPr="00BF4B2C">
        <w:rPr>
          <w:rFonts w:ascii="Times New Roman" w:hAnsi="Times New Roman" w:cs="Times New Roman"/>
        </w:rPr>
        <w:t>ционной сферы личности, оценочных суждений опрашиваемых. Этико-социологические методы позволяют изучить этическую эрудицию учителя, ценностные ориентации, нравственную воспитанность и характер коллективных взаимоотношений. Можно назвать в числе методов иссл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дования педагогической этики: метод «частотных словарей», метод этического практикума, контент-анализ, метод общественной а</w:t>
      </w:r>
      <w:r w:rsidRPr="00BF4B2C">
        <w:rPr>
          <w:rFonts w:ascii="Times New Roman" w:hAnsi="Times New Roman" w:cs="Times New Roman"/>
        </w:rPr>
        <w:t>т</w:t>
      </w:r>
      <w:r w:rsidRPr="00BF4B2C">
        <w:rPr>
          <w:rFonts w:ascii="Times New Roman" w:hAnsi="Times New Roman" w:cs="Times New Roman"/>
        </w:rPr>
        <w:t>тестации и др.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Среди задач курса педагогической этики – поднять уровень морально-педагогической подготовки учителя и вооружить его знаниями, пользуясь которыми, противоречия в учебно-воспитательном процессе им м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гут быть решены более эффективно. Изучение педагогической этики даёт материал, необходимый для анализа педагогического процесса как процесса нравственных отношений между его уч</w:t>
      </w:r>
      <w:r w:rsidRPr="00BF4B2C">
        <w:rPr>
          <w:rFonts w:ascii="Times New Roman" w:hAnsi="Times New Roman" w:cs="Times New Roman"/>
        </w:rPr>
        <w:t>а</w:t>
      </w:r>
      <w:r w:rsidRPr="00BF4B2C">
        <w:rPr>
          <w:rFonts w:ascii="Times New Roman" w:hAnsi="Times New Roman" w:cs="Times New Roman"/>
        </w:rPr>
        <w:t>стниками.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 xml:space="preserve">Зарождение </w:t>
      </w:r>
      <w:r>
        <w:rPr>
          <w:rFonts w:ascii="Times New Roman" w:hAnsi="Times New Roman" w:cs="Times New Roman"/>
        </w:rPr>
        <w:t>и развитие педагогической этики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Потребность общества передавать свой опыт и знания подрастающим поколениям вызвала к жизни систему школьного образования и породила особый вид общественно необходимой деятельности – професси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нальную педагогическую деятельность. Элементы педагогической этики появились вместе с возникновением педагогической деятельности как особой общ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ственной функции.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Философами античного общества в своих работах высказывались некоторые суждения по вопросам педагогической этики. Например, Демокрит говорил о необходимости сообразовывать воспитание с природой ребёнка, об использовании детской любознательности как основы учения, о пре</w:t>
      </w:r>
      <w:r w:rsidRPr="00BF4B2C">
        <w:rPr>
          <w:rFonts w:ascii="Times New Roman" w:hAnsi="Times New Roman" w:cs="Times New Roman"/>
        </w:rPr>
        <w:t>д</w:t>
      </w:r>
      <w:r w:rsidRPr="00BF4B2C">
        <w:rPr>
          <w:rFonts w:ascii="Times New Roman" w:hAnsi="Times New Roman" w:cs="Times New Roman"/>
        </w:rPr>
        <w:t xml:space="preserve">почтении средств убеждения над средствами принуждения; Платон исповедовал идею необходимости подчинения детей воле воспитателя и постоянного контроля за ними, высокой оценки послушания и </w:t>
      </w:r>
      <w:r w:rsidRPr="00BF4B2C">
        <w:rPr>
          <w:rFonts w:ascii="Times New Roman" w:hAnsi="Times New Roman" w:cs="Times New Roman"/>
        </w:rPr>
        <w:lastRenderedPageBreak/>
        <w:t>использования методов наказания при неповиновении; Аристотель считал воспитание делом государственной важности; но только Квинтилиан впе</w:t>
      </w:r>
      <w:r w:rsidRPr="00BF4B2C">
        <w:rPr>
          <w:rFonts w:ascii="Times New Roman" w:hAnsi="Times New Roman" w:cs="Times New Roman"/>
        </w:rPr>
        <w:t>р</w:t>
      </w:r>
      <w:r w:rsidRPr="00BF4B2C">
        <w:rPr>
          <w:rFonts w:ascii="Times New Roman" w:hAnsi="Times New Roman" w:cs="Times New Roman"/>
        </w:rPr>
        <w:t>вые поставил вопросы педагогики на профессиональном уровне – его рекомендации представляли собой обобщение педаг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гического опыта, предостерегали педагога от использования принуждения, апеллировали к здравому смыслу и заинтересованности ребёнка в процессе учёбы и её результатах.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В эпоху средневековья общество не интересовали вопросы педагогической этики ввиду доминирования религии в вопросах обучения. В эпоху Возрождения эти вопросы получили своё новое развитие – в трудах Монтеня (обращать внимание на личностные качества наставника, учитывать “душевные склонности ребёнка”, не требовать беспрекословного принятия идей учителя учеником), Коменского (акцент на доброжел</w:t>
      </w:r>
      <w:r w:rsidRPr="00BF4B2C">
        <w:rPr>
          <w:rFonts w:ascii="Times New Roman" w:hAnsi="Times New Roman" w:cs="Times New Roman"/>
        </w:rPr>
        <w:t>а</w:t>
      </w:r>
      <w:r w:rsidRPr="00BF4B2C">
        <w:rPr>
          <w:rFonts w:ascii="Times New Roman" w:hAnsi="Times New Roman" w:cs="Times New Roman"/>
        </w:rPr>
        <w:t>тельном отношении педагога к обучаемым, критика формально-показного выполнения учительских обязанностей), Локка (уделял внимание нравственным отношениям между воспитателем и воспитанником, выст</w:t>
      </w:r>
      <w:r w:rsidRPr="00BF4B2C">
        <w:rPr>
          <w:rFonts w:ascii="Times New Roman" w:hAnsi="Times New Roman" w:cs="Times New Roman"/>
        </w:rPr>
        <w:t>у</w:t>
      </w:r>
      <w:r w:rsidRPr="00BF4B2C">
        <w:rPr>
          <w:rFonts w:ascii="Times New Roman" w:hAnsi="Times New Roman" w:cs="Times New Roman"/>
        </w:rPr>
        <w:t>пал против принуждения и наказаний, считал значимым пример собс</w:t>
      </w:r>
      <w:r w:rsidRPr="00BF4B2C">
        <w:rPr>
          <w:rFonts w:ascii="Times New Roman" w:hAnsi="Times New Roman" w:cs="Times New Roman"/>
        </w:rPr>
        <w:t>т</w:t>
      </w:r>
      <w:r w:rsidRPr="00BF4B2C">
        <w:rPr>
          <w:rFonts w:ascii="Times New Roman" w:hAnsi="Times New Roman" w:cs="Times New Roman"/>
        </w:rPr>
        <w:t>венного поведения учителя).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Представители французского Просвещения трактовали задачи нравственного воспитания, формулировали требования к нравственному облику учителя и выдвигали свои этические концепции, считая движущей силой прогресса просвещение, науку и разум. Как полагал Руссо, учитель должен быть лишён человеческих пороков и в нравственном отношении стоять выше общества. Песталоцци считал, что истинный педагог должен уметь в любом ребёнке обнаружить и развить положительные личностные качества, пропагандировал идеи трудового и нравстве</w:t>
      </w:r>
      <w:r w:rsidRPr="00BF4B2C">
        <w:rPr>
          <w:rFonts w:ascii="Times New Roman" w:hAnsi="Times New Roman" w:cs="Times New Roman"/>
        </w:rPr>
        <w:t>н</w:t>
      </w:r>
      <w:r w:rsidRPr="00BF4B2C">
        <w:rPr>
          <w:rFonts w:ascii="Times New Roman" w:hAnsi="Times New Roman" w:cs="Times New Roman"/>
        </w:rPr>
        <w:t>ного воспитания. Немецкие просветители, такие как Дистервег, более глубоко конкретизировали требования к учителю и критиковали изолированное от общества воспитание. В частности, Дистервег сформулировал чёткие требования к учителю (совершенное владение предметом, любовь к профессии и детям, бодрость, оптимизм, работа над с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бой и т.д.)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Качественно новый этап в развитии этики и вопросов педагогической морали связан с русскими революционерами-демократами, обогатившими и углубившими этические идеи деятелей Просвещения. В частн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сти, большое внимание вопросам педагогической морали уделено у Добролюбова – он доказывает, что воспитание должно основываться не на авторитете подавления, а на высоком образовании и всестороннем разв</w:t>
      </w:r>
      <w:r w:rsidRPr="00BF4B2C">
        <w:rPr>
          <w:rFonts w:ascii="Times New Roman" w:hAnsi="Times New Roman" w:cs="Times New Roman"/>
        </w:rPr>
        <w:t>и</w:t>
      </w:r>
      <w:r w:rsidRPr="00BF4B2C">
        <w:rPr>
          <w:rFonts w:ascii="Times New Roman" w:hAnsi="Times New Roman" w:cs="Times New Roman"/>
        </w:rPr>
        <w:t>тии педагога, его твёрдых и непогрешимых убеждениях, уважении прав детей.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В советское время разработку проблем профессиональной этики мы находим у Сухомлинского. Им неоднократно подчёркивалось, что учение – это прежде всего живые человеческие о</w:t>
      </w:r>
      <w:r w:rsidRPr="00BF4B2C">
        <w:rPr>
          <w:rFonts w:ascii="Times New Roman" w:hAnsi="Times New Roman" w:cs="Times New Roman"/>
        </w:rPr>
        <w:t>т</w:t>
      </w:r>
      <w:r w:rsidRPr="00BF4B2C">
        <w:rPr>
          <w:rFonts w:ascii="Times New Roman" w:hAnsi="Times New Roman" w:cs="Times New Roman"/>
        </w:rPr>
        <w:t>ношения между педагогом и детьми. Значительный вклад в разработку теоретических и практических вопросов педагогической морали, изучение уровня нравственного сознания учителя, поиск путей совершенствования нравственных отнош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ний в педагогическом коллективе был внесён такими учёными, как Гоноболин, Кузьмина, Гришин, Согомонов, Чернокоз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вы и др.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педагогической этики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Педагогическая этика рассматривает сущность основных категорий педагогической морали и моральных ценностей. Моральными ценностями можно назвать систему представлений о до</w:t>
      </w:r>
      <w:r w:rsidRPr="00BF4B2C">
        <w:rPr>
          <w:rFonts w:ascii="Times New Roman" w:hAnsi="Times New Roman" w:cs="Times New Roman"/>
        </w:rPr>
        <w:t>б</w:t>
      </w:r>
      <w:r w:rsidRPr="00BF4B2C">
        <w:rPr>
          <w:rFonts w:ascii="Times New Roman" w:hAnsi="Times New Roman" w:cs="Times New Roman"/>
        </w:rPr>
        <w:t>ре и зле, справедливости и чести, которые выступают своеобразной оценкой характера жизненных явлений, нравственных достоинств и поступков людей и т.п. К педагогической деятельности применимы все основные моральные понятия, о</w:t>
      </w:r>
      <w:r w:rsidRPr="00BF4B2C">
        <w:rPr>
          <w:rFonts w:ascii="Times New Roman" w:hAnsi="Times New Roman" w:cs="Times New Roman"/>
        </w:rPr>
        <w:t>д</w:t>
      </w:r>
      <w:r w:rsidRPr="00BF4B2C">
        <w:rPr>
          <w:rFonts w:ascii="Times New Roman" w:hAnsi="Times New Roman" w:cs="Times New Roman"/>
        </w:rPr>
        <w:t>нако отдельные понятия отражают такие черты педагогических воззрений, деятельности и отношений, которые выделяют педаг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гическую этику в относительно самостоятельный раздел этики. Среди этих категорий – профессиональный педагогический долг, педагогическая справедливость, педагогическая честь и и педагогический автор</w:t>
      </w:r>
      <w:r w:rsidRPr="00BF4B2C">
        <w:rPr>
          <w:rFonts w:ascii="Times New Roman" w:hAnsi="Times New Roman" w:cs="Times New Roman"/>
        </w:rPr>
        <w:t>и</w:t>
      </w:r>
      <w:r w:rsidRPr="00BF4B2C">
        <w:rPr>
          <w:rFonts w:ascii="Times New Roman" w:hAnsi="Times New Roman" w:cs="Times New Roman"/>
        </w:rPr>
        <w:t>тет.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 xml:space="preserve">Справедливость вообще характеризует соответствие между достоинствами людей и их общественным признанием, правами и обязанностями; педагогическая справедливость </w:t>
      </w:r>
      <w:r w:rsidRPr="00BF4B2C">
        <w:rPr>
          <w:rFonts w:ascii="Times New Roman" w:hAnsi="Times New Roman" w:cs="Times New Roman"/>
        </w:rPr>
        <w:lastRenderedPageBreak/>
        <w:t>имеет специфические черты, предста</w:t>
      </w:r>
      <w:r w:rsidRPr="00BF4B2C">
        <w:rPr>
          <w:rFonts w:ascii="Times New Roman" w:hAnsi="Times New Roman" w:cs="Times New Roman"/>
        </w:rPr>
        <w:t>в</w:t>
      </w:r>
      <w:r w:rsidRPr="00BF4B2C">
        <w:rPr>
          <w:rFonts w:ascii="Times New Roman" w:hAnsi="Times New Roman" w:cs="Times New Roman"/>
        </w:rPr>
        <w:t>ляя собой своеобразное мерило объективности учителя, уровня его нравственной воспитанности (доброты, принципиальности, человечности), проявляющейся в его оценках поступках учащихся, их отношения к уч</w:t>
      </w:r>
      <w:r w:rsidRPr="00BF4B2C">
        <w:rPr>
          <w:rFonts w:ascii="Times New Roman" w:hAnsi="Times New Roman" w:cs="Times New Roman"/>
        </w:rPr>
        <w:t>ё</w:t>
      </w:r>
      <w:r w:rsidRPr="00BF4B2C">
        <w:rPr>
          <w:rFonts w:ascii="Times New Roman" w:hAnsi="Times New Roman" w:cs="Times New Roman"/>
        </w:rPr>
        <w:t>бе, общественно полезной деятельности и т.д. Справедливость это нравственное качество учителя и оценка мер его воздействия на уч</w:t>
      </w:r>
      <w:r w:rsidRPr="00BF4B2C">
        <w:rPr>
          <w:rFonts w:ascii="Times New Roman" w:hAnsi="Times New Roman" w:cs="Times New Roman"/>
        </w:rPr>
        <w:t>а</w:t>
      </w:r>
      <w:r w:rsidRPr="00BF4B2C">
        <w:rPr>
          <w:rFonts w:ascii="Times New Roman" w:hAnsi="Times New Roman" w:cs="Times New Roman"/>
        </w:rPr>
        <w:t>щихся, соответствующая их реальным заслугам перед коллективом. Специфика педагогической справедливости заключается в том, что оценка действия и ответная реакция на неё находятся у педагога и учащихся на разных уровнях нравственной зрелости; в том, что определение меры объекти</w:t>
      </w:r>
      <w:r w:rsidRPr="00BF4B2C">
        <w:rPr>
          <w:rFonts w:ascii="Times New Roman" w:hAnsi="Times New Roman" w:cs="Times New Roman"/>
        </w:rPr>
        <w:t>в</w:t>
      </w:r>
      <w:r w:rsidRPr="00BF4B2C">
        <w:rPr>
          <w:rFonts w:ascii="Times New Roman" w:hAnsi="Times New Roman" w:cs="Times New Roman"/>
        </w:rPr>
        <w:t>ности зависит от педагога в большей степени; в том, что общей моральной оценке подвергается взаимодействие сторон с неравной самозащитой; наконец, в том, что педагогически необходимое, запрограммированное п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дагогом, может не осознаваться учениками.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Профессиональный педагогический долг – одна из важнейших категорий педагогической этики. В этом понятии концентрируются представления о совокупности требований и моральных предписаний, предъя</w:t>
      </w:r>
      <w:r w:rsidRPr="00BF4B2C">
        <w:rPr>
          <w:rFonts w:ascii="Times New Roman" w:hAnsi="Times New Roman" w:cs="Times New Roman"/>
        </w:rPr>
        <w:t>в</w:t>
      </w:r>
      <w:r w:rsidRPr="00BF4B2C">
        <w:rPr>
          <w:rFonts w:ascii="Times New Roman" w:hAnsi="Times New Roman" w:cs="Times New Roman"/>
        </w:rPr>
        <w:t>ляемых обществом к личности учителя, к выполнению профессиональных обязанностей: осуществлять определённые трудовые функции, преимущественно интеллектуальные, правильно строить взаимоо</w:t>
      </w:r>
      <w:r w:rsidRPr="00BF4B2C">
        <w:rPr>
          <w:rFonts w:ascii="Times New Roman" w:hAnsi="Times New Roman" w:cs="Times New Roman"/>
        </w:rPr>
        <w:t>т</w:t>
      </w:r>
      <w:r w:rsidRPr="00BF4B2C">
        <w:rPr>
          <w:rFonts w:ascii="Times New Roman" w:hAnsi="Times New Roman" w:cs="Times New Roman"/>
        </w:rPr>
        <w:t>ношения с учащимися, их родителями (рассмотрение этой проблемы явилось темой настоящего реферата), коллегами по работе, глубоко осознавать свой отношение к выбранной профессии, ученическому и педагогическому коллективу и обществу в целом. Основой профессионального педагогического долга являются объективные и актуальные потребности общества в обучении и воспитании подрастающих поколений. В профессионал</w:t>
      </w:r>
      <w:r w:rsidRPr="00BF4B2C">
        <w:rPr>
          <w:rFonts w:ascii="Times New Roman" w:hAnsi="Times New Roman" w:cs="Times New Roman"/>
        </w:rPr>
        <w:t>ь</w:t>
      </w:r>
      <w:r w:rsidRPr="00BF4B2C">
        <w:rPr>
          <w:rFonts w:ascii="Times New Roman" w:hAnsi="Times New Roman" w:cs="Times New Roman"/>
        </w:rPr>
        <w:t>ном долге педагога запрограммирована необходимость творческого отношения к своему труду, особаятребовательность к себе, стремление к пополнению профессиональных знаний и повышению педагогического мастерства, необходимость уважительного и требовательного отношения к учащимся и их родителям, умение разрешать сло</w:t>
      </w:r>
      <w:r w:rsidRPr="00BF4B2C">
        <w:rPr>
          <w:rFonts w:ascii="Times New Roman" w:hAnsi="Times New Roman" w:cs="Times New Roman"/>
        </w:rPr>
        <w:t>ж</w:t>
      </w:r>
      <w:r w:rsidRPr="00BF4B2C">
        <w:rPr>
          <w:rFonts w:ascii="Times New Roman" w:hAnsi="Times New Roman" w:cs="Times New Roman"/>
        </w:rPr>
        <w:t>ные коллизии и конфликты школьной жизни.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Профессиональная честь в педагогике – это понятие, выражающее не только осознание учителем своей значимости, но и общественное признание, общественное уважение его моральных заслуг и качеств. Высоко развитое осознание индивидуальной чести и личного достоинства в профессии педагога выделяется отчётливо. Если учителем в своём поведении и межличностных отношениях нарушаются требования, предъявля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мые обществом к идеалу педагога, то соответственно им демонстрируется пренебрежение к профессиональной чести и достоинству. Честь учителя – общественная оценка его реальных профессиональных дост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инств, проявляющихся в процессе выполнения им профессионального долга.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Наконец, педагогический авторитет учителя – это его моральный статус в коллективе учащихся и коллег, это своеобразная форма дисциплины, при помощи которой авторитетный и уважаемый учитель рег</w:t>
      </w:r>
      <w:r w:rsidRPr="00BF4B2C">
        <w:rPr>
          <w:rFonts w:ascii="Times New Roman" w:hAnsi="Times New Roman" w:cs="Times New Roman"/>
        </w:rPr>
        <w:t>у</w:t>
      </w:r>
      <w:r w:rsidRPr="00BF4B2C">
        <w:rPr>
          <w:rFonts w:ascii="Times New Roman" w:hAnsi="Times New Roman" w:cs="Times New Roman"/>
        </w:rPr>
        <w:t>лирует поведение воспитуемых, влияет на их убеждения. Педагогический  авторитет зависит от предшествующей морально-этической и пс</w:t>
      </w:r>
      <w:r w:rsidRPr="00BF4B2C">
        <w:rPr>
          <w:rFonts w:ascii="Times New Roman" w:hAnsi="Times New Roman" w:cs="Times New Roman"/>
        </w:rPr>
        <w:t>и</w:t>
      </w:r>
      <w:r w:rsidRPr="00BF4B2C">
        <w:rPr>
          <w:rFonts w:ascii="Times New Roman" w:hAnsi="Times New Roman" w:cs="Times New Roman"/>
        </w:rPr>
        <w:t>холого-педагогической подготовки учителя. Уровень его определяется глубиной знаний, эрудицией, масте</w:t>
      </w:r>
      <w:r w:rsidRPr="00BF4B2C">
        <w:rPr>
          <w:rFonts w:ascii="Times New Roman" w:hAnsi="Times New Roman" w:cs="Times New Roman"/>
        </w:rPr>
        <w:t>р</w:t>
      </w:r>
      <w:r w:rsidRPr="00BF4B2C">
        <w:rPr>
          <w:rFonts w:ascii="Times New Roman" w:hAnsi="Times New Roman" w:cs="Times New Roman"/>
        </w:rPr>
        <w:t>ством, отношением к работе и т.д.</w:t>
      </w: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Педагогическая мораль и её проявления в деятельности п</w:t>
      </w:r>
      <w:r w:rsidRPr="00BF4B2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дагога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Педагогическая мораль представляет собой систему общих и частных норм, правил и обычаев, находящихся между собой в сложных взаимоотношениях. Для того, чтобы эффективно регулировать поведение учит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ля, система требований педагогической морали должна обладать внутренней согласованностью, то есть общие и частные нормы, правила и обычаи должны соста</w:t>
      </w:r>
      <w:r w:rsidRPr="00BF4B2C">
        <w:rPr>
          <w:rFonts w:ascii="Times New Roman" w:hAnsi="Times New Roman" w:cs="Times New Roman"/>
        </w:rPr>
        <w:t>в</w:t>
      </w:r>
      <w:r w:rsidRPr="00BF4B2C">
        <w:rPr>
          <w:rFonts w:ascii="Times New Roman" w:hAnsi="Times New Roman" w:cs="Times New Roman"/>
        </w:rPr>
        <w:t xml:space="preserve">лять единое целое.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Педагогическая мораль – это система нравственных требований, предъявляемых к учителю в его отношении к самому себе, к своей пр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 xml:space="preserve">фессии, к обществу, к детям и остальным участникам учебно-воспитательного процесса. Она выступает одним из регуляторов поведения учителя в педагогическом труде. Система требований </w:t>
      </w:r>
      <w:r w:rsidRPr="00BF4B2C">
        <w:rPr>
          <w:rFonts w:ascii="Times New Roman" w:hAnsi="Times New Roman" w:cs="Times New Roman"/>
        </w:rPr>
        <w:lastRenderedPageBreak/>
        <w:t>педагогической морали является выражением профессионального долга учителя, его нравственных обязанностей перед обществом, педагогическим ко</w:t>
      </w:r>
      <w:r w:rsidRPr="00BF4B2C">
        <w:rPr>
          <w:rFonts w:ascii="Times New Roman" w:hAnsi="Times New Roman" w:cs="Times New Roman"/>
        </w:rPr>
        <w:t>л</w:t>
      </w:r>
      <w:r w:rsidRPr="00BF4B2C">
        <w:rPr>
          <w:rFonts w:ascii="Times New Roman" w:hAnsi="Times New Roman" w:cs="Times New Roman"/>
        </w:rPr>
        <w:t>лективом и перед своим призванием.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Общая норма педагогической морали является широким и содержательным требованием, охватывает наиболее типичные ситуации и представляет наиболее широкое требование в отношении учителя к педагогич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скому труду, учащимся и их родителям, коллегам, что даёт общее направление его поведению. Частная нравственно-педагогическая норма обобщает более узкий круг отношений и фактов поведения учителя и ра</w:t>
      </w:r>
      <w:r w:rsidRPr="00BF4B2C">
        <w:rPr>
          <w:rFonts w:ascii="Times New Roman" w:hAnsi="Times New Roman" w:cs="Times New Roman"/>
        </w:rPr>
        <w:t>с</w:t>
      </w:r>
      <w:r w:rsidRPr="00BF4B2C">
        <w:rPr>
          <w:rFonts w:ascii="Times New Roman" w:hAnsi="Times New Roman" w:cs="Times New Roman"/>
        </w:rPr>
        <w:t>крывает часть содержания и объёма требования, заключённого в той или иной общей форме.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Нравственное сознание педагога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Нравственным сознанием называется осознание норм своего поведения, характера взаимоотношений в обществе и ценности качеств человеческой личности, что закрепляется во взглядах, представлениях, чу</w:t>
      </w:r>
      <w:r w:rsidRPr="00BF4B2C">
        <w:rPr>
          <w:rFonts w:ascii="Times New Roman" w:hAnsi="Times New Roman" w:cs="Times New Roman"/>
        </w:rPr>
        <w:t>в</w:t>
      </w:r>
      <w:r w:rsidRPr="00BF4B2C">
        <w:rPr>
          <w:rFonts w:ascii="Times New Roman" w:hAnsi="Times New Roman" w:cs="Times New Roman"/>
        </w:rPr>
        <w:t>ствах и привычках. Общественное сознание даёт обобщённое теоретическое и идеологическое обоснование морали как общественного явления; в индивидуальном нравственном сознании отражается ещё и сп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цифика той среды, с которой человек п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стоянно взаимодействует.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Нравственные взгляды учителя характеризуются полнотой и устойчивостью. Одним из элементов нравственного сознания учителя является осознание им нравственных ценностей и осмысление того, как осущест</w:t>
      </w:r>
      <w:r w:rsidRPr="00BF4B2C">
        <w:rPr>
          <w:rFonts w:ascii="Times New Roman" w:hAnsi="Times New Roman" w:cs="Times New Roman"/>
        </w:rPr>
        <w:t>в</w:t>
      </w:r>
      <w:r w:rsidRPr="00BF4B2C">
        <w:rPr>
          <w:rFonts w:ascii="Times New Roman" w:hAnsi="Times New Roman" w:cs="Times New Roman"/>
        </w:rPr>
        <w:t>ляется восприятие этих ценностей его воспитанниками. Основой формирования нравственных взглядов учителя является знание принципов, требований и норм морали и их специфического отражения в педагогич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ской деятельности.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Педагогическая этика рассматривает нравственные убеждения как моральные знания, ставшие нормой поведения учителя, его собственной позицией в системе отношений к обществу, своей профессии, труду, ко</w:t>
      </w:r>
      <w:r w:rsidRPr="00BF4B2C">
        <w:rPr>
          <w:rFonts w:ascii="Times New Roman" w:hAnsi="Times New Roman" w:cs="Times New Roman"/>
        </w:rPr>
        <w:t>л</w:t>
      </w:r>
      <w:r w:rsidRPr="00BF4B2C">
        <w:rPr>
          <w:rFonts w:ascii="Times New Roman" w:hAnsi="Times New Roman" w:cs="Times New Roman"/>
        </w:rPr>
        <w:t>легам, учащимся и их родителям.  Учитель не может ограничиваться знанием нравственных норм и принципов, хотя они и являются условием правильной ориентации в действительности – он должен иметь твё</w:t>
      </w:r>
      <w:r w:rsidRPr="00BF4B2C">
        <w:rPr>
          <w:rFonts w:ascii="Times New Roman" w:hAnsi="Times New Roman" w:cs="Times New Roman"/>
        </w:rPr>
        <w:t>р</w:t>
      </w:r>
      <w:r w:rsidRPr="00BF4B2C">
        <w:rPr>
          <w:rFonts w:ascii="Times New Roman" w:hAnsi="Times New Roman" w:cs="Times New Roman"/>
        </w:rPr>
        <w:t>дые идейно-нравственные убеждения, являющиеся предпосылкой для активной сознательной деятельности по целенаправленному формированию личности воспита</w:t>
      </w:r>
      <w:r w:rsidRPr="00BF4B2C">
        <w:rPr>
          <w:rFonts w:ascii="Times New Roman" w:hAnsi="Times New Roman" w:cs="Times New Roman"/>
        </w:rPr>
        <w:t>н</w:t>
      </w:r>
      <w:r w:rsidRPr="00BF4B2C">
        <w:rPr>
          <w:rFonts w:ascii="Times New Roman" w:hAnsi="Times New Roman" w:cs="Times New Roman"/>
        </w:rPr>
        <w:t>ника.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Этические знания и нравственные  взгляды становятся убеждениями личности в процессе социальной практики и под воздействием объективных условий трудовой деятельности. Требованиям профессиональной педагогической этики отвечает убеждённость, органически сочетающаяся с подлинной сознательностью, принципиальностью и треб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вательностью к себе.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В профессиональной педагогической этике нравственные чувства учителя рассматриваются как эмоциональная сторона его духовной деятельности, характеризующая наряду с убеждениями субъективную м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ральную позицию по отношению к профессиональной деятельности и участникам воспитательного процесса. Нравственные чувства выступают как средство формирования личности и как одна из задач нравственного воспитания. Нравственные чувства учителя можно условно ра</w:t>
      </w:r>
      <w:r w:rsidRPr="00BF4B2C">
        <w:rPr>
          <w:rFonts w:ascii="Times New Roman" w:hAnsi="Times New Roman" w:cs="Times New Roman"/>
        </w:rPr>
        <w:t>з</w:t>
      </w:r>
      <w:r w:rsidRPr="00BF4B2C">
        <w:rPr>
          <w:rFonts w:ascii="Times New Roman" w:hAnsi="Times New Roman" w:cs="Times New Roman"/>
        </w:rPr>
        <w:t>делить на несколько групп в соответствии с отражаемым объектом. В группе чувств, регулирующих отношение педагога к свое профессии, выделяются чувства профессионального долга, ответственности; сам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критичность, гордость, честь и др. определяют отношение учителя к себе как представителю педагогической профессии; наконец, особую группу составляют чувства, отражающие отношение к участникам пед</w:t>
      </w:r>
      <w:r w:rsidRPr="00BF4B2C">
        <w:rPr>
          <w:rFonts w:ascii="Times New Roman" w:hAnsi="Times New Roman" w:cs="Times New Roman"/>
        </w:rPr>
        <w:t>а</w:t>
      </w:r>
      <w:r w:rsidRPr="00BF4B2C">
        <w:rPr>
          <w:rFonts w:ascii="Times New Roman" w:hAnsi="Times New Roman" w:cs="Times New Roman"/>
        </w:rPr>
        <w:t>гогического процесса.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Нравственные отношени</w:t>
      </w:r>
      <w:r>
        <w:rPr>
          <w:rFonts w:ascii="Times New Roman" w:hAnsi="Times New Roman" w:cs="Times New Roman"/>
        </w:rPr>
        <w:t>я педагога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 xml:space="preserve">В основе нравственных отношений лежат зависимости между предписаниями долженствования и субъективным восприятием этих предписания личностью, между </w:t>
      </w:r>
      <w:r w:rsidRPr="00BF4B2C">
        <w:rPr>
          <w:rFonts w:ascii="Times New Roman" w:hAnsi="Times New Roman" w:cs="Times New Roman"/>
        </w:rPr>
        <w:lastRenderedPageBreak/>
        <w:t>личностными и общественными интересами. Нравственные отношения регулируются моральными принципами, нормами, обычаями, традициями, получившими общественное или групповое признание и усвоенные  личностью в процессе её коллективной деятельн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сти.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Особенность нравственных отношений в том, что они имеют ценностно-регулятивный и непосредственно-оценочный характер, то есть в них всё основано на моральной оценке, выполняющей функции регулир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вания и контроля.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В педагогической среде выделяются сферы, в которых нравственные отношения имеют определённые особенности – сферу учебного труда, различного рода общественной деятельности педагогов и учащихся, сферу внешкольных контактов, общего досуга, сферу педагогических контактов учителей и др. Субъектом нравственных отношений в педаг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гической среде является учитель. Будучи основным звеном в учебно-воспитательном процессе, он осуществляет самое широкое взаимодействие с учащимися, их род</w:t>
      </w:r>
      <w:r w:rsidRPr="00BF4B2C">
        <w:rPr>
          <w:rFonts w:ascii="Times New Roman" w:hAnsi="Times New Roman" w:cs="Times New Roman"/>
        </w:rPr>
        <w:t>и</w:t>
      </w:r>
      <w:r w:rsidRPr="00BF4B2C">
        <w:rPr>
          <w:rFonts w:ascii="Times New Roman" w:hAnsi="Times New Roman" w:cs="Times New Roman"/>
        </w:rPr>
        <w:t>телями, коллегами и т.д.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Педагогическая мораль признаёт такие нормы взаимоотношений между воспитателями и воспитуемыми, которые способствуют развитию творческой личности, формированию человека, обладающего чувством собственного достоинства. Важнейшее условие положительного возде</w:t>
      </w:r>
      <w:r w:rsidRPr="00BF4B2C">
        <w:rPr>
          <w:rFonts w:ascii="Times New Roman" w:hAnsi="Times New Roman" w:cs="Times New Roman"/>
        </w:rPr>
        <w:t>й</w:t>
      </w:r>
      <w:r w:rsidRPr="00BF4B2C">
        <w:rPr>
          <w:rFonts w:ascii="Times New Roman" w:hAnsi="Times New Roman" w:cs="Times New Roman"/>
        </w:rPr>
        <w:t>ствия педагога на воспитуемого – сочетание разумной требовательности и доверия к нему. В системе нравственных отношений в педагогической среде очень важную роль играет взаимодействие учителя с ученическим коллективом, которые должны строиться на основе взаимопонимания и взаимоуважения, уважения учителем положительных традиций колле</w:t>
      </w:r>
      <w:r w:rsidRPr="00BF4B2C">
        <w:rPr>
          <w:rFonts w:ascii="Times New Roman" w:hAnsi="Times New Roman" w:cs="Times New Roman"/>
        </w:rPr>
        <w:t>к</w:t>
      </w:r>
      <w:r w:rsidRPr="00BF4B2C">
        <w:rPr>
          <w:rFonts w:ascii="Times New Roman" w:hAnsi="Times New Roman" w:cs="Times New Roman"/>
        </w:rPr>
        <w:t>тива и чувства собственного достоинства каждого воспитанника. Конечно, успех воспитания зависит и от влияния той ближайшей микр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 xml:space="preserve">среды, в которой живут и воспитываются дети.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Нра</w:t>
      </w:r>
      <w:r>
        <w:rPr>
          <w:rFonts w:ascii="Times New Roman" w:hAnsi="Times New Roman" w:cs="Times New Roman"/>
        </w:rPr>
        <w:t>вственная деятельность педагога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Нравственная деятельность педагога, как и любая духовная деятельность, обладает относительной самостоятельностью, тесно связана с другими видами деятельности и может реализовываться в различных предме</w:t>
      </w:r>
      <w:r w:rsidRPr="00BF4B2C">
        <w:rPr>
          <w:rFonts w:ascii="Times New Roman" w:hAnsi="Times New Roman" w:cs="Times New Roman"/>
        </w:rPr>
        <w:t>т</w:t>
      </w:r>
      <w:r w:rsidRPr="00BF4B2C">
        <w:rPr>
          <w:rFonts w:ascii="Times New Roman" w:hAnsi="Times New Roman" w:cs="Times New Roman"/>
        </w:rPr>
        <w:t>ных формах: нравственное просвещение, организация нравственного опыта, нравстве</w:t>
      </w:r>
      <w:r w:rsidRPr="00BF4B2C">
        <w:rPr>
          <w:rFonts w:ascii="Times New Roman" w:hAnsi="Times New Roman" w:cs="Times New Roman"/>
        </w:rPr>
        <w:t>н</w:t>
      </w:r>
      <w:r w:rsidRPr="00BF4B2C">
        <w:rPr>
          <w:rFonts w:ascii="Times New Roman" w:hAnsi="Times New Roman" w:cs="Times New Roman"/>
        </w:rPr>
        <w:t>ное самовоспитание.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В процессе нравственного просвещения школьников педагог проводит их ознакомление с основными проблемами морали, критериями моральной оценки, раскрывает возможности свободы выбора нравственного поступка и м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ру ответственности личности за своё поведение и т.д.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Процесс нравственного самовоспитания представляет собой не только формирование недостающих привычек, но и ломку ранее сформир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 xml:space="preserve">ванных негативных установок.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Педагогический такт как важный компонен</w:t>
      </w:r>
      <w:r>
        <w:rPr>
          <w:rFonts w:ascii="Times New Roman" w:hAnsi="Times New Roman" w:cs="Times New Roman"/>
        </w:rPr>
        <w:t>т нравственной культуры учителя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Переход от нравственного сознания к нравственной практике включает в себя особый элемент нравственного творчества – педагогический такт. Нравственное творчество учителя включает в себя ряд компоне</w:t>
      </w:r>
      <w:r w:rsidRPr="00BF4B2C">
        <w:rPr>
          <w:rFonts w:ascii="Times New Roman" w:hAnsi="Times New Roman" w:cs="Times New Roman"/>
        </w:rPr>
        <w:t>н</w:t>
      </w:r>
      <w:r w:rsidRPr="00BF4B2C">
        <w:rPr>
          <w:rFonts w:ascii="Times New Roman" w:hAnsi="Times New Roman" w:cs="Times New Roman"/>
        </w:rPr>
        <w:t>тов, среди которых важнейшими являются такие, как осмысление нормы и её значимости в отношении к обществу, педагогической профессии; осмысление сложных обстоятельств ситуации, условия её возни</w:t>
      </w:r>
      <w:r w:rsidRPr="00BF4B2C">
        <w:rPr>
          <w:rFonts w:ascii="Times New Roman" w:hAnsi="Times New Roman" w:cs="Times New Roman"/>
        </w:rPr>
        <w:t>к</w:t>
      </w:r>
      <w:r w:rsidRPr="00BF4B2C">
        <w:rPr>
          <w:rFonts w:ascii="Times New Roman" w:hAnsi="Times New Roman" w:cs="Times New Roman"/>
        </w:rPr>
        <w:t>новения; необходимость выбрать лучший вид поступка в соответствии с нравственно-педагогической но</w:t>
      </w:r>
      <w:r w:rsidRPr="00BF4B2C">
        <w:rPr>
          <w:rFonts w:ascii="Times New Roman" w:hAnsi="Times New Roman" w:cs="Times New Roman"/>
        </w:rPr>
        <w:t>р</w:t>
      </w:r>
      <w:r w:rsidRPr="00BF4B2C">
        <w:rPr>
          <w:rFonts w:ascii="Times New Roman" w:hAnsi="Times New Roman" w:cs="Times New Roman"/>
        </w:rPr>
        <w:t xml:space="preserve">мой.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Педагогический такт есть форма реализации педагогической морали в деятельности учителя, в которой совпадают мысль и действие. Такт – это нравственное поведение, включающее предвидение всех объекти</w:t>
      </w:r>
      <w:r w:rsidRPr="00BF4B2C">
        <w:rPr>
          <w:rFonts w:ascii="Times New Roman" w:hAnsi="Times New Roman" w:cs="Times New Roman"/>
        </w:rPr>
        <w:t>в</w:t>
      </w:r>
      <w:r w:rsidRPr="00BF4B2C">
        <w:rPr>
          <w:rFonts w:ascii="Times New Roman" w:hAnsi="Times New Roman" w:cs="Times New Roman"/>
        </w:rPr>
        <w:t>ных последствий поступка и субъективного его восприятия; в такте проявляется поиск более лёгкого и менее болезненного пути к цели. Пед</w:t>
      </w:r>
      <w:r w:rsidRPr="00BF4B2C">
        <w:rPr>
          <w:rFonts w:ascii="Times New Roman" w:hAnsi="Times New Roman" w:cs="Times New Roman"/>
        </w:rPr>
        <w:t>а</w:t>
      </w:r>
      <w:r w:rsidRPr="00BF4B2C">
        <w:rPr>
          <w:rFonts w:ascii="Times New Roman" w:hAnsi="Times New Roman" w:cs="Times New Roman"/>
        </w:rPr>
        <w:t>гогический такт это всегда творчество и поиск.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 xml:space="preserve">В числе основных составляющих элементов педагогического такта учителя можно назвать уважительное отношение к личности, высокую требовательность, умение </w:t>
      </w:r>
      <w:r w:rsidRPr="00BF4B2C">
        <w:rPr>
          <w:rFonts w:ascii="Times New Roman" w:hAnsi="Times New Roman" w:cs="Times New Roman"/>
        </w:rPr>
        <w:lastRenderedPageBreak/>
        <w:t>заинтересованно слушать собеседника и сопер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живать ему, уравновешенность и самообладание, деловой тон в отношениях, принц</w:t>
      </w:r>
      <w:r w:rsidRPr="00BF4B2C">
        <w:rPr>
          <w:rFonts w:ascii="Times New Roman" w:hAnsi="Times New Roman" w:cs="Times New Roman"/>
        </w:rPr>
        <w:t>и</w:t>
      </w:r>
      <w:r w:rsidRPr="00BF4B2C">
        <w:rPr>
          <w:rFonts w:ascii="Times New Roman" w:hAnsi="Times New Roman" w:cs="Times New Roman"/>
        </w:rPr>
        <w:t>пиальность без упрямства, внимательность и чуткость по отношению к людям и т.д.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 xml:space="preserve">Нравственное самовоспитание педагога. Кодекс </w:t>
      </w:r>
      <w:r>
        <w:rPr>
          <w:rFonts w:ascii="Times New Roman" w:hAnsi="Times New Roman" w:cs="Times New Roman"/>
        </w:rPr>
        <w:t>профессиональной этики педагога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Среди требований, предъявляемых к педагогической культуре учителя, есть общечеловеческие, которые были выработаны в ходе развития педагогической практики. Но в сфере педагогического труда свои особе</w:t>
      </w:r>
      <w:r w:rsidRPr="00BF4B2C">
        <w:rPr>
          <w:rFonts w:ascii="Times New Roman" w:hAnsi="Times New Roman" w:cs="Times New Roman"/>
        </w:rPr>
        <w:t>н</w:t>
      </w:r>
      <w:r w:rsidRPr="00BF4B2C">
        <w:rPr>
          <w:rFonts w:ascii="Times New Roman" w:hAnsi="Times New Roman" w:cs="Times New Roman"/>
        </w:rPr>
        <w:t>ности и влияние имеет и моральная регуляция, неотъемлемым элементом которой является нравственное самовоспитание. Ведь многие действия педагога никем не контролируются. Зачастую своим действиям и п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ступкам он сам даёт оценку, сам же их корректирует. Поэтому моральный «барометр» учителя – его педагогическая совесть – должен быть чувствительным в высокой степ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ни.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Кодекс профессиональной этики педагога определяет совокупность нравственных требований, вытекающих из принципов и норм педагогической морали, и регулирует его поведение и систему отношений в пр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>цессе педагогической деятельности. Одной из основ кодекса профессиональной этики учителя является установление основных требований, которые определяют отношение учителя к самому себе, к педагогическому труду, к ученическому и пед</w:t>
      </w:r>
      <w:r w:rsidRPr="00BF4B2C">
        <w:rPr>
          <w:rFonts w:ascii="Times New Roman" w:hAnsi="Times New Roman" w:cs="Times New Roman"/>
        </w:rPr>
        <w:t>а</w:t>
      </w:r>
      <w:r w:rsidRPr="00BF4B2C">
        <w:rPr>
          <w:rFonts w:ascii="Times New Roman" w:hAnsi="Times New Roman" w:cs="Times New Roman"/>
        </w:rPr>
        <w:t xml:space="preserve">гогическому коллективам и т.д.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Pr="00BF4B2C" w:rsidRDefault="00BF4B2C" w:rsidP="00BF4B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Необходимость сотрудничества педагога и родителей учащихся в рамках педагогического процесса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Итак, одна из значимых профессиональных обязанностей учителя – это организация такого сотрудничества с родителями учащихся, чтобы оно дополняло егопедагогические действия, составляя специфическую сферу родительского влияния.В систему отношений “учитель – родители учащихся” учитель вовлекается объективной необходимостью и самими условиями осуществления педагогического процесса. Эта система о</w:t>
      </w:r>
      <w:r w:rsidRPr="00BF4B2C">
        <w:rPr>
          <w:rFonts w:ascii="Times New Roman" w:hAnsi="Times New Roman" w:cs="Times New Roman"/>
        </w:rPr>
        <w:t>т</w:t>
      </w:r>
      <w:r w:rsidRPr="00BF4B2C">
        <w:rPr>
          <w:rFonts w:ascii="Times New Roman" w:hAnsi="Times New Roman" w:cs="Times New Roman"/>
        </w:rPr>
        <w:t>ношений способна функционировать и без непосредственного контакта её частников, потому что их связывает учащийся как объект взаимного влияния. Отношения “учитель – родители учащихся” являют собой значимый педагогический фактор, который оказывает большое возде</w:t>
      </w:r>
      <w:r w:rsidRPr="00BF4B2C">
        <w:rPr>
          <w:rFonts w:ascii="Times New Roman" w:hAnsi="Times New Roman" w:cs="Times New Roman"/>
        </w:rPr>
        <w:t>й</w:t>
      </w:r>
      <w:r w:rsidRPr="00BF4B2C">
        <w:rPr>
          <w:rFonts w:ascii="Times New Roman" w:hAnsi="Times New Roman" w:cs="Times New Roman"/>
        </w:rPr>
        <w:t xml:space="preserve">ствие на нравственную жизнь учащихся.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Осуществление ведущей роли учителя в сотрудничестве с родителями учащихся представляет значительную трудность. Морально-педагогический фактор в формировании этих отношений играет ва</w:t>
      </w:r>
      <w:r w:rsidRPr="00BF4B2C">
        <w:rPr>
          <w:rFonts w:ascii="Times New Roman" w:hAnsi="Times New Roman" w:cs="Times New Roman"/>
        </w:rPr>
        <w:t>ж</w:t>
      </w:r>
      <w:r w:rsidRPr="00BF4B2C">
        <w:rPr>
          <w:rFonts w:ascii="Times New Roman" w:hAnsi="Times New Roman" w:cs="Times New Roman"/>
        </w:rPr>
        <w:t>ную роль.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Заключение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Выделение в системе нравственных отношений подсистему «учитель – родители учащихся» исходит из того, что семья является бесспорно важнейшим источником формирования нравственных позиций ребёнка, закрепления его нравственно-психологических установок. В семье у р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бёнка формируются начальные представления о цели и смысле жизни, ценностные ориентации, нравственные и социальные потребности и т.д. Поэтому учитель должен знать, какие нравственные представления сформированы у ребёнка, в каких условиях происходило это формир</w:t>
      </w:r>
      <w:r w:rsidRPr="00BF4B2C">
        <w:rPr>
          <w:rFonts w:ascii="Times New Roman" w:hAnsi="Times New Roman" w:cs="Times New Roman"/>
        </w:rPr>
        <w:t>о</w:t>
      </w:r>
      <w:r w:rsidRPr="00BF4B2C">
        <w:rPr>
          <w:rFonts w:ascii="Times New Roman" w:hAnsi="Times New Roman" w:cs="Times New Roman"/>
        </w:rPr>
        <w:t xml:space="preserve">вание. 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t>Характер взаимоотношений родителей и учителей нельзя представлять как полное взаимопонимание и бесконфликтное содружество, несмотря на общность их целей и задач. Педагогу важно наладить контакт с родителями учащихся, сделать их союзниками в деле воспитания. В оптимальном варианте педагог должен стать частью семейной микросреды (как ближайший советчик родителей в вопросах обучения и воспитания их детей), а родители ученика – частью его школьной микросреды (как участники общего п</w:t>
      </w:r>
      <w:r w:rsidRPr="00BF4B2C">
        <w:rPr>
          <w:rFonts w:ascii="Times New Roman" w:hAnsi="Times New Roman" w:cs="Times New Roman"/>
        </w:rPr>
        <w:t>е</w:t>
      </w:r>
      <w:r w:rsidRPr="00BF4B2C">
        <w:rPr>
          <w:rFonts w:ascii="Times New Roman" w:hAnsi="Times New Roman" w:cs="Times New Roman"/>
        </w:rPr>
        <w:t>дагогического процесса).</w:t>
      </w:r>
    </w:p>
    <w:p w:rsidR="00BF4B2C" w:rsidRPr="00BF4B2C" w:rsidRDefault="00BF4B2C" w:rsidP="00BF4B2C">
      <w:pPr>
        <w:pStyle w:val="ae"/>
        <w:spacing w:after="0" w:line="240" w:lineRule="auto"/>
        <w:contextualSpacing/>
        <w:rPr>
          <w:rFonts w:ascii="Times New Roman" w:hAnsi="Times New Roman" w:cs="Times New Roman"/>
        </w:rPr>
      </w:pPr>
    </w:p>
    <w:p w:rsid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F4B2C" w:rsidRPr="00BF4B2C" w:rsidRDefault="00BF4B2C" w:rsidP="00BF4B2C">
      <w:pPr>
        <w:pStyle w:val="mid-head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F4B2C">
        <w:rPr>
          <w:rFonts w:ascii="Times New Roman" w:hAnsi="Times New Roman" w:cs="Times New Roman"/>
        </w:rPr>
        <w:lastRenderedPageBreak/>
        <w:t>Список литературы</w:t>
      </w:r>
    </w:p>
    <w:p w:rsidR="00BF4B2C" w:rsidRPr="00BF4B2C" w:rsidRDefault="00BF4B2C" w:rsidP="00BF4B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B2C" w:rsidRPr="00BF4B2C" w:rsidRDefault="00BF4B2C" w:rsidP="00BF4B2C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B2C">
        <w:rPr>
          <w:rFonts w:ascii="Times New Roman" w:hAnsi="Times New Roman" w:cs="Times New Roman"/>
          <w:sz w:val="24"/>
          <w:szCs w:val="24"/>
        </w:rPr>
        <w:t xml:space="preserve">В. Писаренко, И. Писаренко. </w:t>
      </w:r>
      <w:r w:rsidRPr="00BF4B2C">
        <w:rPr>
          <w:rFonts w:ascii="Times New Roman" w:hAnsi="Times New Roman" w:cs="Times New Roman"/>
          <w:i/>
          <w:iCs/>
          <w:sz w:val="24"/>
          <w:szCs w:val="24"/>
        </w:rPr>
        <w:t>Педагогическая этика</w:t>
      </w:r>
      <w:r w:rsidRPr="00BF4B2C">
        <w:rPr>
          <w:rFonts w:ascii="Times New Roman" w:hAnsi="Times New Roman" w:cs="Times New Roman"/>
          <w:sz w:val="24"/>
          <w:szCs w:val="24"/>
        </w:rPr>
        <w:t>. Минск, 1986</w:t>
      </w:r>
    </w:p>
    <w:p w:rsidR="00BF4B2C" w:rsidRPr="00BF4B2C" w:rsidRDefault="00BF4B2C" w:rsidP="00BF4B2C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B2C">
        <w:rPr>
          <w:rFonts w:ascii="Times New Roman" w:hAnsi="Times New Roman" w:cs="Times New Roman"/>
          <w:sz w:val="24"/>
          <w:szCs w:val="24"/>
        </w:rPr>
        <w:t xml:space="preserve">И. Чернокозов. </w:t>
      </w:r>
      <w:r w:rsidRPr="00BF4B2C">
        <w:rPr>
          <w:rFonts w:ascii="Times New Roman" w:hAnsi="Times New Roman" w:cs="Times New Roman"/>
          <w:i/>
          <w:iCs/>
          <w:sz w:val="24"/>
          <w:szCs w:val="24"/>
        </w:rPr>
        <w:t>Профессиональная этика учителя</w:t>
      </w:r>
      <w:r w:rsidRPr="00BF4B2C">
        <w:rPr>
          <w:rFonts w:ascii="Times New Roman" w:hAnsi="Times New Roman" w:cs="Times New Roman"/>
          <w:sz w:val="24"/>
          <w:szCs w:val="24"/>
        </w:rPr>
        <w:t>. Киев, 1988</w:t>
      </w:r>
    </w:p>
    <w:p w:rsidR="00BF4B2C" w:rsidRPr="00BF4B2C" w:rsidRDefault="00BF4B2C" w:rsidP="00BF4B2C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B2C">
        <w:rPr>
          <w:rFonts w:ascii="Times New Roman" w:hAnsi="Times New Roman" w:cs="Times New Roman"/>
          <w:sz w:val="24"/>
          <w:szCs w:val="24"/>
        </w:rPr>
        <w:t xml:space="preserve">В. Чернокозова, И. Чернокозов. </w:t>
      </w:r>
      <w:r w:rsidRPr="00BF4B2C">
        <w:rPr>
          <w:rFonts w:ascii="Times New Roman" w:hAnsi="Times New Roman" w:cs="Times New Roman"/>
          <w:i/>
          <w:iCs/>
          <w:sz w:val="24"/>
          <w:szCs w:val="24"/>
        </w:rPr>
        <w:t>Этика учителя</w:t>
      </w:r>
      <w:r w:rsidRPr="00BF4B2C">
        <w:rPr>
          <w:rFonts w:ascii="Times New Roman" w:hAnsi="Times New Roman" w:cs="Times New Roman"/>
          <w:sz w:val="24"/>
          <w:szCs w:val="24"/>
        </w:rPr>
        <w:t>. Киев, 1973</w:t>
      </w:r>
    </w:p>
    <w:p w:rsidR="00BF4B2C" w:rsidRPr="00BF4B2C" w:rsidRDefault="00BF4B2C" w:rsidP="00BF4B2C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B2C">
        <w:rPr>
          <w:rFonts w:ascii="Times New Roman" w:hAnsi="Times New Roman" w:cs="Times New Roman"/>
          <w:sz w:val="24"/>
          <w:szCs w:val="24"/>
        </w:rPr>
        <w:t xml:space="preserve">Ю.  Азаров. </w:t>
      </w:r>
      <w:r w:rsidRPr="00BF4B2C">
        <w:rPr>
          <w:rFonts w:ascii="Times New Roman" w:hAnsi="Times New Roman" w:cs="Times New Roman"/>
          <w:i/>
          <w:iCs/>
          <w:sz w:val="24"/>
          <w:szCs w:val="24"/>
        </w:rPr>
        <w:t>Искусство воспитывать</w:t>
      </w:r>
      <w:r w:rsidRPr="00BF4B2C">
        <w:rPr>
          <w:rFonts w:ascii="Times New Roman" w:hAnsi="Times New Roman" w:cs="Times New Roman"/>
          <w:sz w:val="24"/>
          <w:szCs w:val="24"/>
        </w:rPr>
        <w:t>. М, 1978</w:t>
      </w:r>
    </w:p>
    <w:p w:rsidR="00BF4B2C" w:rsidRPr="00BF4B2C" w:rsidRDefault="00BF4B2C" w:rsidP="00BF4B2C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B2C">
        <w:rPr>
          <w:rFonts w:ascii="Times New Roman" w:hAnsi="Times New Roman" w:cs="Times New Roman"/>
          <w:sz w:val="24"/>
          <w:szCs w:val="24"/>
        </w:rPr>
        <w:t xml:space="preserve">Э. Гришин. </w:t>
      </w:r>
      <w:r w:rsidRPr="00BF4B2C">
        <w:rPr>
          <w:rFonts w:ascii="Times New Roman" w:hAnsi="Times New Roman" w:cs="Times New Roman"/>
          <w:i/>
          <w:iCs/>
          <w:sz w:val="24"/>
          <w:szCs w:val="24"/>
        </w:rPr>
        <w:t xml:space="preserve">Книга для учителя. </w:t>
      </w:r>
      <w:r w:rsidRPr="00BF4B2C">
        <w:rPr>
          <w:rFonts w:ascii="Times New Roman" w:hAnsi="Times New Roman" w:cs="Times New Roman"/>
          <w:sz w:val="24"/>
          <w:szCs w:val="24"/>
        </w:rPr>
        <w:t>Владимир, 1976</w:t>
      </w:r>
    </w:p>
    <w:p w:rsidR="00BF4B2C" w:rsidRPr="00BF4B2C" w:rsidRDefault="00BF4B2C" w:rsidP="00BF4B2C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B2C">
        <w:rPr>
          <w:rFonts w:ascii="Times New Roman" w:hAnsi="Times New Roman" w:cs="Times New Roman"/>
          <w:sz w:val="24"/>
          <w:szCs w:val="24"/>
        </w:rPr>
        <w:t xml:space="preserve">Я. Котигер, В. Чамлер. </w:t>
      </w:r>
      <w:r w:rsidRPr="00BF4B2C">
        <w:rPr>
          <w:rFonts w:ascii="Times New Roman" w:hAnsi="Times New Roman" w:cs="Times New Roman"/>
          <w:i/>
          <w:iCs/>
          <w:sz w:val="24"/>
          <w:szCs w:val="24"/>
        </w:rPr>
        <w:t>Педагогическая этика</w:t>
      </w:r>
      <w:r w:rsidRPr="00BF4B2C">
        <w:rPr>
          <w:rFonts w:ascii="Times New Roman" w:hAnsi="Times New Roman" w:cs="Times New Roman"/>
          <w:sz w:val="24"/>
          <w:szCs w:val="24"/>
        </w:rPr>
        <w:t>. Кишинев, 1984.</w:t>
      </w:r>
    </w:p>
    <w:p w:rsidR="00BF4B2C" w:rsidRPr="00BF4B2C" w:rsidRDefault="00BF4B2C" w:rsidP="00BF4B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B2C" w:rsidRPr="00BF4B2C" w:rsidRDefault="00BF4B2C" w:rsidP="00BF4B2C">
      <w:pPr>
        <w:pStyle w:val="af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B2C" w:rsidRPr="00BF4B2C" w:rsidRDefault="00BF4B2C" w:rsidP="00BF4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4B2C" w:rsidRPr="00BF4B2C" w:rsidRDefault="00BF4B2C" w:rsidP="00BF4B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B2C" w:rsidRDefault="00BF4B2C" w:rsidP="00B74C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F4B2C" w:rsidSect="00DD15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D7" w:rsidRDefault="00F31ED7" w:rsidP="001703A6">
      <w:pPr>
        <w:spacing w:after="0" w:line="240" w:lineRule="auto"/>
      </w:pPr>
      <w:r>
        <w:separator/>
      </w:r>
    </w:p>
  </w:endnote>
  <w:endnote w:type="continuationSeparator" w:id="1">
    <w:p w:rsidR="00F31ED7" w:rsidRDefault="00F31ED7" w:rsidP="0017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ntAntiqu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985"/>
    </w:sdtPr>
    <w:sdtContent>
      <w:p w:rsidR="001703A6" w:rsidRDefault="00A63CB4">
        <w:pPr>
          <w:pStyle w:val="a7"/>
          <w:jc w:val="right"/>
        </w:pPr>
        <w:fldSimple w:instr=" PAGE   \* MERGEFORMAT ">
          <w:r w:rsidR="00BF4B2C">
            <w:rPr>
              <w:noProof/>
            </w:rPr>
            <w:t>1</w:t>
          </w:r>
        </w:fldSimple>
      </w:p>
    </w:sdtContent>
  </w:sdt>
  <w:p w:rsidR="001703A6" w:rsidRDefault="001703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D7" w:rsidRDefault="00F31ED7" w:rsidP="001703A6">
      <w:pPr>
        <w:spacing w:after="0" w:line="240" w:lineRule="auto"/>
      </w:pPr>
      <w:r>
        <w:separator/>
      </w:r>
    </w:p>
  </w:footnote>
  <w:footnote w:type="continuationSeparator" w:id="1">
    <w:p w:rsidR="00F31ED7" w:rsidRDefault="00F31ED7" w:rsidP="0017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94F04"/>
    <w:multiLevelType w:val="multilevel"/>
    <w:tmpl w:val="FA88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14A5"/>
    <w:multiLevelType w:val="singleLevel"/>
    <w:tmpl w:val="7AE29E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>
    <w:nsid w:val="1D753685"/>
    <w:multiLevelType w:val="multilevel"/>
    <w:tmpl w:val="B1D4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83851"/>
    <w:multiLevelType w:val="singleLevel"/>
    <w:tmpl w:val="68A267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QuantAntiquaC" w:hAnsi="QuantAntiquaC" w:cs="QuantAntiquaC" w:hint="default"/>
        <w:b/>
        <w:bCs/>
        <w:i/>
        <w:iCs/>
        <w:sz w:val="22"/>
        <w:szCs w:val="22"/>
        <w:u w:val="none"/>
      </w:rPr>
    </w:lvl>
  </w:abstractNum>
  <w:abstractNum w:abstractNumId="5">
    <w:nsid w:val="31622F52"/>
    <w:multiLevelType w:val="multilevel"/>
    <w:tmpl w:val="21F6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33A62"/>
    <w:multiLevelType w:val="multilevel"/>
    <w:tmpl w:val="F18A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35111"/>
    <w:multiLevelType w:val="multilevel"/>
    <w:tmpl w:val="761A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65672"/>
    <w:multiLevelType w:val="multilevel"/>
    <w:tmpl w:val="21D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335C0"/>
    <w:multiLevelType w:val="singleLevel"/>
    <w:tmpl w:val="68A267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QuantAntiquaC" w:hAnsi="QuantAntiquaC" w:cs="QuantAntiquaC" w:hint="default"/>
        <w:b/>
        <w:bCs/>
        <w:i/>
        <w:iCs/>
        <w:sz w:val="22"/>
        <w:szCs w:val="22"/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3A6"/>
    <w:rsid w:val="000841AA"/>
    <w:rsid w:val="001703A6"/>
    <w:rsid w:val="00A63CB4"/>
    <w:rsid w:val="00A8617E"/>
    <w:rsid w:val="00B74C6F"/>
    <w:rsid w:val="00BF4B2C"/>
    <w:rsid w:val="00DD155A"/>
    <w:rsid w:val="00F3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5A"/>
  </w:style>
  <w:style w:type="paragraph" w:styleId="2">
    <w:name w:val="heading 2"/>
    <w:basedOn w:val="a"/>
    <w:link w:val="20"/>
    <w:uiPriority w:val="9"/>
    <w:qFormat/>
    <w:rsid w:val="00170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3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03A6"/>
  </w:style>
  <w:style w:type="character" w:styleId="a4">
    <w:name w:val="Hyperlink"/>
    <w:basedOn w:val="a0"/>
    <w:uiPriority w:val="99"/>
    <w:semiHidden/>
    <w:unhideWhenUsed/>
    <w:rsid w:val="001703A6"/>
    <w:rPr>
      <w:color w:val="0000FF"/>
      <w:u w:val="single"/>
    </w:rPr>
  </w:style>
  <w:style w:type="character" w:customStyle="1" w:styleId="tocnumber">
    <w:name w:val="tocnumber"/>
    <w:basedOn w:val="a0"/>
    <w:rsid w:val="001703A6"/>
  </w:style>
  <w:style w:type="character" w:customStyle="1" w:styleId="toctext">
    <w:name w:val="toctext"/>
    <w:basedOn w:val="a0"/>
    <w:rsid w:val="001703A6"/>
  </w:style>
  <w:style w:type="character" w:customStyle="1" w:styleId="mw-headline">
    <w:name w:val="mw-headline"/>
    <w:basedOn w:val="a0"/>
    <w:rsid w:val="001703A6"/>
  </w:style>
  <w:style w:type="character" w:customStyle="1" w:styleId="mw-editsection">
    <w:name w:val="mw-editsection"/>
    <w:basedOn w:val="a0"/>
    <w:rsid w:val="001703A6"/>
  </w:style>
  <w:style w:type="character" w:customStyle="1" w:styleId="mw-editsection-bracket">
    <w:name w:val="mw-editsection-bracket"/>
    <w:basedOn w:val="a0"/>
    <w:rsid w:val="001703A6"/>
  </w:style>
  <w:style w:type="character" w:customStyle="1" w:styleId="mw-editsection-divider">
    <w:name w:val="mw-editsection-divider"/>
    <w:basedOn w:val="a0"/>
    <w:rsid w:val="001703A6"/>
  </w:style>
  <w:style w:type="character" w:customStyle="1" w:styleId="nowrap">
    <w:name w:val="nowrap"/>
    <w:basedOn w:val="a0"/>
    <w:rsid w:val="001703A6"/>
  </w:style>
  <w:style w:type="paragraph" w:styleId="a5">
    <w:name w:val="header"/>
    <w:basedOn w:val="a"/>
    <w:link w:val="a6"/>
    <w:uiPriority w:val="99"/>
    <w:semiHidden/>
    <w:unhideWhenUsed/>
    <w:rsid w:val="0017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3A6"/>
  </w:style>
  <w:style w:type="paragraph" w:styleId="a7">
    <w:name w:val="footer"/>
    <w:basedOn w:val="a"/>
    <w:link w:val="a8"/>
    <w:uiPriority w:val="99"/>
    <w:unhideWhenUsed/>
    <w:rsid w:val="0017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3A6"/>
  </w:style>
  <w:style w:type="paragraph" w:styleId="a9">
    <w:name w:val="Balloon Text"/>
    <w:basedOn w:val="a"/>
    <w:link w:val="aa"/>
    <w:uiPriority w:val="99"/>
    <w:semiHidden/>
    <w:unhideWhenUsed/>
    <w:rsid w:val="00A8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17E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0841AA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rsid w:val="000841AA"/>
  </w:style>
  <w:style w:type="paragraph" w:customStyle="1" w:styleId="ad">
    <w:name w:val="текст"/>
    <w:uiPriority w:val="99"/>
    <w:rsid w:val="00BF4B2C"/>
    <w:pPr>
      <w:spacing w:after="0" w:line="240" w:lineRule="auto"/>
    </w:pPr>
    <w:rPr>
      <w:rFonts w:ascii="Journal" w:eastAsia="Times New Roman" w:hAnsi="Journal" w:cs="Journal"/>
      <w:b/>
      <w:bCs/>
      <w:color w:val="000000"/>
      <w:sz w:val="24"/>
      <w:szCs w:val="24"/>
    </w:rPr>
  </w:style>
  <w:style w:type="paragraph" w:customStyle="1" w:styleId="mid-head">
    <w:name w:val="mid-head"/>
    <w:basedOn w:val="a"/>
    <w:next w:val="ae"/>
    <w:uiPriority w:val="99"/>
    <w:rsid w:val="00BF4B2C"/>
    <w:pPr>
      <w:spacing w:after="0" w:line="360" w:lineRule="auto"/>
      <w:ind w:firstLine="284"/>
    </w:pPr>
    <w:rPr>
      <w:rFonts w:ascii="FranklinGothicDemiC" w:eastAsia="Times New Roman" w:hAnsi="FranklinGothicDemiC" w:cs="FranklinGothicDemiC"/>
      <w:sz w:val="24"/>
      <w:szCs w:val="24"/>
    </w:rPr>
  </w:style>
  <w:style w:type="paragraph" w:styleId="af">
    <w:name w:val="footnote text"/>
    <w:basedOn w:val="a"/>
    <w:link w:val="af0"/>
    <w:uiPriority w:val="99"/>
    <w:rsid w:val="00BF4B2C"/>
    <w:pPr>
      <w:spacing w:after="0" w:line="240" w:lineRule="auto"/>
      <w:ind w:firstLine="284"/>
    </w:pPr>
    <w:rPr>
      <w:rFonts w:ascii="QuantAntiquaC" w:eastAsia="Times New Roman" w:hAnsi="QuantAntiquaC" w:cs="QuantAntiquaC"/>
    </w:rPr>
  </w:style>
  <w:style w:type="character" w:customStyle="1" w:styleId="af0">
    <w:name w:val="Текст сноски Знак"/>
    <w:basedOn w:val="a0"/>
    <w:link w:val="af"/>
    <w:uiPriority w:val="99"/>
    <w:rsid w:val="00BF4B2C"/>
    <w:rPr>
      <w:rFonts w:ascii="QuantAntiquaC" w:eastAsia="Times New Roman" w:hAnsi="QuantAntiquaC" w:cs="QuantAntiquaC"/>
    </w:rPr>
  </w:style>
  <w:style w:type="character" w:styleId="af1">
    <w:name w:val="page number"/>
    <w:uiPriority w:val="99"/>
    <w:rsid w:val="00BF4B2C"/>
    <w:rPr>
      <w:rFonts w:ascii="PragmaticaC" w:hAnsi="PragmaticaC" w:cs="PragmaticaC"/>
    </w:rPr>
  </w:style>
  <w:style w:type="paragraph" w:customStyle="1" w:styleId="ae">
    <w:name w:val="абзац"/>
    <w:basedOn w:val="a"/>
    <w:uiPriority w:val="99"/>
    <w:rsid w:val="00BF4B2C"/>
    <w:pPr>
      <w:spacing w:after="120" w:line="360" w:lineRule="auto"/>
      <w:ind w:firstLine="284"/>
      <w:jc w:val="both"/>
    </w:pPr>
    <w:rPr>
      <w:rFonts w:ascii="PragmaticaC" w:eastAsia="Times New Roman" w:hAnsi="PragmaticaC" w:cs="PragmaticaC"/>
      <w:sz w:val="24"/>
      <w:szCs w:val="24"/>
    </w:rPr>
  </w:style>
  <w:style w:type="paragraph" w:styleId="af2">
    <w:name w:val="Title"/>
    <w:basedOn w:val="a"/>
    <w:link w:val="af3"/>
    <w:uiPriority w:val="99"/>
    <w:qFormat/>
    <w:rsid w:val="00BF4B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BF4B2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670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2021-11-17T09:50:00Z</dcterms:created>
  <dcterms:modified xsi:type="dcterms:W3CDTF">2021-12-17T18:08:00Z</dcterms:modified>
</cp:coreProperties>
</file>