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62" w:rsidRDefault="00323E62" w:rsidP="00C93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Доклад</w:t>
      </w:r>
    </w:p>
    <w:p w:rsidR="00C933A7" w:rsidRDefault="00323E62" w:rsidP="00C93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C933A7" w:rsidRPr="00C933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Формирование у детей дошкольного возраста </w:t>
      </w:r>
      <w:r w:rsidR="00AC42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культурного</w:t>
      </w:r>
      <w:r w:rsidR="00C933A7" w:rsidRPr="00C933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поведения в социуме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323E62" w:rsidRDefault="00323E62" w:rsidP="00C93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23E62" w:rsidRPr="004621B0" w:rsidRDefault="00323E62" w:rsidP="00323E62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4621B0">
        <w:rPr>
          <w:color w:val="333333"/>
        </w:rPr>
        <w:t>Подготовила: педагог-психолог</w:t>
      </w:r>
    </w:p>
    <w:p w:rsidR="00323E62" w:rsidRPr="004621B0" w:rsidRDefault="00323E62" w:rsidP="00323E62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4621B0">
        <w:rPr>
          <w:color w:val="333333"/>
        </w:rPr>
        <w:t>Смирнова Юлия Николаевна</w:t>
      </w:r>
    </w:p>
    <w:p w:rsidR="00323E62" w:rsidRPr="004621B0" w:rsidRDefault="00323E62" w:rsidP="00323E62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4621B0">
        <w:rPr>
          <w:color w:val="333333"/>
        </w:rPr>
        <w:t xml:space="preserve">ГБДОУ </w:t>
      </w:r>
      <w:proofErr w:type="spellStart"/>
      <w:r w:rsidRPr="004621B0">
        <w:rPr>
          <w:color w:val="333333"/>
        </w:rPr>
        <w:t>д</w:t>
      </w:r>
      <w:proofErr w:type="spellEnd"/>
      <w:r w:rsidRPr="004621B0">
        <w:rPr>
          <w:color w:val="333333"/>
        </w:rPr>
        <w:t xml:space="preserve">/с №39 комбинированного вида </w:t>
      </w:r>
    </w:p>
    <w:p w:rsidR="00323E62" w:rsidRPr="004621B0" w:rsidRDefault="00323E62" w:rsidP="00323E62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4621B0">
        <w:rPr>
          <w:color w:val="333333"/>
        </w:rPr>
        <w:t>Калининского района Санкт-Петербурга</w:t>
      </w:r>
    </w:p>
    <w:p w:rsidR="00323E62" w:rsidRDefault="00323E62">
      <w:pP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323E62" w:rsidRDefault="00C933A7" w:rsidP="00323E62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Воспитание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нравственных и социальных навыков – важнейшее звено формирования нравственного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Складывающиеся  нравственные привычки ребёнка отражаются, прежде всего, на его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культуре 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внешнем облике, речи, на его отношении к вещам, на характере общения с окружающими людьми. Когда говорят 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культуре поведения детей дошкольного возраста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имеют в виду целую сумму умений и навыков. Они позволяют поддерживать общий порядок в режиме дня, укладе жизни семьи, дома, в установлении правильных взаимоотношений ребёнка </w:t>
      </w:r>
      <w:proofErr w:type="gramStart"/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</w:t>
      </w:r>
      <w:proofErr w:type="gramEnd"/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взрослыми и сверстниками. Эти навыки связаны с личной опрятностью, аккуратностью, чистотой одежды, обуви, с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культурой еды</w:t>
      </w:r>
      <w:proofErr w:type="gramStart"/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proofErr w:type="gramEnd"/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культурой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взаимоотношений со взрослыми и сверстниками (здороваться, вежливо прощаться, благодарить за оказанную помощь и заботу, уступить место, если взрослый стоит, принести стул, открыть дверь, поднять уроненную вещь, не мешать другим, закреплять навыки в общественных местах, не вступать в конфликт и т.д.) </w:t>
      </w:r>
    </w:p>
    <w:p w:rsidR="00323E62" w:rsidRDefault="00C933A7" w:rsidP="00323E62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Основная задача нравственного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воспитания дошкольников на этапе состоит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прежде всего, в закреплении, углублении и расширении всего того, что они приобрели за весь предшествующий период пребывания в детском саду. Такие понятия как справедливость, честность, трудолюбие, дружелюбие становятся более осознанными, а навыки нравственного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более прочными и устойчивыми, чтобы ребёнок всегда вёл себя по правилам не только в детском саду и дома, но и в любой обстановке, не только на глазах взрослых, под их контролем, но и собственному побуждению. </w:t>
      </w:r>
    </w:p>
    <w:p w:rsidR="00323E62" w:rsidRDefault="00C933A7" w:rsidP="00323E62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обеспечения органической преемственности между детским садом и школой в нравственном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воспитании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очень важен высокий уровень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воспитанности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 широком понимании слова. От доступного уровня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C933A7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зависит и процесс обучения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среди отрицательных качеств первоклассника, затрудняющих учебную деятельность и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воспитание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учителя часто называют неаккуратность, отсутствие собранности. Чистоплотность </w:t>
      </w:r>
      <w:r w:rsidRPr="00C933A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(в широком смысле слова)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воспитанная в годы дошкольного детства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обеспечивает первокласснику естественное без особых на то усилий поддержание порядка в портфеле, на рабочем месте и тем самым экономит время для учебного процесса. Многие учителя начальных классов сетуют на то, что у первоклассника можно отметить </w:t>
      </w:r>
      <w:r w:rsidRPr="00C933A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«леность ума»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настойчивости в овладении знаний, стремлении понять смысл полученных сведений, неумении сосредоточиться – это серьёзная проблема, с которой сталкиваются педагоги начальных классов. Значит упорство и настойчивость в достижении результата – одна из важнейших,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воспитательных задач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</w:t>
      </w:r>
    </w:p>
    <w:p w:rsidR="00323E62" w:rsidRDefault="00C933A7" w:rsidP="00323E62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Воспитывая навыки культурного 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необходимо воздействовать на сознание и чувства ребёнка и вместе с тем позаботиться о том, чтобы он имел возможность упражняться в этих навыках. И здесь огромное значение имеет пример близких людей. У старших дети учатся всем бытовым навыкам и навыкам, выражающим вежливое и предупредительное отношение к другим людям. Было бы неправильно думать, что положительный пример взрослого сам по себе может служить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воспитанию культурного 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Иногда у очень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воспитанных 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lastRenderedPageBreak/>
        <w:t>родителей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растут грубые, невнимательные дети. Дело решается не созерцанием положительного примера, а такой организацией жизни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при которой их побуждают совершать надлежащие действия, поступки. Помните, что только постоянным и многократным повторением привычки закрепляются, становятся потребностью, важнейшим механизмом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Всё это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свидетельствует о том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как важно упражнять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 нравственных действиях, поступках, используя при этом естественные жизненные ситуации и создавая специальные условия, побуждающие и таким поступкам. Постепенно накапливаясь, опыт нравственных привычек, определит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культуру поведения ребёнка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(Вот сын рассматривает иллюстрации к книге «Приключение Буратино). Старательно пересказывает содержание книги маленькой сестрёнке, мать не отвлекает без надобности сына, не задаёт ему вопросов, разговаривает с бабушкой тише, не гремит посудой. Дети видят, что взрослые уважают их занятия. Не удивит, что они и сами будут вести себя тихо, если занимаются другие. Детям 5-7 лет следует объяснить, убедить, довести до сознания, что хорошо, или, что плохо в их поступках. Здесь взрослые могут опереться на оценку и самооценку, на умение разобраться в своих и чужих поступках. Не забывайте о художественном слове – рассказы, сказки, повести и т.д. Такие беседы помогут детям усвоить сказки, стихи, которые вы читаете детям, говорят о многих ситуациях, требующих оценки нравственного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поведения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 детьми постарше беседовать на этические темы, не злоупотребляя естественно ни нравоучениями, ни отвлечёнными категориями. Такие беседы помогут детям усвоить нравственные понятия как справедливость, скромность, отзывчивость.</w:t>
      </w:r>
    </w:p>
    <w:p w:rsidR="0091340B" w:rsidRPr="00C933A7" w:rsidRDefault="00C933A7" w:rsidP="00323E62">
      <w:pPr>
        <w:jc w:val="both"/>
        <w:rPr>
          <w:rFonts w:ascii="Times New Roman" w:hAnsi="Times New Roman" w:cs="Times New Roman"/>
          <w:sz w:val="24"/>
          <w:szCs w:val="24"/>
        </w:rPr>
      </w:pP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наконец, внимания норм и правил </w:t>
      </w:r>
      <w:r w:rsidRPr="00C933A7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поведения надо требовать</w:t>
      </w:r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дети легко справляются с многообразными требованиями, если их </w:t>
      </w:r>
      <w:proofErr w:type="gramStart"/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предъявляют</w:t>
      </w:r>
      <w:proofErr w:type="gramEnd"/>
      <w:r w:rsidRPr="00C933A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вовремя и последовательно. Надо учитывать, что уже достигнуто ребёнком, иначе требование может оказаться чрезмерным или напротив не побуждающим ребёнка к сколько-нибудь серьёзному усилию. Отметим и здесь важность единства в требованиях окружающих ребёнка взрослых.</w:t>
      </w:r>
    </w:p>
    <w:sectPr w:rsidR="0091340B" w:rsidRPr="00C933A7" w:rsidSect="00C933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3A7"/>
    <w:rsid w:val="00323E62"/>
    <w:rsid w:val="0091340B"/>
    <w:rsid w:val="00955474"/>
    <w:rsid w:val="00AC428B"/>
    <w:rsid w:val="00C9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74"/>
  </w:style>
  <w:style w:type="paragraph" w:styleId="1">
    <w:name w:val="heading 1"/>
    <w:basedOn w:val="a"/>
    <w:link w:val="10"/>
    <w:uiPriority w:val="9"/>
    <w:qFormat/>
    <w:rsid w:val="00C93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3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933A7"/>
    <w:rPr>
      <w:b/>
      <w:bCs/>
    </w:rPr>
  </w:style>
  <w:style w:type="paragraph" w:styleId="a4">
    <w:name w:val="Normal (Web)"/>
    <w:basedOn w:val="a"/>
    <w:uiPriority w:val="99"/>
    <w:semiHidden/>
    <w:unhideWhenUsed/>
    <w:rsid w:val="0032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2022-05-17T12:26:00Z</dcterms:created>
  <dcterms:modified xsi:type="dcterms:W3CDTF">2022-05-17T12:49:00Z</dcterms:modified>
</cp:coreProperties>
</file>