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B5" w:rsidRPr="009937C6" w:rsidRDefault="003939B5" w:rsidP="009937C6">
      <w:pPr>
        <w:jc w:val="center"/>
        <w:rPr>
          <w:rFonts w:ascii="Times New Roman" w:hAnsi="Times New Roman"/>
          <w:b/>
          <w:sz w:val="28"/>
          <w:szCs w:val="28"/>
        </w:rPr>
      </w:pPr>
      <w:r w:rsidRPr="009937C6">
        <w:rPr>
          <w:rFonts w:ascii="Times New Roman" w:hAnsi="Times New Roman"/>
          <w:b/>
          <w:sz w:val="28"/>
          <w:szCs w:val="28"/>
        </w:rPr>
        <w:t>МУНИЦИПАЛЬНОЕ ОБЩЕОБРАЗОВАТЕЛЬНОЕ УЧРЕЖДЕНИЕ</w:t>
      </w:r>
    </w:p>
    <w:p w:rsidR="003939B5" w:rsidRPr="009937C6" w:rsidRDefault="003939B5" w:rsidP="00CD2303">
      <w:pPr>
        <w:jc w:val="center"/>
        <w:rPr>
          <w:rFonts w:ascii="Times New Roman" w:hAnsi="Times New Roman"/>
          <w:b/>
          <w:sz w:val="28"/>
          <w:szCs w:val="28"/>
        </w:rPr>
      </w:pPr>
      <w:r w:rsidRPr="009937C6">
        <w:rPr>
          <w:rFonts w:ascii="Times New Roman" w:hAnsi="Times New Roman"/>
          <w:b/>
          <w:sz w:val="28"/>
          <w:szCs w:val="28"/>
        </w:rPr>
        <w:t>СРЕДНЯЯ ШКОЛА №35 ИМ.ДУБИНЫ В.П.</w:t>
      </w:r>
    </w:p>
    <w:p w:rsidR="003939B5" w:rsidRPr="009937C6" w:rsidRDefault="003939B5" w:rsidP="00CD2303">
      <w:pPr>
        <w:jc w:val="center"/>
        <w:rPr>
          <w:rFonts w:ascii="Times New Roman" w:hAnsi="Times New Roman"/>
          <w:b/>
          <w:sz w:val="28"/>
          <w:szCs w:val="28"/>
        </w:rPr>
      </w:pPr>
      <w:r>
        <w:rPr>
          <w:rFonts w:ascii="Times New Roman" w:hAnsi="Times New Roman"/>
          <w:b/>
          <w:sz w:val="28"/>
          <w:szCs w:val="28"/>
        </w:rPr>
        <w:t>г</w:t>
      </w:r>
      <w:r w:rsidRPr="009937C6">
        <w:rPr>
          <w:rFonts w:ascii="Times New Roman" w:hAnsi="Times New Roman"/>
          <w:b/>
          <w:sz w:val="28"/>
          <w:szCs w:val="28"/>
        </w:rPr>
        <w:t>.Волжский</w:t>
      </w:r>
      <w:r>
        <w:rPr>
          <w:rFonts w:ascii="Times New Roman" w:hAnsi="Times New Roman"/>
          <w:b/>
          <w:sz w:val="28"/>
          <w:szCs w:val="28"/>
        </w:rPr>
        <w:t xml:space="preserve"> </w:t>
      </w:r>
      <w:r w:rsidRPr="009937C6">
        <w:rPr>
          <w:rFonts w:ascii="Times New Roman" w:hAnsi="Times New Roman"/>
          <w:b/>
          <w:sz w:val="28"/>
          <w:szCs w:val="28"/>
        </w:rPr>
        <w:t xml:space="preserve"> Волгоградская область</w:t>
      </w: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CD2303">
      <w:pPr>
        <w:jc w:val="center"/>
        <w:rPr>
          <w:rFonts w:ascii="Times New Roman" w:hAnsi="Times New Roman"/>
          <w:b/>
          <w:sz w:val="28"/>
          <w:szCs w:val="28"/>
        </w:rPr>
      </w:pPr>
      <w:r w:rsidRPr="009937C6">
        <w:rPr>
          <w:rFonts w:ascii="Times New Roman" w:hAnsi="Times New Roman"/>
          <w:b/>
          <w:sz w:val="28"/>
          <w:szCs w:val="28"/>
        </w:rPr>
        <w:t>ДОКЛАД</w:t>
      </w:r>
    </w:p>
    <w:p w:rsidR="003939B5" w:rsidRPr="009937C6" w:rsidRDefault="003939B5" w:rsidP="00CD2303">
      <w:pPr>
        <w:jc w:val="center"/>
        <w:rPr>
          <w:rFonts w:ascii="Times New Roman" w:hAnsi="Times New Roman"/>
          <w:b/>
          <w:sz w:val="28"/>
          <w:szCs w:val="28"/>
        </w:rPr>
      </w:pPr>
      <w:r w:rsidRPr="009937C6">
        <w:rPr>
          <w:rFonts w:ascii="Times New Roman" w:hAnsi="Times New Roman"/>
          <w:b/>
          <w:sz w:val="28"/>
          <w:szCs w:val="28"/>
        </w:rPr>
        <w:t xml:space="preserve"> «Активизация познавательных интересов посредством применения ИКТ на уроках в начальной школе»»</w:t>
      </w: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CD2303">
      <w:pPr>
        <w:jc w:val="right"/>
        <w:rPr>
          <w:rFonts w:ascii="Times New Roman" w:hAnsi="Times New Roman"/>
          <w:b/>
          <w:sz w:val="28"/>
          <w:szCs w:val="28"/>
        </w:rPr>
      </w:pPr>
      <w:r w:rsidRPr="009937C6">
        <w:rPr>
          <w:rFonts w:ascii="Times New Roman" w:hAnsi="Times New Roman"/>
          <w:b/>
          <w:sz w:val="28"/>
          <w:szCs w:val="28"/>
        </w:rPr>
        <w:t>Разработала</w:t>
      </w:r>
    </w:p>
    <w:p w:rsidR="003939B5" w:rsidRPr="009937C6" w:rsidRDefault="003939B5" w:rsidP="00CD2303">
      <w:pPr>
        <w:jc w:val="right"/>
        <w:rPr>
          <w:rFonts w:ascii="Times New Roman" w:hAnsi="Times New Roman"/>
          <w:b/>
          <w:sz w:val="28"/>
          <w:szCs w:val="28"/>
        </w:rPr>
      </w:pPr>
      <w:r w:rsidRPr="009937C6">
        <w:rPr>
          <w:rFonts w:ascii="Times New Roman" w:hAnsi="Times New Roman"/>
          <w:b/>
          <w:sz w:val="28"/>
          <w:szCs w:val="28"/>
        </w:rPr>
        <w:t xml:space="preserve">учитель начальных классов </w:t>
      </w:r>
    </w:p>
    <w:p w:rsidR="003939B5" w:rsidRPr="009937C6" w:rsidRDefault="003939B5" w:rsidP="00CD2303">
      <w:pPr>
        <w:jc w:val="right"/>
        <w:rPr>
          <w:rFonts w:ascii="Times New Roman" w:hAnsi="Times New Roman"/>
          <w:b/>
          <w:sz w:val="28"/>
          <w:szCs w:val="28"/>
        </w:rPr>
      </w:pPr>
      <w:r w:rsidRPr="009937C6">
        <w:rPr>
          <w:rFonts w:ascii="Times New Roman" w:hAnsi="Times New Roman"/>
          <w:b/>
          <w:sz w:val="28"/>
          <w:szCs w:val="28"/>
        </w:rPr>
        <w:t>Никитина Т.С.</w:t>
      </w:r>
    </w:p>
    <w:p w:rsidR="003939B5" w:rsidRPr="009937C6" w:rsidRDefault="003939B5" w:rsidP="008572C7">
      <w:pPr>
        <w:rPr>
          <w:rFonts w:ascii="Times New Roman" w:hAnsi="Times New Roman"/>
          <w:b/>
          <w:sz w:val="28"/>
          <w:szCs w:val="28"/>
        </w:rPr>
      </w:pPr>
    </w:p>
    <w:p w:rsidR="003939B5" w:rsidRDefault="003939B5" w:rsidP="008572C7">
      <w:pPr>
        <w:rPr>
          <w:rFonts w:ascii="Times New Roman" w:hAnsi="Times New Roman"/>
          <w:b/>
          <w:sz w:val="28"/>
          <w:szCs w:val="28"/>
        </w:rPr>
      </w:pPr>
    </w:p>
    <w:p w:rsidR="003939B5"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b/>
          <w:sz w:val="28"/>
          <w:szCs w:val="28"/>
        </w:rPr>
      </w:pP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 xml:space="preserve">                  Активизация познавательной деятельности – важная проблема для каждого учителя, особенно начальной школы.  Информационные технологии все глубже проникают в жизнь человека, а информационная компетентность все более определяет уровень его образованности. Поэтому развивать информационную культуру необходимо с начальной школы, ведь начальная школа – это фундамент образования. И от того каким будет этот фундамент зависит дальнейшая успешность ученика, а затем выпускника в современном мире. Он должен уметь самостоятельно, активно действовать, принимать решения, гибко адаптироваться к изменяющимся условиям жизни. Совершенно очевидно, что, используя только традиционные методы обучения, решить эту проблему невозможно. Следовательно, необходимо искать эффективные методики и технологии.   Помогает учителю в решении этой задачи сочетание традиционных методов обучения и современных информационных технологий, в том числе и компьютерных. Одной из наиболее действенных технологий считается информационно-компьютерная технология.</w:t>
      </w:r>
    </w:p>
    <w:p w:rsidR="003939B5" w:rsidRPr="009937C6" w:rsidRDefault="003939B5" w:rsidP="002A724D">
      <w:pPr>
        <w:rPr>
          <w:rFonts w:ascii="Times New Roman" w:hAnsi="Times New Roman"/>
          <w:sz w:val="28"/>
          <w:szCs w:val="28"/>
        </w:rPr>
      </w:pPr>
      <w:r w:rsidRPr="009937C6">
        <w:rPr>
          <w:rFonts w:ascii="Times New Roman" w:hAnsi="Times New Roman"/>
          <w:sz w:val="28"/>
          <w:szCs w:val="28"/>
        </w:rPr>
        <w:t>Цели использования ИКТ:</w:t>
      </w:r>
      <w:r w:rsidRPr="009937C6">
        <w:rPr>
          <w:rFonts w:ascii="Times New Roman" w:hAnsi="Times New Roman"/>
          <w:sz w:val="28"/>
          <w:szCs w:val="28"/>
        </w:rPr>
        <w:br/>
      </w:r>
      <w:r>
        <w:rPr>
          <w:rFonts w:ascii="Times New Roman" w:hAnsi="Times New Roman"/>
          <w:sz w:val="28"/>
          <w:szCs w:val="28"/>
        </w:rPr>
        <w:t>1.</w:t>
      </w:r>
      <w:r w:rsidRPr="009937C6">
        <w:rPr>
          <w:rFonts w:ascii="Times New Roman" w:hAnsi="Times New Roman"/>
          <w:sz w:val="28"/>
          <w:szCs w:val="28"/>
        </w:rPr>
        <w:t>Повысить эффективность процесса обучения;</w:t>
      </w:r>
      <w:r w:rsidRPr="009937C6">
        <w:rPr>
          <w:rFonts w:ascii="Times New Roman" w:hAnsi="Times New Roman"/>
          <w:sz w:val="28"/>
          <w:szCs w:val="28"/>
        </w:rPr>
        <w:br/>
      </w:r>
      <w:r>
        <w:rPr>
          <w:rFonts w:ascii="Times New Roman" w:hAnsi="Times New Roman"/>
          <w:sz w:val="28"/>
          <w:szCs w:val="28"/>
        </w:rPr>
        <w:t>2.</w:t>
      </w:r>
      <w:r w:rsidRPr="009937C6">
        <w:rPr>
          <w:rFonts w:ascii="Times New Roman" w:hAnsi="Times New Roman"/>
          <w:sz w:val="28"/>
          <w:szCs w:val="28"/>
        </w:rPr>
        <w:t xml:space="preserve"> Способствовать активизации познавательной сферы обучающихся;</w:t>
      </w:r>
      <w:r w:rsidRPr="009937C6">
        <w:rPr>
          <w:rFonts w:ascii="Times New Roman" w:hAnsi="Times New Roman"/>
          <w:sz w:val="28"/>
          <w:szCs w:val="28"/>
        </w:rPr>
        <w:br/>
      </w:r>
      <w:r>
        <w:rPr>
          <w:rFonts w:ascii="Times New Roman" w:hAnsi="Times New Roman"/>
          <w:sz w:val="28"/>
          <w:szCs w:val="28"/>
        </w:rPr>
        <w:t>3.</w:t>
      </w:r>
      <w:r w:rsidRPr="009937C6">
        <w:rPr>
          <w:rFonts w:ascii="Times New Roman" w:hAnsi="Times New Roman"/>
          <w:sz w:val="28"/>
          <w:szCs w:val="28"/>
        </w:rPr>
        <w:t xml:space="preserve"> Совершенствовать методики проведения уроков;</w:t>
      </w:r>
      <w:r w:rsidRPr="009937C6">
        <w:rPr>
          <w:rFonts w:ascii="Times New Roman" w:hAnsi="Times New Roman"/>
          <w:sz w:val="28"/>
          <w:szCs w:val="28"/>
        </w:rPr>
        <w:br/>
      </w:r>
      <w:r>
        <w:rPr>
          <w:rFonts w:ascii="Times New Roman" w:hAnsi="Times New Roman"/>
          <w:sz w:val="28"/>
          <w:szCs w:val="28"/>
        </w:rPr>
        <w:t xml:space="preserve">4. </w:t>
      </w:r>
      <w:r w:rsidRPr="009937C6">
        <w:rPr>
          <w:rFonts w:ascii="Times New Roman" w:hAnsi="Times New Roman"/>
          <w:sz w:val="28"/>
          <w:szCs w:val="28"/>
        </w:rPr>
        <w:t>Планировать и систематизировать свою работу;</w:t>
      </w:r>
      <w:r w:rsidRPr="009937C6">
        <w:rPr>
          <w:rFonts w:ascii="Times New Roman" w:hAnsi="Times New Roman"/>
          <w:sz w:val="28"/>
          <w:szCs w:val="28"/>
        </w:rPr>
        <w:br/>
      </w:r>
      <w:r>
        <w:rPr>
          <w:rFonts w:ascii="Times New Roman" w:hAnsi="Times New Roman"/>
          <w:sz w:val="28"/>
          <w:szCs w:val="28"/>
        </w:rPr>
        <w:t xml:space="preserve">5. </w:t>
      </w:r>
      <w:r w:rsidRPr="009937C6">
        <w:rPr>
          <w:rFonts w:ascii="Times New Roman" w:hAnsi="Times New Roman"/>
          <w:sz w:val="28"/>
          <w:szCs w:val="28"/>
        </w:rPr>
        <w:t>Использовать как средство самообразования.</w:t>
      </w:r>
    </w:p>
    <w:p w:rsidR="003939B5" w:rsidRPr="009937C6" w:rsidRDefault="003939B5" w:rsidP="008572C7">
      <w:pPr>
        <w:rPr>
          <w:rFonts w:ascii="Times New Roman" w:hAnsi="Times New Roman"/>
          <w:sz w:val="28"/>
          <w:szCs w:val="28"/>
          <w:u w:val="single"/>
        </w:rPr>
      </w:pPr>
      <w:r w:rsidRPr="009937C6">
        <w:rPr>
          <w:rFonts w:ascii="Times New Roman" w:hAnsi="Times New Roman"/>
          <w:b/>
          <w:sz w:val="28"/>
          <w:szCs w:val="28"/>
        </w:rPr>
        <w:t xml:space="preserve">  </w:t>
      </w:r>
      <w:r w:rsidRPr="009937C6">
        <w:rPr>
          <w:rFonts w:ascii="Times New Roman" w:hAnsi="Times New Roman"/>
          <w:sz w:val="28"/>
          <w:szCs w:val="28"/>
          <w:u w:val="single"/>
        </w:rPr>
        <w:t>Возможности ИКТ:</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 xml:space="preserve">1)  Применение ИКТ на уроках усиливает положительную мотивацию обучения, активизирует познавательную деятельность учащихся. </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2)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3) Повышается объем выполняемой работы на уроке; обеспечивается высокая степень дифференциации обучения.</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 xml:space="preserve">4) Расширяется возможность самостоятельной деятельности; формируются навыки подлинно исследовательской деятельности. </w:t>
      </w:r>
    </w:p>
    <w:p w:rsidR="003939B5" w:rsidRPr="009937C6" w:rsidRDefault="003939B5" w:rsidP="009937C6">
      <w:pPr>
        <w:rPr>
          <w:rFonts w:ascii="Times New Roman" w:hAnsi="Times New Roman"/>
          <w:sz w:val="28"/>
          <w:szCs w:val="28"/>
        </w:rPr>
      </w:pPr>
      <w:r w:rsidRPr="009937C6">
        <w:rPr>
          <w:rFonts w:ascii="Times New Roman" w:hAnsi="Times New Roman"/>
          <w:sz w:val="28"/>
          <w:szCs w:val="28"/>
        </w:rPr>
        <w:t xml:space="preserve">Наиболее эффективными средствами включения ребёнка в процесс творчества на уроке являются: </w:t>
      </w:r>
      <w:r>
        <w:rPr>
          <w:rFonts w:ascii="Times New Roman" w:hAnsi="Times New Roman"/>
          <w:sz w:val="28"/>
          <w:szCs w:val="28"/>
        </w:rPr>
        <w:t xml:space="preserve">проблемное обучение, игровая деятельность, работа в парах, </w:t>
      </w:r>
      <w:r w:rsidRPr="009937C6">
        <w:rPr>
          <w:rFonts w:ascii="Times New Roman" w:hAnsi="Times New Roman"/>
          <w:sz w:val="28"/>
          <w:szCs w:val="28"/>
        </w:rPr>
        <w:t>создание полож</w:t>
      </w:r>
      <w:r>
        <w:rPr>
          <w:rFonts w:ascii="Times New Roman" w:hAnsi="Times New Roman"/>
          <w:sz w:val="28"/>
          <w:szCs w:val="28"/>
        </w:rPr>
        <w:t>ительных эмоциональных ситуаций.</w:t>
      </w:r>
    </w:p>
    <w:p w:rsidR="003939B5" w:rsidRPr="009937C6" w:rsidRDefault="003939B5" w:rsidP="008572C7">
      <w:pPr>
        <w:rPr>
          <w:rFonts w:ascii="Times New Roman" w:hAnsi="Times New Roman"/>
          <w:sz w:val="28"/>
          <w:szCs w:val="28"/>
        </w:rPr>
      </w:pP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Младший школьный возраст характеризуется психофизиологическими возрастными особенностями, индивидуальной  системой восприятия, низкой степенью развитости познавательных способностей, особенностями учебной мотивации.</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 xml:space="preserve"> Использование ИКТ позволяет расширить рамки учебника. Таким образом, использование информационных технологий помогает учителю повышать мотивацию обучения детей к предмету. Использование презентаций на уроках в начальной школе сочетает в себе много компонентов, необходимых для успешного обучения школьников. Это и видеоизображение, и анимация, и звук, и графика.Благодаря презентациям, дети, которые обычно не отличались высокой активностью на уроках, стали активно высказывать свое мнение, рассуждать.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и повысить мотивацию обучения.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мотивацию детей к учебе.</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Благодаря компьютеру дети на уроках получают наглядную информацию в виде видеофрагментов, фильмов о природе и окружающей жизни. Учитель или ученик могут на большом экране или мониторе наглядно продемонстрировать дополнительные материалы к своему сообщению: видеозапись, снимки, чертежи.</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Мотивы обучения становятся более устойчивыми, появляется интерес к предмету. В классе во время таких уроков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изученному материалу. Здесь мы имеем два основных преимущества – качественное и количественное. Качественно новые возможности очевидны, если сравнить словесные описания с непосредственным аудиовизуальным представлением. Количественные преимущества выражаются в том, что мультимедийная среда намного выше по информационной плотности. Действительно, одну страницу текста я произношу примерно в течение 1-2 минут. За ту же минуту полноэкранное видео приносит больший объём информации. Вот почему «лучше один раз увидеть, чем 100 раз услышать».</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Уроки с использованием ИКТ, на мой взгляд, являются одним из самых важных результатов инновационной работы. Но нельзя забывать и про принцип «Не навреди!», поэтому при разработке уроков с использованием ИКТ я уделяю особое внимание на здоровье обучающихся. Поурочный план включает в себя физические и динамические паузы, зарядку для глаз, использование элементов здоровьесберегающих технологий, использую компьютер в течение 10 – 20 минут на уроке не более.</w:t>
      </w:r>
    </w:p>
    <w:p w:rsidR="003939B5" w:rsidRPr="009937C6" w:rsidRDefault="003939B5" w:rsidP="00B81C3B">
      <w:pPr>
        <w:rPr>
          <w:rFonts w:ascii="Times New Roman" w:hAnsi="Times New Roman"/>
          <w:sz w:val="28"/>
          <w:szCs w:val="28"/>
        </w:rPr>
      </w:pPr>
      <w:r w:rsidRPr="009937C6">
        <w:rPr>
          <w:rFonts w:ascii="Times New Roman" w:hAnsi="Times New Roman"/>
          <w:sz w:val="28"/>
          <w:szCs w:val="28"/>
        </w:rPr>
        <w:t>Всем школьникам должно быть указано на опасности, которые могут возникнуть при неограниченном использовании ПК.</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Практически на любом школьном предмете можно применить компьютерные технологии. Использование игровых возможностей компьютера в сочетании с дидактическими возможностями позволяет обеспечить более  плавный переход к учебной деятельности. Игровые программы способствуют формированию мотивации учения, стимулирует инициативу и творческое мышление. Игра позволяет выйти за рамки определенного учебного предмета, побуждая учащихся к приобретению знаний в смежных областях. С помощью компьютера можно поставить перед ребенком реальную, понятную, вполне достижимую цель: выполнишь правильно задание -  вставить правильно все буквы – узнать имя сказочного героя. Таким образом, в процессе игры у ребенка возникает положительная мотивация усвоения знаний. Какой бы сложной и скучной не была тема урока, она станет интересна школьнику, если учебный материал на экране представлен в красках, со звуком и другими эффектами.</w:t>
      </w:r>
    </w:p>
    <w:p w:rsidR="003939B5" w:rsidRPr="009937C6" w:rsidRDefault="003939B5" w:rsidP="008572C7">
      <w:pPr>
        <w:rPr>
          <w:rFonts w:ascii="Times New Roman" w:hAnsi="Times New Roman"/>
          <w:sz w:val="28"/>
          <w:szCs w:val="28"/>
        </w:rPr>
      </w:pPr>
      <w:r w:rsidRPr="009937C6">
        <w:rPr>
          <w:rFonts w:ascii="Times New Roman" w:hAnsi="Times New Roman"/>
          <w:sz w:val="28"/>
          <w:szCs w:val="28"/>
        </w:rPr>
        <w:t xml:space="preserve">Итак, применение ИКТ на уроках в начальных классах позволяет сделать учащихся не пассивными наблюдателями, а активными участниками работы, повышает заинтересованность учащихся в изучении предмета, заставляет их подходить к работе творчески, добывать знания самостоятельно. Урок превращается в настоящий творческий процесс, осуществляются принципы развивающего обучения. </w:t>
      </w:r>
    </w:p>
    <w:p w:rsidR="003939B5" w:rsidRPr="009937C6" w:rsidRDefault="003939B5">
      <w:pPr>
        <w:rPr>
          <w:rFonts w:ascii="Times New Roman" w:hAnsi="Times New Roman"/>
          <w:b/>
          <w:sz w:val="28"/>
          <w:szCs w:val="28"/>
        </w:rPr>
      </w:pPr>
    </w:p>
    <w:p w:rsidR="003939B5" w:rsidRPr="009937C6" w:rsidRDefault="003939B5" w:rsidP="00145861">
      <w:pPr>
        <w:rPr>
          <w:rFonts w:ascii="Times New Roman" w:hAnsi="Times New Roman"/>
          <w:b/>
          <w:sz w:val="28"/>
          <w:szCs w:val="28"/>
        </w:rPr>
      </w:pPr>
      <w:r w:rsidRPr="009937C6">
        <w:rPr>
          <w:rFonts w:ascii="Times New Roman" w:hAnsi="Times New Roman"/>
          <w:b/>
          <w:sz w:val="28"/>
          <w:szCs w:val="28"/>
        </w:rPr>
        <w:t>Список литературы</w:t>
      </w:r>
    </w:p>
    <w:p w:rsidR="003939B5" w:rsidRPr="009937C6" w:rsidRDefault="003939B5" w:rsidP="00145861">
      <w:pPr>
        <w:rPr>
          <w:rFonts w:ascii="Times New Roman" w:hAnsi="Times New Roman"/>
          <w:sz w:val="28"/>
          <w:szCs w:val="28"/>
        </w:rPr>
      </w:pPr>
      <w:r w:rsidRPr="009937C6">
        <w:rPr>
          <w:rFonts w:ascii="Times New Roman" w:hAnsi="Times New Roman"/>
          <w:sz w:val="28"/>
          <w:szCs w:val="28"/>
        </w:rPr>
        <w:t>1.Молоков Ю.Г. Информационные технологии в традиционной начальной школе // Начальное образование. 2012. №2</w:t>
      </w:r>
    </w:p>
    <w:p w:rsidR="003939B5" w:rsidRPr="009937C6" w:rsidRDefault="003939B5" w:rsidP="00145861">
      <w:pPr>
        <w:rPr>
          <w:rFonts w:ascii="Times New Roman" w:hAnsi="Times New Roman"/>
          <w:sz w:val="28"/>
          <w:szCs w:val="28"/>
        </w:rPr>
      </w:pPr>
      <w:r w:rsidRPr="009937C6">
        <w:rPr>
          <w:rFonts w:ascii="Times New Roman" w:hAnsi="Times New Roman"/>
          <w:sz w:val="28"/>
          <w:szCs w:val="28"/>
        </w:rPr>
        <w:t xml:space="preserve">3..Павлова С. А., Трофимова Р. Я. Информационно-технические средства обучения в начальной школе. </w:t>
      </w:r>
    </w:p>
    <w:p w:rsidR="003939B5" w:rsidRPr="009937C6" w:rsidRDefault="003939B5" w:rsidP="00145861">
      <w:pPr>
        <w:rPr>
          <w:rFonts w:ascii="Times New Roman" w:hAnsi="Times New Roman"/>
          <w:sz w:val="28"/>
          <w:szCs w:val="28"/>
        </w:rPr>
      </w:pPr>
      <w:r w:rsidRPr="009937C6">
        <w:rPr>
          <w:rFonts w:ascii="Times New Roman" w:hAnsi="Times New Roman"/>
          <w:sz w:val="28"/>
          <w:szCs w:val="28"/>
        </w:rPr>
        <w:t>ИНТЕРНЕТ – РЕСУРСЫ:</w:t>
      </w:r>
    </w:p>
    <w:p w:rsidR="003939B5" w:rsidRPr="009937C6" w:rsidRDefault="003939B5" w:rsidP="00145861">
      <w:pPr>
        <w:rPr>
          <w:rFonts w:ascii="Times New Roman" w:hAnsi="Times New Roman"/>
          <w:sz w:val="28"/>
          <w:szCs w:val="28"/>
        </w:rPr>
      </w:pPr>
      <w:r w:rsidRPr="009937C6">
        <w:rPr>
          <w:rFonts w:ascii="Times New Roman" w:hAnsi="Times New Roman"/>
          <w:sz w:val="28"/>
          <w:szCs w:val="28"/>
        </w:rPr>
        <w:t>http://school-collection.edu.ru/catalog/</w:t>
      </w:r>
    </w:p>
    <w:p w:rsidR="003939B5" w:rsidRPr="009937C6" w:rsidRDefault="003939B5">
      <w:pPr>
        <w:rPr>
          <w:rFonts w:ascii="Times New Roman" w:hAnsi="Times New Roman"/>
          <w:sz w:val="28"/>
          <w:szCs w:val="28"/>
        </w:rPr>
      </w:pPr>
      <w:r w:rsidRPr="009937C6">
        <w:rPr>
          <w:rFonts w:ascii="Times New Roman" w:hAnsi="Times New Roman"/>
          <w:sz w:val="28"/>
          <w:szCs w:val="28"/>
          <w:lang w:val="en-US"/>
        </w:rPr>
        <w:t>file</w:t>
      </w:r>
      <w:r w:rsidRPr="009937C6">
        <w:rPr>
          <w:rFonts w:ascii="Times New Roman" w:hAnsi="Times New Roman"/>
          <w:sz w:val="28"/>
          <w:szCs w:val="28"/>
        </w:rPr>
        <w:t>:///</w:t>
      </w:r>
      <w:r w:rsidRPr="009937C6">
        <w:rPr>
          <w:rFonts w:ascii="Times New Roman" w:hAnsi="Times New Roman"/>
          <w:sz w:val="28"/>
          <w:szCs w:val="28"/>
          <w:lang w:val="en-US"/>
        </w:rPr>
        <w:t>C</w:t>
      </w:r>
      <w:r w:rsidRPr="009937C6">
        <w:rPr>
          <w:rFonts w:ascii="Times New Roman" w:hAnsi="Times New Roman"/>
          <w:sz w:val="28"/>
          <w:szCs w:val="28"/>
        </w:rPr>
        <w:t>:/</w:t>
      </w:r>
      <w:r w:rsidRPr="009937C6">
        <w:rPr>
          <w:rFonts w:ascii="Times New Roman" w:hAnsi="Times New Roman"/>
          <w:sz w:val="28"/>
          <w:szCs w:val="28"/>
          <w:lang w:val="en-US"/>
        </w:rPr>
        <w:t>Users</w:t>
      </w:r>
      <w:r w:rsidRPr="009937C6">
        <w:rPr>
          <w:rFonts w:ascii="Times New Roman" w:hAnsi="Times New Roman"/>
          <w:sz w:val="28"/>
          <w:szCs w:val="28"/>
        </w:rPr>
        <w:t>/</w:t>
      </w:r>
      <w:r w:rsidRPr="009937C6">
        <w:rPr>
          <w:rFonts w:ascii="Times New Roman" w:hAnsi="Times New Roman"/>
          <w:sz w:val="28"/>
          <w:szCs w:val="28"/>
          <w:lang w:val="en-US"/>
        </w:rPr>
        <w:t>Admin</w:t>
      </w:r>
      <w:r w:rsidRPr="009937C6">
        <w:rPr>
          <w:rFonts w:ascii="Times New Roman" w:hAnsi="Times New Roman"/>
          <w:sz w:val="28"/>
          <w:szCs w:val="28"/>
        </w:rPr>
        <w:t>/</w:t>
      </w:r>
      <w:r w:rsidRPr="009937C6">
        <w:rPr>
          <w:rFonts w:ascii="Times New Roman" w:hAnsi="Times New Roman"/>
          <w:sz w:val="28"/>
          <w:szCs w:val="28"/>
          <w:lang w:val="en-US"/>
        </w:rPr>
        <w:t>Downloads</w:t>
      </w:r>
      <w:r w:rsidRPr="009937C6">
        <w:rPr>
          <w:rFonts w:ascii="Times New Roman" w:hAnsi="Times New Roman"/>
          <w:sz w:val="28"/>
          <w:szCs w:val="28"/>
        </w:rPr>
        <w:t>/</w:t>
      </w:r>
      <w:r w:rsidRPr="009937C6">
        <w:rPr>
          <w:rFonts w:ascii="Times New Roman" w:hAnsi="Times New Roman"/>
          <w:sz w:val="28"/>
          <w:szCs w:val="28"/>
          <w:lang w:val="en-US"/>
        </w:rPr>
        <w:t>iktkakrazvivayushaayasredapriobucheniimladshixshkol</w:t>
      </w:r>
      <w:r w:rsidRPr="009937C6">
        <w:rPr>
          <w:rFonts w:ascii="Times New Roman" w:hAnsi="Times New Roman"/>
          <w:sz w:val="28"/>
          <w:szCs w:val="28"/>
        </w:rPr>
        <w:t>-</w:t>
      </w:r>
      <w:r w:rsidRPr="009937C6">
        <w:rPr>
          <w:rFonts w:ascii="Times New Roman" w:hAnsi="Times New Roman"/>
          <w:sz w:val="28"/>
          <w:szCs w:val="28"/>
          <w:lang w:val="en-US"/>
        </w:rPr>
        <w:t>nikov</w:t>
      </w:r>
      <w:r w:rsidRPr="009937C6">
        <w:rPr>
          <w:rFonts w:ascii="Times New Roman" w:hAnsi="Times New Roman"/>
          <w:sz w:val="28"/>
          <w:szCs w:val="28"/>
        </w:rPr>
        <w:t>.</w:t>
      </w:r>
      <w:r w:rsidRPr="009937C6">
        <w:rPr>
          <w:rFonts w:ascii="Times New Roman" w:hAnsi="Times New Roman"/>
          <w:sz w:val="28"/>
          <w:szCs w:val="28"/>
          <w:lang w:val="en-US"/>
        </w:rPr>
        <w:t>pdf</w:t>
      </w:r>
    </w:p>
    <w:p w:rsidR="003939B5" w:rsidRPr="009937C6" w:rsidRDefault="003939B5">
      <w:pPr>
        <w:rPr>
          <w:sz w:val="24"/>
          <w:szCs w:val="24"/>
        </w:rPr>
      </w:pPr>
      <w:bookmarkStart w:id="0" w:name="_GoBack"/>
      <w:bookmarkEnd w:id="0"/>
    </w:p>
    <w:sectPr w:rsidR="003939B5" w:rsidRPr="009937C6" w:rsidSect="001C1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61E"/>
    <w:rsid w:val="00091544"/>
    <w:rsid w:val="000A29FC"/>
    <w:rsid w:val="000E1470"/>
    <w:rsid w:val="00145861"/>
    <w:rsid w:val="00170995"/>
    <w:rsid w:val="001C1576"/>
    <w:rsid w:val="00230CCA"/>
    <w:rsid w:val="002A724D"/>
    <w:rsid w:val="003939B5"/>
    <w:rsid w:val="007A42A9"/>
    <w:rsid w:val="008572C7"/>
    <w:rsid w:val="008A0C6B"/>
    <w:rsid w:val="008F561E"/>
    <w:rsid w:val="009937C6"/>
    <w:rsid w:val="00B40172"/>
    <w:rsid w:val="00B81C3B"/>
    <w:rsid w:val="00CD2303"/>
    <w:rsid w:val="00EC23EC"/>
    <w:rsid w:val="00EF0C59"/>
    <w:rsid w:val="00F003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2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23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5</Pages>
  <Words>1202</Words>
  <Characters>6857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Серёга</cp:lastModifiedBy>
  <cp:revision>13</cp:revision>
  <cp:lastPrinted>2020-01-12T17:35:00Z</cp:lastPrinted>
  <dcterms:created xsi:type="dcterms:W3CDTF">2020-01-11T17:18:00Z</dcterms:created>
  <dcterms:modified xsi:type="dcterms:W3CDTF">2022-06-05T14:14:00Z</dcterms:modified>
</cp:coreProperties>
</file>