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3CC" w:rsidRPr="00E47794" w:rsidRDefault="002323CC" w:rsidP="002323CC">
      <w:pPr>
        <w:pStyle w:val="1"/>
        <w:spacing w:before="0"/>
        <w:jc w:val="center"/>
        <w:rPr>
          <w:rFonts w:ascii="Times New Roman" w:eastAsia="Times New Roman" w:hAnsi="Times New Roman" w:cs="Times New Roman"/>
          <w:color w:val="000000" w:themeColor="text1"/>
        </w:rPr>
      </w:pPr>
      <w:r w:rsidRPr="00E47794">
        <w:rPr>
          <w:rFonts w:ascii="Times New Roman" w:eastAsia="Times New Roman" w:hAnsi="Times New Roman" w:cs="Times New Roman"/>
          <w:color w:val="000000" w:themeColor="text1"/>
        </w:rPr>
        <w:t>Организация современного урока английского языка в условиях реализации ФГОС</w:t>
      </w:r>
    </w:p>
    <w:p w:rsidR="002323CC" w:rsidRPr="00E47794" w:rsidRDefault="003B070C" w:rsidP="002323C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r>
      <w:r>
        <w:rPr>
          <w:rFonts w:ascii="Times New Roman" w:eastAsia="Times New Roman" w:hAnsi="Times New Roman" w:cs="Times New Roman"/>
          <w:noProof/>
          <w:color w:val="000000" w:themeColor="text1"/>
          <w:sz w:val="24"/>
          <w:szCs w:val="24"/>
        </w:rPr>
        <w:pict>
          <v:rect id="Прямоугольник 4" o:spid="_x0000_s1026" alt="https://top-fwz1.mail.ru/counter?id=20470;js=na" style="width:.45pt;height:.45pt;visibility:visible;mso-position-horizontal-relative:char;mso-position-vertical-relative:line" filled="f" stroked="f">
            <o:lock v:ext="edit" aspectratio="t"/>
            <w10:wrap type="none"/>
            <w10:anchorlock/>
          </v:rect>
        </w:pic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Особенность федеральных государственных образовательных стандартов образования</w:t>
      </w:r>
      <w:r w:rsidRPr="00E47794">
        <w:rPr>
          <w:b/>
          <w:bCs/>
          <w:color w:val="000000" w:themeColor="text1"/>
        </w:rPr>
        <w:t> </w:t>
      </w:r>
      <w:proofErr w:type="gramStart"/>
      <w:r w:rsidRPr="00E47794">
        <w:rPr>
          <w:color w:val="000000" w:themeColor="text1"/>
        </w:rPr>
        <w:t>-</w:t>
      </w:r>
      <w:proofErr w:type="spellStart"/>
      <w:r w:rsidRPr="00E47794">
        <w:rPr>
          <w:color w:val="000000" w:themeColor="text1"/>
        </w:rPr>
        <w:t>д</w:t>
      </w:r>
      <w:proofErr w:type="gramEnd"/>
      <w:r w:rsidRPr="00E47794">
        <w:rPr>
          <w:color w:val="000000" w:themeColor="text1"/>
        </w:rPr>
        <w:t>еятельностный</w:t>
      </w:r>
      <w:proofErr w:type="spellEnd"/>
      <w:r w:rsidRPr="00E47794">
        <w:rPr>
          <w:color w:val="000000" w:themeColor="text1"/>
        </w:rPr>
        <w:t xml:space="preserve"> характер,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реальные виды деятельности. Изменяются технологии обучения, внедряются информационно-коммуникационных технологии, позволяющие открыть значительные возможности расширения образовательных рамок по каждому предмету в общеобразовательном учреждении, в том числе и по английскому языку. Урок был и остается основным элементом образовательного процесса, но в условиях </w:t>
      </w:r>
      <w:proofErr w:type="spellStart"/>
      <w:r w:rsidRPr="00E47794">
        <w:rPr>
          <w:color w:val="000000" w:themeColor="text1"/>
        </w:rPr>
        <w:t>системно-деятельностного</w:t>
      </w:r>
      <w:proofErr w:type="spellEnd"/>
      <w:r w:rsidRPr="00E47794">
        <w:rPr>
          <w:color w:val="000000" w:themeColor="text1"/>
        </w:rPr>
        <w:t xml:space="preserve"> подхода в условиях ФГОС ООО, существенно меняется его функция, форма организации. Урок должен подчиняться не только сообщению и проверке знаний, но и выявлению опыта учеников по излагаемому содержанию. Для этого необходимо:</w:t>
      </w:r>
    </w:p>
    <w:p w:rsidR="002323CC" w:rsidRPr="00E47794" w:rsidRDefault="002323CC" w:rsidP="002323CC">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создавать атмосферу заинтересованности каждого ученика в работе класса;</w:t>
      </w:r>
    </w:p>
    <w:p w:rsidR="002323CC" w:rsidRPr="00E47794" w:rsidRDefault="002323CC" w:rsidP="002323CC">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стимулировать учащихся к высказываниям, использованию различных способов выполнения заданий;</w:t>
      </w:r>
    </w:p>
    <w:p w:rsidR="002323CC" w:rsidRPr="00E47794" w:rsidRDefault="002323CC" w:rsidP="002323CC">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использовать в ходе урока дидактические материалы, позволяющие ученику выбирать наиболее значимые для него вид и форму учебного содержания;</w:t>
      </w:r>
    </w:p>
    <w:p w:rsidR="002323CC" w:rsidRPr="00E47794" w:rsidRDefault="002323CC" w:rsidP="002323CC">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оценивать деятельность ученика не только по конечному результату, но и по процессу его достижения;</w:t>
      </w:r>
    </w:p>
    <w:p w:rsidR="002323CC" w:rsidRPr="00E47794" w:rsidRDefault="002323CC" w:rsidP="002323CC">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поощрять стремления ученика находить свой способ работы (решение задачи);</w:t>
      </w:r>
    </w:p>
    <w:p w:rsidR="002323CC" w:rsidRPr="00E47794" w:rsidRDefault="002323CC" w:rsidP="002323CC">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создавать педагогические ситуации общения на уроке, позволяющие каждому ученику проявлять инициативу, самостоятельность.</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 xml:space="preserve">Урок интересен тогда, когда он современен в самом широком понимании этого слова. </w:t>
      </w:r>
      <w:proofErr w:type="gramStart"/>
      <w:r w:rsidRPr="00E47794">
        <w:rPr>
          <w:color w:val="000000" w:themeColor="text1"/>
        </w:rPr>
        <w:t>Современный</w:t>
      </w:r>
      <w:proofErr w:type="gramEnd"/>
      <w:r w:rsidRPr="00E47794">
        <w:rPr>
          <w:color w:val="000000" w:themeColor="text1"/>
        </w:rPr>
        <w:t xml:space="preserve">, – это и совершенно новый, и не теряющий связи с прошлым, одним словом – актуальный. </w:t>
      </w:r>
      <w:proofErr w:type="gramStart"/>
      <w:r w:rsidRPr="00E47794">
        <w:rPr>
          <w:color w:val="000000" w:themeColor="text1"/>
        </w:rPr>
        <w:t>Актуальный</w:t>
      </w:r>
      <w:proofErr w:type="gramEnd"/>
      <w:r w:rsidRPr="00E47794">
        <w:rPr>
          <w:color w:val="000000" w:themeColor="text1"/>
        </w:rPr>
        <w:t xml:space="preserve"> [от лат. </w:t>
      </w:r>
      <w:proofErr w:type="spellStart"/>
      <w:r w:rsidRPr="00E47794">
        <w:rPr>
          <w:color w:val="000000" w:themeColor="text1"/>
        </w:rPr>
        <w:t>actualis</w:t>
      </w:r>
      <w:proofErr w:type="spellEnd"/>
      <w:r w:rsidRPr="00E47794">
        <w:rPr>
          <w:color w:val="000000" w:themeColor="text1"/>
        </w:rPr>
        <w:t xml:space="preserve"> – деятельный] означает важный, существенный для настоящего времени. А еще – </w:t>
      </w:r>
      <w:proofErr w:type="gramStart"/>
      <w:r w:rsidRPr="00E47794">
        <w:rPr>
          <w:color w:val="000000" w:themeColor="text1"/>
        </w:rPr>
        <w:t>действенный</w:t>
      </w:r>
      <w:proofErr w:type="gramEnd"/>
      <w:r w:rsidRPr="00E47794">
        <w:rPr>
          <w:color w:val="000000" w:themeColor="text1"/>
        </w:rPr>
        <w:t>, современный, имеющий непосредственное отношение к интересам сегодня живущего человека, насущный, существующий, проявляющийся в действительности. На современном уроке происходит интегрирование материала, используются разнообразные формы построения урока, учитель выступает в роли организатора.</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Ученик играет активную роль и участвует в конструировании урока.</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Акцент делается на самостоятельное добывание знаний и на совместную коллективную работу учеников.</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Формирование знаний происходит по свободной системе.</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 xml:space="preserve">Учет </w:t>
      </w:r>
      <w:proofErr w:type="spellStart"/>
      <w:r w:rsidRPr="00E47794">
        <w:rPr>
          <w:color w:val="000000" w:themeColor="text1"/>
        </w:rPr>
        <w:t>обученности</w:t>
      </w:r>
      <w:proofErr w:type="spellEnd"/>
      <w:r w:rsidRPr="00E47794">
        <w:rPr>
          <w:color w:val="000000" w:themeColor="text1"/>
        </w:rPr>
        <w:t xml:space="preserve">, </w:t>
      </w:r>
      <w:proofErr w:type="spellStart"/>
      <w:r w:rsidRPr="00E47794">
        <w:rPr>
          <w:color w:val="000000" w:themeColor="text1"/>
        </w:rPr>
        <w:t>обучаемости</w:t>
      </w:r>
      <w:proofErr w:type="spellEnd"/>
      <w:r w:rsidRPr="00E47794">
        <w:rPr>
          <w:color w:val="000000" w:themeColor="text1"/>
        </w:rPr>
        <w:t>, учебных и воспитательных возможностей учащихся.</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 xml:space="preserve">Опора на </w:t>
      </w:r>
      <w:proofErr w:type="spellStart"/>
      <w:r w:rsidRPr="00E47794">
        <w:rPr>
          <w:color w:val="000000" w:themeColor="text1"/>
        </w:rPr>
        <w:t>межпредметные</w:t>
      </w:r>
      <w:proofErr w:type="spellEnd"/>
      <w:r w:rsidRPr="00E47794">
        <w:rPr>
          <w:color w:val="000000" w:themeColor="text1"/>
        </w:rPr>
        <w:t xml:space="preserve"> связи с целью их использования для формирования у учащихся целостного представления о системе знаний.</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Практическая направленность учебного процесса.</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Включение в содержание урока упражнений творческого характера.</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Рациональное использование средств обучения (учебников, пособий, технических средств).</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lastRenderedPageBreak/>
        <w:t xml:space="preserve">Современный урок – </w:t>
      </w:r>
      <w:proofErr w:type="gramStart"/>
      <w:r w:rsidRPr="00E47794">
        <w:rPr>
          <w:color w:val="000000" w:themeColor="text1"/>
        </w:rPr>
        <w:t>это</w:t>
      </w:r>
      <w:proofErr w:type="gramEnd"/>
      <w:r w:rsidRPr="00E47794">
        <w:rPr>
          <w:color w:val="000000" w:themeColor="text1"/>
        </w:rPr>
        <w:t xml:space="preserve"> прежде всего урок, характеризующийся следующими признаками:</w:t>
      </w:r>
    </w:p>
    <w:p w:rsidR="002323CC" w:rsidRPr="00E47794" w:rsidRDefault="002323CC" w:rsidP="002323CC">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Главной целью урока является развитие каждой личности.</w:t>
      </w:r>
    </w:p>
    <w:p w:rsidR="002323CC" w:rsidRPr="00E47794" w:rsidRDefault="002323CC" w:rsidP="002323CC">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 xml:space="preserve">На уроке реализуются идеи </w:t>
      </w:r>
      <w:proofErr w:type="spellStart"/>
      <w:r w:rsidRPr="00E47794">
        <w:rPr>
          <w:rFonts w:ascii="Times New Roman" w:eastAsia="Times New Roman" w:hAnsi="Times New Roman" w:cs="Times New Roman"/>
          <w:color w:val="000000" w:themeColor="text1"/>
          <w:sz w:val="24"/>
          <w:szCs w:val="24"/>
        </w:rPr>
        <w:t>гуманизации</w:t>
      </w:r>
      <w:proofErr w:type="spellEnd"/>
      <w:r w:rsidRPr="00E47794">
        <w:rPr>
          <w:rFonts w:ascii="Times New Roman" w:eastAsia="Times New Roman" w:hAnsi="Times New Roman" w:cs="Times New Roman"/>
          <w:color w:val="000000" w:themeColor="text1"/>
          <w:sz w:val="24"/>
          <w:szCs w:val="24"/>
        </w:rPr>
        <w:t xml:space="preserve"> и </w:t>
      </w:r>
      <w:proofErr w:type="spellStart"/>
      <w:r w:rsidRPr="00E47794">
        <w:rPr>
          <w:rFonts w:ascii="Times New Roman" w:eastAsia="Times New Roman" w:hAnsi="Times New Roman" w:cs="Times New Roman"/>
          <w:color w:val="000000" w:themeColor="text1"/>
          <w:sz w:val="24"/>
          <w:szCs w:val="24"/>
        </w:rPr>
        <w:t>гуманитаризации</w:t>
      </w:r>
      <w:proofErr w:type="spellEnd"/>
      <w:r w:rsidRPr="00E47794">
        <w:rPr>
          <w:rFonts w:ascii="Times New Roman" w:eastAsia="Times New Roman" w:hAnsi="Times New Roman" w:cs="Times New Roman"/>
          <w:color w:val="000000" w:themeColor="text1"/>
          <w:sz w:val="24"/>
          <w:szCs w:val="24"/>
        </w:rPr>
        <w:t xml:space="preserve"> образования.</w:t>
      </w:r>
    </w:p>
    <w:p w:rsidR="002323CC" w:rsidRPr="00E47794" w:rsidRDefault="002323CC" w:rsidP="002323CC">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 xml:space="preserve">На уроке реализуется </w:t>
      </w:r>
      <w:proofErr w:type="spellStart"/>
      <w:r w:rsidRPr="00E47794">
        <w:rPr>
          <w:rFonts w:ascii="Times New Roman" w:eastAsia="Times New Roman" w:hAnsi="Times New Roman" w:cs="Times New Roman"/>
          <w:color w:val="000000" w:themeColor="text1"/>
          <w:sz w:val="24"/>
          <w:szCs w:val="24"/>
        </w:rPr>
        <w:t>системно-деятельностный</w:t>
      </w:r>
      <w:proofErr w:type="spellEnd"/>
      <w:r w:rsidRPr="00E47794">
        <w:rPr>
          <w:rFonts w:ascii="Times New Roman" w:eastAsia="Times New Roman" w:hAnsi="Times New Roman" w:cs="Times New Roman"/>
          <w:color w:val="000000" w:themeColor="text1"/>
          <w:sz w:val="24"/>
          <w:szCs w:val="24"/>
        </w:rPr>
        <w:t xml:space="preserve"> подход к обучению.</w:t>
      </w:r>
    </w:p>
    <w:p w:rsidR="002323CC" w:rsidRPr="00E47794" w:rsidRDefault="002323CC" w:rsidP="002323CC">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Организация урока динамична и вариативна.</w:t>
      </w:r>
    </w:p>
    <w:p w:rsidR="002323CC" w:rsidRPr="00E47794" w:rsidRDefault="002323CC" w:rsidP="002323CC">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Используются современные педагогические технологии.</w:t>
      </w:r>
    </w:p>
    <w:p w:rsidR="002323CC" w:rsidRPr="00E47794" w:rsidRDefault="002323CC" w:rsidP="002323CC">
      <w:pPr>
        <w:pStyle w:val="a3"/>
        <w:ind w:left="360"/>
        <w:rPr>
          <w:rFonts w:eastAsia="Times New Roman"/>
          <w:color w:val="000000" w:themeColor="text1"/>
        </w:rPr>
      </w:pP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Можно выделить следующие формы организации урока:</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Традиционными формами организации урока являются вводный урок; урок по изучению и первичному закреплению нового материала; урок по закреплению знаний и способов деятельности; урок по комплексному применению знаний и способов деятельности; урок по обобщению и систематизации знаний и способов деятельности; урок по проверке, оценке и коррекции знаний и способов деятельности.</w:t>
      </w:r>
    </w:p>
    <w:p w:rsidR="002323CC" w:rsidRPr="00E47794" w:rsidRDefault="002323CC" w:rsidP="002323CC">
      <w:pPr>
        <w:pStyle w:val="a3"/>
        <w:spacing w:before="0" w:beforeAutospacing="0" w:after="135" w:afterAutospacing="0"/>
        <w:rPr>
          <w:color w:val="000000" w:themeColor="text1"/>
        </w:rPr>
      </w:pPr>
      <w:proofErr w:type="gramStart"/>
      <w:r w:rsidRPr="00E47794">
        <w:rPr>
          <w:color w:val="000000" w:themeColor="text1"/>
        </w:rPr>
        <w:t xml:space="preserve">К нетрадиционным формам организации урока относятся урок-лекция, урок-семинар, урок-практикум, урок-консультация, урок-зачет, урок с дидактической игрой, </w:t>
      </w:r>
      <w:proofErr w:type="spellStart"/>
      <w:r w:rsidRPr="00E47794">
        <w:rPr>
          <w:color w:val="000000" w:themeColor="text1"/>
        </w:rPr>
        <w:t>урок-ролевая</w:t>
      </w:r>
      <w:proofErr w:type="spellEnd"/>
      <w:r w:rsidRPr="00E47794">
        <w:rPr>
          <w:color w:val="000000" w:themeColor="text1"/>
        </w:rPr>
        <w:t xml:space="preserve"> игра, урок-экскурсия, урок-дискуссия, урок-соревнование, </w:t>
      </w:r>
      <w:proofErr w:type="spellStart"/>
      <w:r w:rsidRPr="00E47794">
        <w:rPr>
          <w:color w:val="000000" w:themeColor="text1"/>
        </w:rPr>
        <w:t>урок-деловая</w:t>
      </w:r>
      <w:proofErr w:type="spellEnd"/>
      <w:r w:rsidRPr="00E47794">
        <w:rPr>
          <w:color w:val="000000" w:themeColor="text1"/>
        </w:rPr>
        <w:t xml:space="preserve"> игра, интегрированный урок, театрализованный урок, урок с использованием современных педагогических технологии.</w:t>
      </w:r>
      <w:proofErr w:type="gramEnd"/>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Деятельность учителя, работающего по ФГОС ООО, значительно отличается от традиционной деятельности.</w:t>
      </w:r>
    </w:p>
    <w:tbl>
      <w:tblPr>
        <w:tblW w:w="0" w:type="auto"/>
        <w:jc w:val="center"/>
        <w:tblBorders>
          <w:top w:val="outset" w:sz="6" w:space="0" w:color="C0C0C0"/>
          <w:left w:val="outset" w:sz="6" w:space="0" w:color="C0C0C0"/>
          <w:bottom w:val="outset" w:sz="6" w:space="0" w:color="C0C0C0"/>
          <w:right w:val="outset" w:sz="6" w:space="0" w:color="C0C0C0"/>
        </w:tblBorders>
        <w:tblCellMar>
          <w:top w:w="9" w:type="dxa"/>
          <w:left w:w="9" w:type="dxa"/>
          <w:bottom w:w="9" w:type="dxa"/>
          <w:right w:w="9" w:type="dxa"/>
        </w:tblCellMar>
        <w:tblLook w:val="04A0"/>
      </w:tblPr>
      <w:tblGrid>
        <w:gridCol w:w="3080"/>
        <w:gridCol w:w="6293"/>
      </w:tblGrid>
      <w:tr w:rsidR="002323CC" w:rsidRPr="00E47794" w:rsidTr="005F4B7D">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Деятельность учителя, работающего по ФГОС</w:t>
            </w:r>
          </w:p>
        </w:tc>
      </w:tr>
      <w:tr w:rsidR="002323CC" w:rsidRPr="00E47794" w:rsidTr="005F4B7D">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Подготовка к уроку</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Учитель пользуется сценарным планом урока, предоставляющим ему свободу в выборе форм, способов и приемов обучения</w:t>
            </w:r>
          </w:p>
        </w:tc>
      </w:tr>
      <w:tr w:rsidR="002323CC" w:rsidRPr="00E47794" w:rsidTr="005F4B7D">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При подготовке к уроку учитель использует учебник и методические рекомендации, интернет-ресурсы, материалы коллег. Обменивается конспектами с коллегами</w:t>
            </w:r>
          </w:p>
        </w:tc>
      </w:tr>
      <w:tr w:rsidR="002323CC" w:rsidRPr="00E47794" w:rsidTr="005F4B7D">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Основные этапы урока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 xml:space="preserve">Самостоятельная деятельность </w:t>
            </w:r>
            <w:proofErr w:type="gramStart"/>
            <w:r w:rsidRPr="00E47794">
              <w:rPr>
                <w:rFonts w:ascii="Times New Roman" w:eastAsia="Times New Roman" w:hAnsi="Times New Roman" w:cs="Times New Roman"/>
                <w:color w:val="000000" w:themeColor="text1"/>
                <w:sz w:val="24"/>
                <w:szCs w:val="24"/>
              </w:rPr>
              <w:t>обучающихся</w:t>
            </w:r>
            <w:proofErr w:type="gramEnd"/>
            <w:r w:rsidRPr="00E47794">
              <w:rPr>
                <w:rFonts w:ascii="Times New Roman" w:eastAsia="Times New Roman" w:hAnsi="Times New Roman" w:cs="Times New Roman"/>
                <w:color w:val="000000" w:themeColor="text1"/>
                <w:sz w:val="24"/>
                <w:szCs w:val="24"/>
              </w:rPr>
              <w:t xml:space="preserve"> (более половины времени урока)</w:t>
            </w:r>
          </w:p>
        </w:tc>
      </w:tr>
      <w:tr w:rsidR="002323CC" w:rsidRPr="00E47794" w:rsidTr="005F4B7D">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Главная цель учителя на уроке</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Организовать деятельность детей:</w:t>
            </w:r>
          </w:p>
          <w:p w:rsidR="002323CC" w:rsidRPr="00E47794" w:rsidRDefault="002323CC" w:rsidP="005F4B7D">
            <w:pPr>
              <w:pStyle w:val="a3"/>
              <w:spacing w:before="0" w:beforeAutospacing="0" w:after="135" w:afterAutospacing="0"/>
              <w:rPr>
                <w:color w:val="000000" w:themeColor="text1"/>
              </w:rPr>
            </w:pPr>
            <w:r w:rsidRPr="00E47794">
              <w:rPr>
                <w:color w:val="000000" w:themeColor="text1"/>
              </w:rPr>
              <w:t>• по поиску и обработке информации;</w:t>
            </w:r>
          </w:p>
          <w:p w:rsidR="002323CC" w:rsidRPr="00E47794" w:rsidRDefault="002323CC" w:rsidP="005F4B7D">
            <w:pPr>
              <w:pStyle w:val="a3"/>
              <w:spacing w:before="0" w:beforeAutospacing="0" w:after="135" w:afterAutospacing="0"/>
              <w:rPr>
                <w:color w:val="000000" w:themeColor="text1"/>
              </w:rPr>
            </w:pPr>
            <w:r w:rsidRPr="00E47794">
              <w:rPr>
                <w:color w:val="000000" w:themeColor="text1"/>
              </w:rPr>
              <w:t>• обобщению способов действия;</w:t>
            </w:r>
          </w:p>
          <w:p w:rsidR="002323CC" w:rsidRPr="00E47794" w:rsidRDefault="002323CC" w:rsidP="005F4B7D">
            <w:pPr>
              <w:pStyle w:val="a3"/>
              <w:spacing w:before="0" w:beforeAutospacing="0" w:after="135" w:afterAutospacing="0"/>
              <w:rPr>
                <w:color w:val="000000" w:themeColor="text1"/>
              </w:rPr>
            </w:pPr>
            <w:r w:rsidRPr="00E47794">
              <w:rPr>
                <w:color w:val="000000" w:themeColor="text1"/>
              </w:rPr>
              <w:t>• постановке учебной задачи и т. д.</w:t>
            </w:r>
          </w:p>
        </w:tc>
      </w:tr>
      <w:tr w:rsidR="002323CC" w:rsidRPr="00E47794" w:rsidTr="005F4B7D">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Формулирование заданий для обучающихся (определение деятельности детей)</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Формулировки: проанализируйте, докажите (объясните),</w:t>
            </w:r>
          </w:p>
          <w:p w:rsidR="002323CC" w:rsidRPr="00E47794" w:rsidRDefault="002323CC" w:rsidP="005F4B7D">
            <w:pPr>
              <w:pStyle w:val="a3"/>
              <w:spacing w:before="0" w:beforeAutospacing="0" w:after="135" w:afterAutospacing="0"/>
              <w:rPr>
                <w:color w:val="000000" w:themeColor="text1"/>
              </w:rPr>
            </w:pPr>
            <w:r w:rsidRPr="00E47794">
              <w:rPr>
                <w:color w:val="000000" w:themeColor="text1"/>
              </w:rPr>
              <w:t>сравните, выразите символом,</w:t>
            </w:r>
          </w:p>
          <w:p w:rsidR="002323CC" w:rsidRPr="00E47794" w:rsidRDefault="002323CC" w:rsidP="005F4B7D">
            <w:pPr>
              <w:pStyle w:val="a3"/>
              <w:spacing w:before="0" w:beforeAutospacing="0" w:after="135" w:afterAutospacing="0"/>
              <w:rPr>
                <w:color w:val="000000" w:themeColor="text1"/>
              </w:rPr>
            </w:pPr>
            <w:r w:rsidRPr="00E47794">
              <w:rPr>
                <w:color w:val="000000" w:themeColor="text1"/>
              </w:rPr>
              <w:t xml:space="preserve">создайте схему или модель, продолжите, обобщите (сделайте вывод), выберите решение или способ решения, </w:t>
            </w:r>
            <w:r w:rsidRPr="00E47794">
              <w:rPr>
                <w:color w:val="000000" w:themeColor="text1"/>
              </w:rPr>
              <w:lastRenderedPageBreak/>
              <w:t>исследуйте, оцените, измените,</w:t>
            </w:r>
          </w:p>
          <w:p w:rsidR="002323CC" w:rsidRPr="00E47794" w:rsidRDefault="002323CC" w:rsidP="005F4B7D">
            <w:pPr>
              <w:pStyle w:val="a3"/>
              <w:spacing w:before="0" w:beforeAutospacing="0" w:after="135" w:afterAutospacing="0"/>
              <w:rPr>
                <w:color w:val="000000" w:themeColor="text1"/>
              </w:rPr>
            </w:pPr>
            <w:r w:rsidRPr="00E47794">
              <w:rPr>
                <w:color w:val="000000" w:themeColor="text1"/>
              </w:rPr>
              <w:t>придумайте и т. д.</w:t>
            </w:r>
          </w:p>
        </w:tc>
      </w:tr>
      <w:tr w:rsidR="002323CC" w:rsidRPr="00E47794" w:rsidTr="005F4B7D">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lastRenderedPageBreak/>
              <w:t>Форма урока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Преимущественно групповая и/или индивидуальная</w:t>
            </w:r>
          </w:p>
        </w:tc>
      </w:tr>
      <w:tr w:rsidR="002323CC" w:rsidRPr="00E47794" w:rsidTr="005F4B7D">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Нестандартное ведение уроков</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 xml:space="preserve">Учитель ведет урок в параллельном классе, урок ведут два педагога (совместно с учителями информатики, психологами и логопедами), урок проходит с поддержкой </w:t>
            </w:r>
            <w:proofErr w:type="spellStart"/>
            <w:r w:rsidRPr="00E47794">
              <w:rPr>
                <w:rFonts w:ascii="Times New Roman" w:eastAsia="Times New Roman" w:hAnsi="Times New Roman" w:cs="Times New Roman"/>
                <w:color w:val="000000" w:themeColor="text1"/>
                <w:sz w:val="24"/>
                <w:szCs w:val="24"/>
              </w:rPr>
              <w:t>тьютора</w:t>
            </w:r>
            <w:proofErr w:type="spellEnd"/>
            <w:r w:rsidRPr="00E47794">
              <w:rPr>
                <w:rFonts w:ascii="Times New Roman" w:eastAsia="Times New Roman" w:hAnsi="Times New Roman" w:cs="Times New Roman"/>
                <w:color w:val="000000" w:themeColor="text1"/>
                <w:sz w:val="24"/>
                <w:szCs w:val="24"/>
              </w:rPr>
              <w:t xml:space="preserve"> или в присутствии родителей обучающихся</w:t>
            </w:r>
          </w:p>
        </w:tc>
      </w:tr>
      <w:tr w:rsidR="002323CC" w:rsidRPr="00E47794" w:rsidTr="005F4B7D">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 xml:space="preserve">Взаимодействие с родителями </w:t>
            </w:r>
            <w:proofErr w:type="gramStart"/>
            <w:r w:rsidRPr="00E47794">
              <w:rPr>
                <w:rFonts w:ascii="Times New Roman" w:eastAsia="Times New Roman" w:hAnsi="Times New Roman" w:cs="Times New Roman"/>
                <w:color w:val="000000" w:themeColor="text1"/>
                <w:sz w:val="24"/>
                <w:szCs w:val="24"/>
              </w:rPr>
              <w:t>обучающихся</w:t>
            </w:r>
            <w:proofErr w:type="gramEnd"/>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Информированность родителей обучающихся. Они имеют возможность участвовать в образовательном процессе. Общение учителя с родителями школьников может осуществляться при помощи Интернета</w:t>
            </w:r>
          </w:p>
        </w:tc>
      </w:tr>
      <w:tr w:rsidR="002323CC" w:rsidRPr="00E47794" w:rsidTr="005F4B7D">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Образовательная среда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Создается обучающимися (дети изготавливают учебный материал, проводят презентации).</w:t>
            </w:r>
          </w:p>
          <w:p w:rsidR="002323CC" w:rsidRPr="00E47794" w:rsidRDefault="002323CC" w:rsidP="005F4B7D">
            <w:pPr>
              <w:pStyle w:val="a3"/>
              <w:spacing w:before="0" w:beforeAutospacing="0" w:after="135" w:afterAutospacing="0"/>
              <w:rPr>
                <w:color w:val="000000" w:themeColor="text1"/>
              </w:rPr>
            </w:pPr>
            <w:r w:rsidRPr="00E47794">
              <w:rPr>
                <w:color w:val="000000" w:themeColor="text1"/>
              </w:rPr>
              <w:t>Зонирование классов, холлов</w:t>
            </w:r>
          </w:p>
        </w:tc>
      </w:tr>
      <w:tr w:rsidR="002323CC" w:rsidRPr="00E47794" w:rsidTr="005F4B7D">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Результаты обучения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 xml:space="preserve">Не только предметные результаты, но и личностные, </w:t>
            </w:r>
            <w:proofErr w:type="spellStart"/>
            <w:r w:rsidRPr="00E47794">
              <w:rPr>
                <w:rFonts w:ascii="Times New Roman" w:eastAsia="Times New Roman" w:hAnsi="Times New Roman" w:cs="Times New Roman"/>
                <w:color w:val="000000" w:themeColor="text1"/>
                <w:sz w:val="24"/>
                <w:szCs w:val="24"/>
              </w:rPr>
              <w:t>метапредметные</w:t>
            </w:r>
            <w:proofErr w:type="spellEnd"/>
          </w:p>
        </w:tc>
      </w:tr>
      <w:tr w:rsidR="002323CC" w:rsidRPr="00E47794" w:rsidTr="005F4B7D">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 xml:space="preserve">Создание </w:t>
            </w:r>
            <w:proofErr w:type="spellStart"/>
            <w:r w:rsidRPr="00E47794">
              <w:rPr>
                <w:rFonts w:ascii="Times New Roman" w:eastAsia="Times New Roman" w:hAnsi="Times New Roman" w:cs="Times New Roman"/>
                <w:color w:val="000000" w:themeColor="text1"/>
                <w:sz w:val="24"/>
                <w:szCs w:val="24"/>
              </w:rPr>
              <w:t>портфолио</w:t>
            </w:r>
            <w:proofErr w:type="spellEnd"/>
          </w:p>
        </w:tc>
      </w:tr>
      <w:tr w:rsidR="002323CC" w:rsidRPr="00E47794" w:rsidTr="005F4B7D">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 xml:space="preserve">Ориентир на самооценку </w:t>
            </w:r>
            <w:proofErr w:type="gramStart"/>
            <w:r w:rsidRPr="00E47794">
              <w:rPr>
                <w:rFonts w:ascii="Times New Roman" w:eastAsia="Times New Roman" w:hAnsi="Times New Roman" w:cs="Times New Roman"/>
                <w:color w:val="000000" w:themeColor="text1"/>
                <w:sz w:val="24"/>
                <w:szCs w:val="24"/>
              </w:rPr>
              <w:t>обучающегося</w:t>
            </w:r>
            <w:proofErr w:type="gramEnd"/>
            <w:r w:rsidRPr="00E47794">
              <w:rPr>
                <w:rFonts w:ascii="Times New Roman" w:eastAsia="Times New Roman" w:hAnsi="Times New Roman" w:cs="Times New Roman"/>
                <w:color w:val="000000" w:themeColor="text1"/>
                <w:sz w:val="24"/>
                <w:szCs w:val="24"/>
              </w:rPr>
              <w:t>, формирование адекватной самооценки</w:t>
            </w:r>
          </w:p>
        </w:tc>
      </w:tr>
      <w:tr w:rsidR="002323CC" w:rsidRPr="00E47794" w:rsidTr="005F4B7D">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Учет динамики результатов обучения детей относительно самих себя. Оценка промежуточных результатов обучения</w:t>
            </w:r>
          </w:p>
        </w:tc>
      </w:tr>
    </w:tbl>
    <w:p w:rsidR="002323CC" w:rsidRPr="00E47794" w:rsidRDefault="002323CC" w:rsidP="002323CC">
      <w:pPr>
        <w:pStyle w:val="a3"/>
        <w:spacing w:before="0" w:beforeAutospacing="0" w:after="135" w:afterAutospacing="0"/>
        <w:jc w:val="right"/>
        <w:rPr>
          <w:color w:val="000000" w:themeColor="text1"/>
        </w:rPr>
      </w:pPr>
      <w:r w:rsidRPr="00E47794">
        <w:rPr>
          <w:color w:val="000000" w:themeColor="text1"/>
        </w:rPr>
        <w:t xml:space="preserve">Таблица (по Л.М. </w:t>
      </w:r>
      <w:proofErr w:type="spellStart"/>
      <w:r w:rsidRPr="00E47794">
        <w:rPr>
          <w:color w:val="000000" w:themeColor="text1"/>
        </w:rPr>
        <w:t>Панчешниковой</w:t>
      </w:r>
      <w:proofErr w:type="spellEnd"/>
      <w:r w:rsidRPr="00E47794">
        <w:rPr>
          <w:color w:val="000000" w:themeColor="text1"/>
        </w:rPr>
        <w:t>)</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 xml:space="preserve">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 создавать условия для смены видов деятельности обучающихся, позволяет реализовать принципы </w:t>
      </w:r>
      <w:proofErr w:type="spellStart"/>
      <w:r w:rsidRPr="00E47794">
        <w:rPr>
          <w:color w:val="000000" w:themeColor="text1"/>
        </w:rPr>
        <w:t>здоровьесбережения</w:t>
      </w:r>
      <w:proofErr w:type="spellEnd"/>
      <w:r w:rsidRPr="00E47794">
        <w:rPr>
          <w:color w:val="000000" w:themeColor="text1"/>
        </w:rPr>
        <w:t>. Рекомендуется осуществлять выбор технологии в зависимости от предметного содержания, целей урока, уровня подготовленности обучающихся, возможности удовлетворения их образовательных запросов, возрастной категории обучающихся.</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В условиях реализации требований ФГОС ООО наиболее актуальными становятся технологии:</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Информационно-коммуникационная технология</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Технология развития критического мышления</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Проектная технология</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Технология проблемного обучения</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Игровые технологии</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Модульная технология</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lastRenderedPageBreak/>
        <w:t>Технология мастерских</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Кейс-технология</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Можно выделить основные критерии анализа урока:</w:t>
      </w:r>
    </w:p>
    <w:p w:rsidR="002323CC" w:rsidRPr="00E47794" w:rsidRDefault="002323CC" w:rsidP="002323CC">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Обучение через открытие.</w:t>
      </w:r>
    </w:p>
    <w:p w:rsidR="002323CC" w:rsidRPr="00E47794" w:rsidRDefault="002323CC" w:rsidP="002323CC">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 xml:space="preserve">Самоопределение </w:t>
      </w:r>
      <w:proofErr w:type="gramStart"/>
      <w:r w:rsidRPr="00E47794">
        <w:rPr>
          <w:rFonts w:ascii="Times New Roman" w:eastAsia="Times New Roman" w:hAnsi="Times New Roman" w:cs="Times New Roman"/>
          <w:color w:val="000000" w:themeColor="text1"/>
          <w:sz w:val="24"/>
          <w:szCs w:val="24"/>
        </w:rPr>
        <w:t>обучаемого</w:t>
      </w:r>
      <w:proofErr w:type="gramEnd"/>
      <w:r w:rsidRPr="00E47794">
        <w:rPr>
          <w:rFonts w:ascii="Times New Roman" w:eastAsia="Times New Roman" w:hAnsi="Times New Roman" w:cs="Times New Roman"/>
          <w:color w:val="000000" w:themeColor="text1"/>
          <w:sz w:val="24"/>
          <w:szCs w:val="24"/>
        </w:rPr>
        <w:t xml:space="preserve"> к выполнению той или иной образовательной деятельности.</w:t>
      </w:r>
    </w:p>
    <w:p w:rsidR="002323CC" w:rsidRPr="00E47794" w:rsidRDefault="002323CC" w:rsidP="002323CC">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Наличие дискуссий, характеризующихся различными  точками зрения по изучаемым вопросам, сопоставлением их, поиском за счет обсуждения истинной точки зрения.</w:t>
      </w:r>
    </w:p>
    <w:p w:rsidR="002323CC" w:rsidRPr="00E47794" w:rsidRDefault="002323CC" w:rsidP="002323CC">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Развитие личности.</w:t>
      </w:r>
    </w:p>
    <w:p w:rsidR="002323CC" w:rsidRPr="00E47794" w:rsidRDefault="002323CC" w:rsidP="002323CC">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Способность ученика проектировать предстоящую деятельность, быть ее субъектом.</w:t>
      </w:r>
    </w:p>
    <w:p w:rsidR="002323CC" w:rsidRPr="00E47794" w:rsidRDefault="002323CC" w:rsidP="002323CC">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Демократичность, открытость.</w:t>
      </w:r>
    </w:p>
    <w:p w:rsidR="002323CC" w:rsidRPr="00E47794" w:rsidRDefault="002323CC" w:rsidP="002323CC">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Осознание учеником деятельности: того как, каким способом получен результат, какие при этом встречались затруднения, как они были устранены, и что чувствовал  ученик при этом.</w:t>
      </w:r>
    </w:p>
    <w:p w:rsidR="002323CC" w:rsidRPr="00E47794" w:rsidRDefault="002323CC" w:rsidP="002323CC">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Моделирование жизненно важных профессиональных затруднений в образовательном пространстве и поиск путей их решения.</w:t>
      </w:r>
    </w:p>
    <w:p w:rsidR="002323CC" w:rsidRPr="00E47794" w:rsidRDefault="002323CC" w:rsidP="002323CC">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Возможность ученикам в коллективном поиске приходить к открытию</w:t>
      </w:r>
      <w:proofErr w:type="gramStart"/>
      <w:r w:rsidRPr="00E47794">
        <w:rPr>
          <w:rFonts w:ascii="Times New Roman" w:eastAsia="Times New Roman" w:hAnsi="Times New Roman" w:cs="Times New Roman"/>
          <w:color w:val="000000" w:themeColor="text1"/>
          <w:sz w:val="24"/>
          <w:szCs w:val="24"/>
        </w:rPr>
        <w:t xml:space="preserve"> .</w:t>
      </w:r>
      <w:proofErr w:type="gramEnd"/>
    </w:p>
    <w:p w:rsidR="002323CC" w:rsidRPr="00E47794" w:rsidRDefault="002323CC" w:rsidP="002323CC">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Ученик испытывает радость от преодоленной трудности учения, будь то: задача, пример, правило, закон, теорема или  -   выведенное самостоятельно понятие.</w:t>
      </w:r>
    </w:p>
    <w:p w:rsidR="002323CC" w:rsidRPr="00E47794" w:rsidRDefault="002323CC" w:rsidP="002323CC">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Педагог ведет учащегося по пути субъективного открытия, он управляет проблемно – поисковой или исследовательской деятельностью учащегося.</w:t>
      </w:r>
    </w:p>
    <w:p w:rsidR="002323CC" w:rsidRPr="00E47794" w:rsidRDefault="002323CC" w:rsidP="002323CC">
      <w:pPr>
        <w:spacing w:beforeAutospacing="1" w:afterAutospacing="1" w:line="240" w:lineRule="auto"/>
        <w:ind w:left="360"/>
        <w:rPr>
          <w:rFonts w:ascii="Times New Roman" w:eastAsia="Times New Roman" w:hAnsi="Times New Roman" w:cs="Times New Roman"/>
          <w:color w:val="000000" w:themeColor="text1"/>
          <w:sz w:val="24"/>
          <w:szCs w:val="24"/>
        </w:rPr>
      </w:pPr>
    </w:p>
    <w:p w:rsidR="002323CC" w:rsidRPr="00E47794" w:rsidRDefault="002323CC" w:rsidP="002323CC">
      <w:pPr>
        <w:pStyle w:val="a3"/>
        <w:spacing w:before="0" w:beforeAutospacing="0" w:after="135" w:afterAutospacing="0"/>
        <w:rPr>
          <w:color w:val="000000" w:themeColor="text1"/>
        </w:rPr>
      </w:pPr>
      <w:r w:rsidRPr="00E47794">
        <w:rPr>
          <w:b/>
          <w:bCs/>
          <w:color w:val="000000" w:themeColor="text1"/>
        </w:rPr>
        <w:t>Проектирование современного урока</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Проектирование урока начинается с определения роли в структуре изучения темы. Результатом этого этапа будет определение типа урока. Постановка целей, в том числе выделение ведущей, – второй этап проектирования урока.</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Планирование результатов обучения – третий этап проектирования урока.</w:t>
      </w:r>
      <w:r w:rsidRPr="00E47794">
        <w:rPr>
          <w:b/>
          <w:bCs/>
          <w:color w:val="000000" w:themeColor="text1"/>
        </w:rPr>
        <w:t> </w:t>
      </w:r>
      <w:r w:rsidRPr="00E47794">
        <w:rPr>
          <w:color w:val="000000" w:themeColor="text1"/>
        </w:rPr>
        <w:t>Задачи, отвечающие ведущей цели урока – это главные задачи урока.</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Необходимо принять во внимание, какими знаниями ученики уже обладают по изучаемой теме к данному моменту, какими умениями и навыками владеют. Четвертый этап проектирования – определение начальных условий </w:t>
      </w:r>
      <w:r w:rsidRPr="00E47794">
        <w:rPr>
          <w:i/>
          <w:iCs/>
          <w:color w:val="000000" w:themeColor="text1"/>
        </w:rPr>
        <w:t>–</w:t>
      </w:r>
      <w:r w:rsidRPr="00E47794">
        <w:rPr>
          <w:color w:val="000000" w:themeColor="text1"/>
        </w:rPr>
        <w:t> позволяет уточнить систему задач и при необходимости организовать вводное повторение на уроке.</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Далее, исходя из поставленных главных задач, подбирается метод обучения, адекватный этим задачам. Для этого достаточно задать уже известные вопросы, отвечая на которые, надо учесть психологические и социометрические характеристики класса:</w:t>
      </w:r>
    </w:p>
    <w:p w:rsidR="002323CC" w:rsidRPr="00E47794" w:rsidRDefault="002323CC" w:rsidP="002323CC">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Нужно ли мне вводное повторение в начале урока; буду ли я сообщать ученикам начальные условия или это целесообразно поручить им самим?</w:t>
      </w:r>
    </w:p>
    <w:p w:rsidR="002323CC" w:rsidRPr="00E47794" w:rsidRDefault="002323CC" w:rsidP="002323CC">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Нужно ли явно формулировать промежуточные задачи?</w:t>
      </w:r>
    </w:p>
    <w:p w:rsidR="002323CC" w:rsidRPr="00E47794" w:rsidRDefault="002323CC" w:rsidP="002323CC">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 xml:space="preserve">Нужно ли решения промежуточных задач дать </w:t>
      </w:r>
      <w:proofErr w:type="gramStart"/>
      <w:r w:rsidRPr="00E47794">
        <w:rPr>
          <w:rFonts w:ascii="Times New Roman" w:eastAsia="Times New Roman" w:hAnsi="Times New Roman" w:cs="Times New Roman"/>
          <w:color w:val="000000" w:themeColor="text1"/>
          <w:sz w:val="24"/>
          <w:szCs w:val="24"/>
        </w:rPr>
        <w:t>готовыми</w:t>
      </w:r>
      <w:proofErr w:type="gramEnd"/>
      <w:r w:rsidRPr="00E47794">
        <w:rPr>
          <w:rFonts w:ascii="Times New Roman" w:eastAsia="Times New Roman" w:hAnsi="Times New Roman" w:cs="Times New Roman"/>
          <w:color w:val="000000" w:themeColor="text1"/>
          <w:sz w:val="24"/>
          <w:szCs w:val="24"/>
        </w:rPr>
        <w:t>?</w:t>
      </w:r>
    </w:p>
    <w:p w:rsidR="002323CC" w:rsidRPr="00E47794" w:rsidRDefault="002323CC" w:rsidP="002323CC">
      <w:pPr>
        <w:spacing w:beforeAutospacing="1" w:afterAutospacing="1" w:line="240" w:lineRule="auto"/>
        <w:ind w:left="360"/>
        <w:rPr>
          <w:rFonts w:ascii="Times New Roman" w:eastAsia="Times New Roman" w:hAnsi="Times New Roman" w:cs="Times New Roman"/>
          <w:color w:val="000000" w:themeColor="text1"/>
          <w:sz w:val="24"/>
          <w:szCs w:val="24"/>
        </w:rPr>
      </w:pP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Выбор метода обучения – пятый этап проектирования урока</w:t>
      </w:r>
      <w:r w:rsidRPr="00E47794">
        <w:rPr>
          <w:b/>
          <w:bCs/>
          <w:color w:val="000000" w:themeColor="text1"/>
        </w:rPr>
        <w:t>.</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lastRenderedPageBreak/>
        <w:t xml:space="preserve">Любой метод реализуется в какой-то форме, поэтому шестой этап проектирования урока – отбор подходящей организационной формы обучения. </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Разработка структуры урока – это важнейший седьмой этап проектирования. На этом этапе будущий урок оформляется в виде документа – плана или схемы. На восьмом этапе проектируются методы обучения и организационные формы для вспомогательных элементов</w:t>
      </w:r>
      <w:r w:rsidRPr="00E47794">
        <w:rPr>
          <w:b/>
          <w:bCs/>
          <w:color w:val="000000" w:themeColor="text1"/>
        </w:rPr>
        <w:t>. </w:t>
      </w:r>
      <w:r w:rsidRPr="00E47794">
        <w:rPr>
          <w:color w:val="000000" w:themeColor="text1"/>
        </w:rPr>
        <w:t>Девятый этап – содержательное наполнение урока.</w:t>
      </w:r>
      <w:r w:rsidRPr="00E47794">
        <w:rPr>
          <w:b/>
          <w:bCs/>
          <w:color w:val="000000" w:themeColor="text1"/>
        </w:rPr>
        <w:t> </w:t>
      </w:r>
      <w:r w:rsidRPr="00E47794">
        <w:rPr>
          <w:color w:val="000000" w:themeColor="text1"/>
        </w:rPr>
        <w:t>Здесь формируются тексты: что рассказать ученикам, что предложить изучить самостоятельно, какие задать вопросы, какие задачи предложить на разных этапах деятельности для коллективной, групповой, индивидуальной работы, какие задания дать на длительный срок, как контролировать успешность процесса. Чтобы не загромождать план или схему урока, все эти тексты можно сделать отдельными модулями, на отдельных листах. Их при необходимости можно легко заменить.</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Десятый этап проектирования урока – отбор средств обучения.</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 xml:space="preserve">Одиннадцатый этап – обдумывание организационной схемы </w:t>
      </w:r>
      <w:proofErr w:type="gramStart"/>
      <w:r w:rsidRPr="00E47794">
        <w:rPr>
          <w:color w:val="000000" w:themeColor="text1"/>
        </w:rPr>
        <w:t>урока</w:t>
      </w:r>
      <w:proofErr w:type="gramEnd"/>
      <w:r w:rsidRPr="00E47794">
        <w:rPr>
          <w:color w:val="000000" w:themeColor="text1"/>
        </w:rPr>
        <w:t>: в каких группах работать, какие задания выполнять и на какие вопросы отвечать.</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Аккуратное исполнение этих этапов позволяет учителю спроектировать грамотный, профессиональный, технологичный урок.</w:t>
      </w:r>
    </w:p>
    <w:p w:rsidR="002323CC" w:rsidRPr="00E47794" w:rsidRDefault="002323CC" w:rsidP="002323CC">
      <w:pPr>
        <w:pStyle w:val="a3"/>
        <w:spacing w:before="0" w:beforeAutospacing="0" w:after="135" w:afterAutospacing="0"/>
        <w:rPr>
          <w:color w:val="000000" w:themeColor="text1"/>
        </w:rPr>
      </w:pPr>
      <w:r w:rsidRPr="00E47794">
        <w:rPr>
          <w:color w:val="000000" w:themeColor="text1"/>
        </w:rPr>
        <w:t xml:space="preserve">Конечный результат проектирования урока – план или схема на одном листе и дополнительные модули, в которые помещено все содержательное наполнение. </w:t>
      </w:r>
    </w:p>
    <w:p w:rsidR="002323CC" w:rsidRPr="00E47794" w:rsidRDefault="002323CC" w:rsidP="002323CC">
      <w:pPr>
        <w:pStyle w:val="a3"/>
        <w:spacing w:before="0" w:beforeAutospacing="0" w:after="135" w:afterAutospacing="0"/>
        <w:rPr>
          <w:color w:val="000000" w:themeColor="text1"/>
        </w:rPr>
      </w:pPr>
      <w:r w:rsidRPr="00E47794">
        <w:rPr>
          <w:b/>
          <w:bCs/>
          <w:color w:val="000000" w:themeColor="text1"/>
        </w:rPr>
        <w:t>Наиболее эффективные формы, методы, средства обучения на уроках английского языка в условиях перехода на ФГОС ООО</w:t>
      </w:r>
    </w:p>
    <w:tbl>
      <w:tblPr>
        <w:tblW w:w="0" w:type="auto"/>
        <w:jc w:val="center"/>
        <w:tblBorders>
          <w:top w:val="outset" w:sz="6" w:space="0" w:color="C0C0C0"/>
          <w:left w:val="outset" w:sz="6" w:space="0" w:color="C0C0C0"/>
          <w:bottom w:val="outset" w:sz="6" w:space="0" w:color="C0C0C0"/>
          <w:right w:val="outset" w:sz="6" w:space="0" w:color="C0C0C0"/>
        </w:tblBorders>
        <w:tblCellMar>
          <w:top w:w="9" w:type="dxa"/>
          <w:left w:w="9" w:type="dxa"/>
          <w:bottom w:w="9" w:type="dxa"/>
          <w:right w:w="9" w:type="dxa"/>
        </w:tblCellMar>
        <w:tblLook w:val="04A0"/>
      </w:tblPr>
      <w:tblGrid>
        <w:gridCol w:w="1775"/>
        <w:gridCol w:w="7598"/>
      </w:tblGrid>
      <w:tr w:rsidR="002323CC" w:rsidRPr="00E47794" w:rsidTr="005F4B7D">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b/>
                <w:bCs/>
                <w:color w:val="000000" w:themeColor="text1"/>
                <w:sz w:val="24"/>
                <w:szCs w:val="24"/>
              </w:rPr>
              <w:t>Формы обучения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 xml:space="preserve">Урок с использованием </w:t>
            </w:r>
            <w:proofErr w:type="spellStart"/>
            <w:r w:rsidRPr="00E47794">
              <w:rPr>
                <w:rFonts w:ascii="Times New Roman" w:eastAsia="Times New Roman" w:hAnsi="Times New Roman" w:cs="Times New Roman"/>
                <w:color w:val="000000" w:themeColor="text1"/>
                <w:sz w:val="24"/>
                <w:szCs w:val="24"/>
              </w:rPr>
              <w:t>деятельностного</w:t>
            </w:r>
            <w:proofErr w:type="spellEnd"/>
            <w:r w:rsidRPr="00E47794">
              <w:rPr>
                <w:rFonts w:ascii="Times New Roman" w:eastAsia="Times New Roman" w:hAnsi="Times New Roman" w:cs="Times New Roman"/>
                <w:color w:val="000000" w:themeColor="text1"/>
                <w:sz w:val="24"/>
                <w:szCs w:val="24"/>
              </w:rPr>
              <w:t xml:space="preserve"> способа обучения</w:t>
            </w:r>
          </w:p>
          <w:p w:rsidR="002323CC" w:rsidRPr="00E47794" w:rsidRDefault="002323CC" w:rsidP="005F4B7D">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Практикум</w:t>
            </w:r>
          </w:p>
          <w:p w:rsidR="002323CC" w:rsidRPr="00E47794" w:rsidRDefault="002323CC" w:rsidP="005F4B7D">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Исследования</w:t>
            </w:r>
          </w:p>
          <w:p w:rsidR="002323CC" w:rsidRPr="00E47794" w:rsidRDefault="002323CC" w:rsidP="005F4B7D">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Конференции</w:t>
            </w:r>
          </w:p>
          <w:p w:rsidR="002323CC" w:rsidRPr="00E47794" w:rsidRDefault="002323CC" w:rsidP="005F4B7D">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Семинары</w:t>
            </w:r>
          </w:p>
          <w:p w:rsidR="002323CC" w:rsidRPr="00E47794" w:rsidRDefault="002323CC" w:rsidP="005F4B7D">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Дискуссии</w:t>
            </w:r>
          </w:p>
          <w:p w:rsidR="002323CC" w:rsidRPr="00E47794" w:rsidRDefault="002323CC" w:rsidP="005F4B7D">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Интеллектуальные, деловые и ролевые игры</w:t>
            </w:r>
          </w:p>
        </w:tc>
      </w:tr>
      <w:tr w:rsidR="002323CC" w:rsidRPr="00E47794" w:rsidTr="005F4B7D">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spacing w:after="0"/>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b/>
                <w:bCs/>
                <w:color w:val="000000" w:themeColor="text1"/>
                <w:sz w:val="24"/>
                <w:szCs w:val="24"/>
              </w:rPr>
              <w:t>Методы обучения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Проблемное изложение</w:t>
            </w:r>
          </w:p>
          <w:p w:rsidR="002323CC" w:rsidRPr="00E47794" w:rsidRDefault="002323CC" w:rsidP="005F4B7D">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Словесно-наглядный</w:t>
            </w:r>
          </w:p>
          <w:p w:rsidR="002323CC" w:rsidRPr="00E47794" w:rsidRDefault="002323CC" w:rsidP="005F4B7D">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Исследовательский</w:t>
            </w:r>
          </w:p>
        </w:tc>
      </w:tr>
      <w:tr w:rsidR="002323CC" w:rsidRPr="00E47794" w:rsidTr="005F4B7D">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spacing w:after="0"/>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b/>
                <w:bCs/>
                <w:color w:val="000000" w:themeColor="text1"/>
                <w:sz w:val="24"/>
                <w:szCs w:val="24"/>
              </w:rPr>
              <w:t>Формы деятельности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Групповая</w:t>
            </w:r>
          </w:p>
          <w:p w:rsidR="002323CC" w:rsidRPr="00E47794" w:rsidRDefault="002323CC" w:rsidP="005F4B7D">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Коллективная</w:t>
            </w:r>
          </w:p>
        </w:tc>
      </w:tr>
      <w:tr w:rsidR="002323CC" w:rsidRPr="00E47794" w:rsidTr="005F4B7D">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spacing w:after="0"/>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b/>
                <w:bCs/>
                <w:color w:val="000000" w:themeColor="text1"/>
                <w:sz w:val="24"/>
                <w:szCs w:val="24"/>
              </w:rPr>
              <w:t>Средства обучения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323CC" w:rsidRPr="00E47794" w:rsidRDefault="002323CC" w:rsidP="005F4B7D">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E47794">
              <w:rPr>
                <w:rFonts w:ascii="Times New Roman" w:eastAsia="Times New Roman" w:hAnsi="Times New Roman" w:cs="Times New Roman"/>
                <w:color w:val="000000" w:themeColor="text1"/>
                <w:sz w:val="24"/>
                <w:szCs w:val="24"/>
              </w:rPr>
              <w:t>Общеучебное</w:t>
            </w:r>
            <w:proofErr w:type="spellEnd"/>
            <w:r w:rsidRPr="00E47794">
              <w:rPr>
                <w:rFonts w:ascii="Times New Roman" w:eastAsia="Times New Roman" w:hAnsi="Times New Roman" w:cs="Times New Roman"/>
                <w:color w:val="000000" w:themeColor="text1"/>
                <w:sz w:val="24"/>
                <w:szCs w:val="24"/>
              </w:rPr>
              <w:t xml:space="preserve"> интерактивное оборудование (интерактивная доска)</w:t>
            </w:r>
          </w:p>
          <w:p w:rsidR="002323CC" w:rsidRPr="00E47794" w:rsidRDefault="002323CC" w:rsidP="005F4B7D">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Современные УМК с электронными учебниками и интерактивные пособия</w:t>
            </w:r>
          </w:p>
          <w:p w:rsidR="002323CC" w:rsidRPr="00E47794" w:rsidRDefault="002323CC" w:rsidP="005F4B7D">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47794">
              <w:rPr>
                <w:rFonts w:ascii="Times New Roman" w:eastAsia="Times New Roman" w:hAnsi="Times New Roman" w:cs="Times New Roman"/>
                <w:color w:val="000000" w:themeColor="text1"/>
                <w:sz w:val="24"/>
                <w:szCs w:val="24"/>
              </w:rPr>
              <w:t>Цифровые и электронные образовательные ресурсы (ЦОР, ЭОР</w:t>
            </w:r>
            <w:proofErr w:type="gramStart"/>
            <w:r w:rsidRPr="00E47794">
              <w:rPr>
                <w:rFonts w:ascii="Times New Roman" w:eastAsia="Times New Roman" w:hAnsi="Times New Roman" w:cs="Times New Roman"/>
                <w:color w:val="000000" w:themeColor="text1"/>
                <w:sz w:val="24"/>
                <w:szCs w:val="24"/>
              </w:rPr>
              <w:t>)Е</w:t>
            </w:r>
            <w:proofErr w:type="gramEnd"/>
            <w:r w:rsidRPr="00E47794">
              <w:rPr>
                <w:rFonts w:ascii="Times New Roman" w:eastAsia="Times New Roman" w:hAnsi="Times New Roman" w:cs="Times New Roman"/>
                <w:color w:val="000000" w:themeColor="text1"/>
                <w:sz w:val="24"/>
                <w:szCs w:val="24"/>
              </w:rPr>
              <w:t>диной коллекции цифровых образовательных ресурсов http://school-collection.edu.ru.</w:t>
            </w:r>
          </w:p>
        </w:tc>
      </w:tr>
    </w:tbl>
    <w:p w:rsidR="002323CC" w:rsidRPr="00E47794" w:rsidRDefault="002323CC" w:rsidP="002323CC">
      <w:pPr>
        <w:pStyle w:val="a3"/>
        <w:spacing w:before="0" w:beforeAutospacing="0" w:after="135" w:afterAutospacing="0"/>
        <w:rPr>
          <w:color w:val="000000" w:themeColor="text1"/>
        </w:rPr>
      </w:pPr>
      <w:r w:rsidRPr="00E47794">
        <w:rPr>
          <w:color w:val="000000" w:themeColor="text1"/>
        </w:rPr>
        <w:t>В связи с введением ФГОС ООО задача учителя английского языка состоит в том, чтобы создать условия практического овладения английским языком для каждого учащегося, выбрать такие методы обучения, которые позволили бы каждому ученику проявить свою активность, свое творчество. Задача учителя - активизировать познавательную деятельность учащегося в процессе обучения английским языком.</w:t>
      </w:r>
    </w:p>
    <w:p w:rsidR="002323CC" w:rsidRPr="00E47794" w:rsidRDefault="002323CC" w:rsidP="002323CC">
      <w:pPr>
        <w:pStyle w:val="a3"/>
        <w:spacing w:before="0" w:beforeAutospacing="0" w:after="135" w:afterAutospacing="0"/>
        <w:rPr>
          <w:b/>
          <w:bCs/>
          <w:color w:val="000000" w:themeColor="text1"/>
        </w:rPr>
      </w:pPr>
      <w:r w:rsidRPr="00E47794">
        <w:rPr>
          <w:color w:val="000000" w:themeColor="text1"/>
        </w:rPr>
        <w:lastRenderedPageBreak/>
        <w:t xml:space="preserve">Для эффективной реализации урочной деятельности при проектировании уроков английского языка используются такие технологии, как обучение в сотрудничестве, проектная методика, использование информационных технологий. </w:t>
      </w:r>
    </w:p>
    <w:p w:rsidR="006A70D4" w:rsidRPr="00E47794" w:rsidRDefault="006A70D4">
      <w:pPr>
        <w:rPr>
          <w:rFonts w:ascii="Times New Roman" w:hAnsi="Times New Roman" w:cs="Times New Roman"/>
          <w:color w:val="000000" w:themeColor="text1"/>
          <w:sz w:val="24"/>
          <w:szCs w:val="24"/>
        </w:rPr>
      </w:pPr>
    </w:p>
    <w:sectPr w:rsidR="006A70D4" w:rsidRPr="00E47794" w:rsidSect="003B07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55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A5FE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02EE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C021B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67081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756D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8075A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A02E7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C50B4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7"/>
  </w:num>
  <w:num w:numId="5">
    <w:abstractNumId w:val="5"/>
  </w:num>
  <w:num w:numId="6">
    <w:abstractNumId w:val="3"/>
  </w:num>
  <w:num w:numId="7">
    <w:abstractNumId w:val="2"/>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2323CC"/>
    <w:rsid w:val="002323CC"/>
    <w:rsid w:val="002E074E"/>
    <w:rsid w:val="003B070C"/>
    <w:rsid w:val="006A70D4"/>
    <w:rsid w:val="00E47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70C"/>
  </w:style>
  <w:style w:type="paragraph" w:styleId="1">
    <w:name w:val="heading 1"/>
    <w:basedOn w:val="a"/>
    <w:next w:val="a"/>
    <w:link w:val="10"/>
    <w:uiPriority w:val="9"/>
    <w:qFormat/>
    <w:rsid w:val="002323C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23CC"/>
    <w:rPr>
      <w:rFonts w:asciiTheme="majorHAnsi" w:eastAsiaTheme="majorEastAsia" w:hAnsiTheme="majorHAnsi" w:cstheme="majorBidi"/>
      <w:color w:val="365F91" w:themeColor="accent1" w:themeShade="BF"/>
      <w:sz w:val="32"/>
      <w:szCs w:val="32"/>
    </w:rPr>
  </w:style>
  <w:style w:type="paragraph" w:styleId="a3">
    <w:name w:val="Normal (Web)"/>
    <w:basedOn w:val="a"/>
    <w:uiPriority w:val="99"/>
    <w:unhideWhenUsed/>
    <w:rsid w:val="002323C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1749</Words>
  <Characters>9970</Characters>
  <Application>Microsoft Office Word</Application>
  <DocSecurity>0</DocSecurity>
  <Lines>83</Lines>
  <Paragraphs>23</Paragraphs>
  <ScaleCrop>false</ScaleCrop>
  <Company/>
  <LinksUpToDate>false</LinksUpToDate>
  <CharactersWithSpaces>11696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4</cp:revision>
  <dcterms:created xsi:type="dcterms:W3CDTF">2022-09-08T14:05:00Z</dcterms:created>
  <dcterms:modified xsi:type="dcterms:W3CDTF">2022-09-08T14:07:00Z</dcterms:modified>
</cp:coreProperties>
</file>