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14" w:rsidRDefault="00A22E75" w:rsidP="00DF7D14">
      <w:pPr>
        <w:shd w:val="clear" w:color="auto" w:fill="FFFFFF"/>
        <w:spacing w:after="121" w:line="240" w:lineRule="auto"/>
        <w:jc w:val="both"/>
        <w:rPr>
          <w:rFonts w:ascii="Helvetica" w:eastAsia="Times New Roman" w:hAnsi="Helvetica" w:cs="Helvetica"/>
          <w:b/>
          <w:color w:val="5A5A5A"/>
          <w:sz w:val="36"/>
          <w:szCs w:val="36"/>
          <w:lang w:eastAsia="ru-RU"/>
        </w:rPr>
      </w:pPr>
      <w:r w:rsidRPr="00A22E75">
        <w:rPr>
          <w:rFonts w:ascii="Helvetica" w:eastAsia="Times New Roman" w:hAnsi="Helvetica" w:cs="Helvetica"/>
          <w:b/>
          <w:color w:val="5A5A5A"/>
          <w:sz w:val="36"/>
          <w:szCs w:val="36"/>
          <w:lang w:eastAsia="ru-RU"/>
        </w:rPr>
        <w:t>Современные образовательные технологии</w:t>
      </w:r>
      <w:r w:rsidR="00DF7D14" w:rsidRPr="00A22E75">
        <w:rPr>
          <w:rFonts w:ascii="Helvetica" w:eastAsia="Times New Roman" w:hAnsi="Helvetica" w:cs="Helvetica"/>
          <w:b/>
          <w:color w:val="5A5A5A"/>
          <w:sz w:val="36"/>
          <w:szCs w:val="36"/>
          <w:lang w:eastAsia="ru-RU"/>
        </w:rPr>
        <w:t>.</w:t>
      </w:r>
    </w:p>
    <w:p w:rsidR="00A22E75" w:rsidRPr="00A22E75" w:rsidRDefault="00A22E75" w:rsidP="00DF7D14">
      <w:pPr>
        <w:shd w:val="clear" w:color="auto" w:fill="FFFFFF"/>
        <w:spacing w:after="121" w:line="240" w:lineRule="auto"/>
        <w:jc w:val="both"/>
        <w:rPr>
          <w:rFonts w:ascii="Helvetica" w:eastAsia="Times New Roman" w:hAnsi="Helvetica" w:cs="Helvetica"/>
          <w:b/>
          <w:color w:val="5A5A5A"/>
          <w:lang w:eastAsia="ru-RU"/>
        </w:rPr>
      </w:pPr>
      <w:r>
        <w:rPr>
          <w:rFonts w:ascii="Helvetica" w:eastAsia="Times New Roman" w:hAnsi="Helvetica" w:cs="Helvetica"/>
          <w:b/>
          <w:color w:val="5A5A5A"/>
          <w:sz w:val="36"/>
          <w:szCs w:val="36"/>
          <w:lang w:eastAsia="ru-RU"/>
        </w:rPr>
        <w:t xml:space="preserve">                                                           </w:t>
      </w:r>
      <w:proofErr w:type="spellStart"/>
      <w:r w:rsidRPr="00A22E75">
        <w:rPr>
          <w:rFonts w:ascii="Helvetica" w:eastAsia="Times New Roman" w:hAnsi="Helvetica" w:cs="Helvetica"/>
          <w:b/>
          <w:color w:val="5A5A5A"/>
          <w:lang w:eastAsia="ru-RU"/>
        </w:rPr>
        <w:t>Зарьянцева</w:t>
      </w:r>
      <w:proofErr w:type="spellEnd"/>
      <w:r w:rsidRPr="00A22E75">
        <w:rPr>
          <w:rFonts w:ascii="Helvetica" w:eastAsia="Times New Roman" w:hAnsi="Helvetica" w:cs="Helvetica"/>
          <w:b/>
          <w:color w:val="5A5A5A"/>
          <w:lang w:eastAsia="ru-RU"/>
        </w:rPr>
        <w:t xml:space="preserve"> В.П.</w:t>
      </w:r>
    </w:p>
    <w:p w:rsidR="00DF7D14" w:rsidRPr="00A22E75" w:rsidRDefault="00DF7D14" w:rsidP="00DF7D14">
      <w:pPr>
        <w:shd w:val="clear" w:color="auto" w:fill="FFFFFF"/>
        <w:spacing w:after="0" w:line="240" w:lineRule="auto"/>
        <w:rPr>
          <w:rFonts w:ascii="Helvetica" w:eastAsia="Times New Roman" w:hAnsi="Helvetica" w:cs="Helvetica"/>
          <w:color w:val="5A5A5A"/>
          <w:sz w:val="36"/>
          <w:szCs w:val="36"/>
          <w:lang w:eastAsia="ru-RU"/>
        </w:rPr>
      </w:pPr>
      <w:r w:rsidRPr="00A22E75">
        <w:rPr>
          <w:rFonts w:ascii="Helvetica" w:eastAsia="Times New Roman" w:hAnsi="Helvetica" w:cs="Helvetica"/>
          <w:color w:val="5A5A5A"/>
          <w:sz w:val="36"/>
          <w:szCs w:val="36"/>
          <w:lang w:eastAsia="ru-RU"/>
        </w:rPr>
        <w:t>﻿</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DF7D14">
        <w:rPr>
          <w:rFonts w:ascii="Helvetica" w:eastAsia="Times New Roman" w:hAnsi="Helvetica" w:cs="Helvetica"/>
          <w:i/>
          <w:iCs/>
          <w:color w:val="5A5A5A"/>
          <w:lang w:eastAsia="ru-RU"/>
        </w:rPr>
        <w:t>«</w:t>
      </w:r>
      <w:r w:rsidRPr="00A22E75">
        <w:rPr>
          <w:rFonts w:ascii="Helvetica" w:eastAsia="Times New Roman" w:hAnsi="Helvetica" w:cs="Helvetica"/>
          <w:b/>
          <w:i/>
          <w:iCs/>
          <w:color w:val="5A5A5A"/>
          <w:lang w:eastAsia="ru-RU"/>
        </w:rPr>
        <w:t>Если ученик в школе не научился сам ничего творить, то и в жизни он будет только подражать, копировать»</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i/>
          <w:iCs/>
          <w:color w:val="5A5A5A"/>
          <w:lang w:eastAsia="ru-RU"/>
        </w:rPr>
        <w:t>Л.Н. Толстой</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В настоящее время в сфере российского образования происходят кардинальные изменения. Стандарты второго поколения нацеливают учителя на формирование у школьников универсальных учебных действий, которое может быть обеспечено только в результате деятельности ученика в условиях выбора и при использовании учителем индивидуально-ориентированных технологий, что делает освоение и внедрение последних особенно актуальными.</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Обратимся, прежде всего, к самому понятию «технология», «педагогическая технология».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Технология – это совокупность приемов, применяемых в каком-либо деле, мастерстве, искусстве (толковый словарь).</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 Лихачев).</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 xml:space="preserve">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w:t>
      </w:r>
      <w:proofErr w:type="spellStart"/>
      <w:r w:rsidRPr="00A22E75">
        <w:rPr>
          <w:rFonts w:ascii="Helvetica" w:eastAsia="Times New Roman" w:hAnsi="Helvetica" w:cs="Helvetica"/>
          <w:b/>
          <w:color w:val="5A5A5A"/>
          <w:lang w:eastAsia="ru-RU"/>
        </w:rPr>
        <w:t>регулятивов</w:t>
      </w:r>
      <w:proofErr w:type="spellEnd"/>
      <w:r w:rsidRPr="00A22E75">
        <w:rPr>
          <w:rFonts w:ascii="Helvetica" w:eastAsia="Times New Roman" w:hAnsi="Helvetica" w:cs="Helvetica"/>
          <w:b/>
          <w:color w:val="5A5A5A"/>
          <w:lang w:eastAsia="ru-RU"/>
        </w:rPr>
        <w:t>, применяемых в обучении, и в качестве реального процесса обучения.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Для реализации познавательной и творческой активности школьника в учебном процессе используются </w:t>
      </w:r>
      <w:r w:rsidRPr="00A22E75">
        <w:rPr>
          <w:rFonts w:ascii="Helvetica" w:eastAsia="Times New Roman" w:hAnsi="Helvetica" w:cs="Helvetica"/>
          <w:b/>
          <w:i/>
          <w:iCs/>
          <w:color w:val="5A5A5A"/>
          <w:lang w:eastAsia="ru-RU"/>
        </w:rPr>
        <w:t>современные</w:t>
      </w:r>
      <w:r w:rsidRPr="00A22E75">
        <w:rPr>
          <w:rFonts w:ascii="Helvetica" w:eastAsia="Times New Roman" w:hAnsi="Helvetica" w:cs="Helvetica"/>
          <w:b/>
          <w:color w:val="5A5A5A"/>
          <w:lang w:eastAsia="ru-RU"/>
        </w:rPr>
        <w:t> </w:t>
      </w:r>
      <w:r w:rsidRPr="00A22E75">
        <w:rPr>
          <w:rFonts w:ascii="Helvetica" w:eastAsia="Times New Roman" w:hAnsi="Helvetica" w:cs="Helvetica"/>
          <w:b/>
          <w:i/>
          <w:iCs/>
          <w:color w:val="5A5A5A"/>
          <w:lang w:eastAsia="ru-RU"/>
        </w:rPr>
        <w:t>образовательные</w:t>
      </w:r>
      <w:r w:rsidRPr="00A22E75">
        <w:rPr>
          <w:rFonts w:ascii="Helvetica" w:eastAsia="Times New Roman" w:hAnsi="Helvetica" w:cs="Helvetica"/>
          <w:b/>
          <w:color w:val="5A5A5A"/>
          <w:lang w:eastAsia="ru-RU"/>
        </w:rPr>
        <w:t> </w:t>
      </w:r>
      <w:r w:rsidRPr="00A22E75">
        <w:rPr>
          <w:rFonts w:ascii="Helvetica" w:eastAsia="Times New Roman" w:hAnsi="Helvetica" w:cs="Helvetica"/>
          <w:b/>
          <w:i/>
          <w:iCs/>
          <w:color w:val="5A5A5A"/>
          <w:lang w:eastAsia="ru-RU"/>
        </w:rPr>
        <w:t>технологии</w:t>
      </w:r>
      <w:r w:rsidRPr="00A22E75">
        <w:rPr>
          <w:rFonts w:ascii="Helvetica" w:eastAsia="Times New Roman" w:hAnsi="Helvetica" w:cs="Helvetica"/>
          <w:b/>
          <w:color w:val="5A5A5A"/>
          <w:lang w:eastAsia="ru-RU"/>
        </w:rPr>
        <w:t xml:space="preserve">,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ориентированы на индивидуализацию, </w:t>
      </w:r>
      <w:proofErr w:type="spellStart"/>
      <w:r w:rsidRPr="00A22E75">
        <w:rPr>
          <w:rFonts w:ascii="Helvetica" w:eastAsia="Times New Roman" w:hAnsi="Helvetica" w:cs="Helvetica"/>
          <w:b/>
          <w:color w:val="5A5A5A"/>
          <w:lang w:eastAsia="ru-RU"/>
        </w:rPr>
        <w:t>дистанционность</w:t>
      </w:r>
      <w:proofErr w:type="spellEnd"/>
      <w:r w:rsidRPr="00A22E75">
        <w:rPr>
          <w:rFonts w:ascii="Helvetica" w:eastAsia="Times New Roman" w:hAnsi="Helvetica" w:cs="Helvetica"/>
          <w:b/>
          <w:color w:val="5A5A5A"/>
          <w:lang w:eastAsia="ru-RU"/>
        </w:rPr>
        <w:t xml:space="preserve"> и вариативность образовательного процесса, академическую мобильность </w:t>
      </w:r>
      <w:proofErr w:type="gramStart"/>
      <w:r w:rsidRPr="00A22E75">
        <w:rPr>
          <w:rFonts w:ascii="Helvetica" w:eastAsia="Times New Roman" w:hAnsi="Helvetica" w:cs="Helvetica"/>
          <w:b/>
          <w:color w:val="5A5A5A"/>
          <w:lang w:eastAsia="ru-RU"/>
        </w:rPr>
        <w:t>обучаемых</w:t>
      </w:r>
      <w:proofErr w:type="gramEnd"/>
      <w:r w:rsidRPr="00A22E75">
        <w:rPr>
          <w:rFonts w:ascii="Helvetica" w:eastAsia="Times New Roman" w:hAnsi="Helvetica" w:cs="Helvetica"/>
          <w:b/>
          <w:color w:val="5A5A5A"/>
          <w:lang w:eastAsia="ru-RU"/>
        </w:rPr>
        <w:t>, независимо от возраста и уровня образования. В современной школе на первое место выходит личность ребенка и его деятельность. Поэтому среди приоритетных технологий выделяют:</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1. Информационно-коммуникационная технология.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2. Технология развития критического мышления.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3. Проектная технология.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4. Технология развивающего обучения.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5. </w:t>
      </w:r>
      <w:proofErr w:type="spellStart"/>
      <w:r w:rsidRPr="00A22E75">
        <w:rPr>
          <w:rFonts w:ascii="Helvetica" w:eastAsia="Times New Roman" w:hAnsi="Helvetica" w:cs="Helvetica"/>
          <w:b/>
          <w:color w:val="5A5A5A"/>
          <w:lang w:eastAsia="ru-RU"/>
        </w:rPr>
        <w:t>Здоровьесберегающие</w:t>
      </w:r>
      <w:proofErr w:type="spellEnd"/>
      <w:r w:rsidRPr="00A22E75">
        <w:rPr>
          <w:rFonts w:ascii="Helvetica" w:eastAsia="Times New Roman" w:hAnsi="Helvetica" w:cs="Helvetica"/>
          <w:b/>
          <w:color w:val="5A5A5A"/>
          <w:lang w:eastAsia="ru-RU"/>
        </w:rPr>
        <w:t xml:space="preserve"> технологии.</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6. Игровые технологии.</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7. Модульная технология.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8. Технология мастерских.</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9. Кейс-технология.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10. Технология интегрированного обучения.</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11. Педагогика сотрудничества.</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12. Технологии уровневой дифференциации.</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lastRenderedPageBreak/>
        <w:t>13. Групповые технологии.</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14. Традиционные технологии (классно-урочная система).</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Таким образом, используя инновационные образовательные технологии, можно решить следующее взаимообусловленные проблемы:</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1. Способствовать развитию личности учащихся с активной гражданской позицией, умеющей ориентироваться в сложных жизненных ситуациях и позитивно решать свои проблемы.</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2. Изменить характер взаимодействия субъектов школьной системы образования: учитель и ученик – партнеры, единомышленники, равноправные члены «одной команды».</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 xml:space="preserve">3. Повысить мотивацию </w:t>
      </w:r>
      <w:proofErr w:type="gramStart"/>
      <w:r w:rsidRPr="00A22E75">
        <w:rPr>
          <w:rFonts w:ascii="Helvetica" w:eastAsia="Times New Roman" w:hAnsi="Helvetica" w:cs="Helvetica"/>
          <w:b/>
          <w:color w:val="5A5A5A"/>
          <w:lang w:eastAsia="ru-RU"/>
        </w:rPr>
        <w:t>обучающихся</w:t>
      </w:r>
      <w:proofErr w:type="gramEnd"/>
      <w:r w:rsidRPr="00A22E75">
        <w:rPr>
          <w:rFonts w:ascii="Helvetica" w:eastAsia="Times New Roman" w:hAnsi="Helvetica" w:cs="Helvetica"/>
          <w:b/>
          <w:color w:val="5A5A5A"/>
          <w:lang w:eastAsia="ru-RU"/>
        </w:rPr>
        <w:t xml:space="preserve"> к учебной деятельности.</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Позитивная мотивация к учебе у ребенка может возникнуть в том случае, когда ученику интересно чему его учат, кто учит и понятно для чего.</w:t>
      </w:r>
    </w:p>
    <w:p w:rsidR="00DF7D14" w:rsidRPr="00A22E75" w:rsidRDefault="00DF7D14" w:rsidP="00DF7D14">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Высокая мотивация к учебной деятельности также обусловлена многогранностью учебного процесса. Идет развитие разных сторон личности обучающихся, путем внедрения в учебный процесс различных видов деятельности учащихся.</w:t>
      </w:r>
    </w:p>
    <w:p w:rsidR="00906829" w:rsidRPr="00A22E75" w:rsidRDefault="00DF7D14" w:rsidP="00D92E43">
      <w:pPr>
        <w:shd w:val="clear" w:color="auto" w:fill="FFFFFF"/>
        <w:spacing w:after="121" w:line="240" w:lineRule="auto"/>
        <w:ind w:firstLine="360"/>
        <w:jc w:val="both"/>
        <w:rPr>
          <w:rFonts w:ascii="Helvetica" w:eastAsia="Times New Roman" w:hAnsi="Helvetica" w:cs="Helvetica"/>
          <w:b/>
          <w:color w:val="5A5A5A"/>
          <w:lang w:eastAsia="ru-RU"/>
        </w:rPr>
      </w:pPr>
      <w:r w:rsidRPr="00A22E75">
        <w:rPr>
          <w:rFonts w:ascii="Helvetica" w:eastAsia="Times New Roman" w:hAnsi="Helvetica" w:cs="Helvetica"/>
          <w:b/>
          <w:color w:val="5A5A5A"/>
          <w:lang w:eastAsia="ru-RU"/>
        </w:rPr>
        <w:t>4. Овладение современными педагогическими технологиями, позволяет существенно изменить методы организации образовательного процесса, характер взаимодействия субъектов системы, и, наконец</w:t>
      </w:r>
      <w:r w:rsidR="00D92E43" w:rsidRPr="00A22E75">
        <w:rPr>
          <w:rFonts w:ascii="Helvetica" w:eastAsia="Times New Roman" w:hAnsi="Helvetica" w:cs="Helvetica"/>
          <w:b/>
          <w:color w:val="5A5A5A"/>
          <w:lang w:eastAsia="ru-RU"/>
        </w:rPr>
        <w:t>, их мышление и уровень развития.</w:t>
      </w:r>
    </w:p>
    <w:p w:rsidR="00746A54" w:rsidRPr="00455A2E" w:rsidRDefault="00746A54" w:rsidP="00906829">
      <w:pPr>
        <w:shd w:val="clear" w:color="auto" w:fill="FFFFFF"/>
        <w:spacing w:after="121" w:line="240" w:lineRule="auto"/>
        <w:ind w:firstLine="360"/>
        <w:jc w:val="both"/>
        <w:rPr>
          <w:rFonts w:ascii="Helvetica" w:eastAsia="Times New Roman" w:hAnsi="Helvetica" w:cs="Helvetica"/>
          <w:color w:val="5A5A5A"/>
          <w:lang w:eastAsia="ru-RU"/>
        </w:rPr>
      </w:pPr>
      <w:r w:rsidRPr="00455A2E">
        <w:rPr>
          <w:rFonts w:ascii="Arial" w:eastAsia="Times New Roman" w:hAnsi="Arial" w:cs="Arial"/>
          <w:bCs/>
          <w:color w:val="000000"/>
          <w:lang w:eastAsia="ru-RU"/>
        </w:rPr>
        <w:t>Интерпретация существующих понятий.</w:t>
      </w:r>
    </w:p>
    <w:p w:rsidR="00906829" w:rsidRPr="00455A2E" w:rsidRDefault="00746A54" w:rsidP="00746A54">
      <w:pPr>
        <w:spacing w:before="100" w:beforeAutospacing="1" w:after="100" w:afterAutospacing="1" w:line="240" w:lineRule="auto"/>
        <w:rPr>
          <w:rFonts w:ascii="Arial" w:eastAsia="Times New Roman" w:hAnsi="Arial" w:cs="Arial"/>
          <w:color w:val="000000"/>
          <w:lang w:eastAsia="ru-RU"/>
        </w:rPr>
      </w:pPr>
      <w:r w:rsidRPr="00455A2E">
        <w:rPr>
          <w:rFonts w:ascii="Arial" w:eastAsia="Times New Roman" w:hAnsi="Arial" w:cs="Arial"/>
          <w:i/>
          <w:iCs/>
          <w:color w:val="000000"/>
          <w:lang w:eastAsia="ru-RU"/>
        </w:rPr>
        <w:t>Беседа </w:t>
      </w:r>
      <w:r w:rsidRPr="00455A2E">
        <w:rPr>
          <w:rFonts w:ascii="Arial" w:eastAsia="Times New Roman" w:hAnsi="Arial" w:cs="Arial"/>
          <w:color w:val="000000"/>
          <w:lang w:eastAsia="ru-RU"/>
        </w:rPr>
        <w:t xml:space="preserve">— форма организации урока, при которой ограниченная дидактическая единица передается в интерактивном информационном режиме для достижения локальных целей </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и развития. В зависимости от чередования направлений информационных потоков во времени, различается несколько разновидностей беседы: с параллельным контролем, с </w:t>
      </w:r>
      <w:proofErr w:type="spellStart"/>
      <w:r w:rsidRPr="00455A2E">
        <w:rPr>
          <w:rFonts w:ascii="Arial" w:eastAsia="Times New Roman" w:hAnsi="Arial" w:cs="Arial"/>
          <w:color w:val="000000"/>
          <w:lang w:eastAsia="ru-RU"/>
        </w:rPr>
        <w:t>предконтролем</w:t>
      </w:r>
      <w:proofErr w:type="spellEnd"/>
      <w:r w:rsidRPr="00455A2E">
        <w:rPr>
          <w:rFonts w:ascii="Arial" w:eastAsia="Times New Roman" w:hAnsi="Arial" w:cs="Arial"/>
          <w:color w:val="000000"/>
          <w:lang w:eastAsia="ru-RU"/>
        </w:rPr>
        <w:t xml:space="preserve">, с </w:t>
      </w:r>
      <w:proofErr w:type="spellStart"/>
      <w:r w:rsidRPr="00455A2E">
        <w:rPr>
          <w:rFonts w:ascii="Arial" w:eastAsia="Times New Roman" w:hAnsi="Arial" w:cs="Arial"/>
          <w:color w:val="000000"/>
          <w:lang w:eastAsia="ru-RU"/>
        </w:rPr>
        <w:t>постконтролем</w:t>
      </w:r>
      <w:proofErr w:type="spellEnd"/>
      <w:r w:rsidRPr="00455A2E">
        <w:rPr>
          <w:rFonts w:ascii="Arial" w:eastAsia="Times New Roman" w:hAnsi="Arial" w:cs="Arial"/>
          <w:color w:val="000000"/>
          <w:lang w:eastAsia="ru-RU"/>
        </w:rPr>
        <w:t xml:space="preserve"> и другие.</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Лекция </w:t>
      </w:r>
      <w:r w:rsidRPr="00455A2E">
        <w:rPr>
          <w:rFonts w:ascii="Arial" w:eastAsia="Times New Roman" w:hAnsi="Arial" w:cs="Arial"/>
          <w:color w:val="000000"/>
          <w:lang w:eastAsia="ru-RU"/>
        </w:rPr>
        <w:t xml:space="preserve">— форма организации урока, в которой укрупненная дидактическая единица передается в </w:t>
      </w:r>
      <w:proofErr w:type="spellStart"/>
      <w:r w:rsidRPr="00455A2E">
        <w:rPr>
          <w:rFonts w:ascii="Arial" w:eastAsia="Times New Roman" w:hAnsi="Arial" w:cs="Arial"/>
          <w:color w:val="000000"/>
          <w:lang w:eastAsia="ru-RU"/>
        </w:rPr>
        <w:t>экстраактивном</w:t>
      </w:r>
      <w:proofErr w:type="spellEnd"/>
      <w:r w:rsidRPr="00455A2E">
        <w:rPr>
          <w:rFonts w:ascii="Arial" w:eastAsia="Times New Roman" w:hAnsi="Arial" w:cs="Arial"/>
          <w:color w:val="000000"/>
          <w:lang w:eastAsia="ru-RU"/>
        </w:rPr>
        <w:t xml:space="preserve"> информационном режиме для достижения глобальных целей воспитания и локальных целей развития.</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Педагогическая техника </w:t>
      </w:r>
      <w:r w:rsidRPr="00455A2E">
        <w:rPr>
          <w:rFonts w:ascii="Arial" w:eastAsia="Times New Roman" w:hAnsi="Arial" w:cs="Arial"/>
          <w:color w:val="000000"/>
          <w:lang w:eastAsia="ru-RU"/>
        </w:rPr>
        <w:t>— используемые в рамках данной модели обучения средства и приемы в их взаимодействии.</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Планируемые результаты обучения </w:t>
      </w:r>
      <w:r w:rsidRPr="00455A2E">
        <w:rPr>
          <w:rFonts w:ascii="Arial" w:eastAsia="Times New Roman" w:hAnsi="Arial" w:cs="Arial"/>
          <w:color w:val="000000"/>
          <w:lang w:eastAsia="ru-RU"/>
        </w:rPr>
        <w:t xml:space="preserve">— диагностируемые и </w:t>
      </w:r>
      <w:proofErr w:type="spellStart"/>
      <w:r w:rsidRPr="00455A2E">
        <w:rPr>
          <w:rFonts w:ascii="Arial" w:eastAsia="Times New Roman" w:hAnsi="Arial" w:cs="Arial"/>
          <w:color w:val="000000"/>
          <w:lang w:eastAsia="ru-RU"/>
        </w:rPr>
        <w:t>операционально</w:t>
      </w:r>
      <w:proofErr w:type="spellEnd"/>
      <w:r w:rsidRPr="00455A2E">
        <w:rPr>
          <w:rFonts w:ascii="Arial" w:eastAsia="Times New Roman" w:hAnsi="Arial" w:cs="Arial"/>
          <w:color w:val="000000"/>
          <w:lang w:eastAsia="ru-RU"/>
        </w:rPr>
        <w:t xml:space="preserve"> выраженные цели обучения, в частности могут быть представленными в виде систем задач.</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Практикум </w:t>
      </w:r>
      <w:r w:rsidRPr="00455A2E">
        <w:rPr>
          <w:rFonts w:ascii="Arial" w:eastAsia="Times New Roman" w:hAnsi="Arial" w:cs="Arial"/>
          <w:color w:val="000000"/>
          <w:lang w:eastAsia="ru-RU"/>
        </w:rPr>
        <w:t xml:space="preserve">— форма организации урока, в которой весь класс делится на группы (возможны варианты с гомогенными и с гетерогенными группами), группы получают задания на определенное время, по истечении которого </w:t>
      </w:r>
      <w:proofErr w:type="gramStart"/>
      <w:r w:rsidRPr="00455A2E">
        <w:rPr>
          <w:rFonts w:ascii="Arial" w:eastAsia="Times New Roman" w:hAnsi="Arial" w:cs="Arial"/>
          <w:color w:val="000000"/>
          <w:lang w:eastAsia="ru-RU"/>
        </w:rPr>
        <w:t>отчитываются о результатах</w:t>
      </w:r>
      <w:proofErr w:type="gramEnd"/>
      <w:r w:rsidRPr="00455A2E">
        <w:rPr>
          <w:rFonts w:ascii="Arial" w:eastAsia="Times New Roman" w:hAnsi="Arial" w:cs="Arial"/>
          <w:color w:val="000000"/>
          <w:lang w:eastAsia="ru-RU"/>
        </w:rPr>
        <w:t>, а затем задания циклически меняются от группы к группе.</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Рассказ </w:t>
      </w:r>
      <w:r w:rsidRPr="00455A2E">
        <w:rPr>
          <w:rFonts w:ascii="Arial" w:eastAsia="Times New Roman" w:hAnsi="Arial" w:cs="Arial"/>
          <w:color w:val="000000"/>
          <w:lang w:eastAsia="ru-RU"/>
        </w:rPr>
        <w:t xml:space="preserve">— форма организации урока, в которой ограниченная дидактическая единица передается в </w:t>
      </w:r>
      <w:proofErr w:type="spellStart"/>
      <w:r w:rsidRPr="00455A2E">
        <w:rPr>
          <w:rFonts w:ascii="Arial" w:eastAsia="Times New Roman" w:hAnsi="Arial" w:cs="Arial"/>
          <w:color w:val="000000"/>
          <w:lang w:eastAsia="ru-RU"/>
        </w:rPr>
        <w:t>экстраактивном</w:t>
      </w:r>
      <w:proofErr w:type="spellEnd"/>
      <w:r w:rsidRPr="00455A2E">
        <w:rPr>
          <w:rFonts w:ascii="Arial" w:eastAsia="Times New Roman" w:hAnsi="Arial" w:cs="Arial"/>
          <w:color w:val="000000"/>
          <w:lang w:eastAsia="ru-RU"/>
        </w:rPr>
        <w:t xml:space="preserve"> информационном режиме для достижения локальных целей воспитания и развития.</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Семинар </w:t>
      </w:r>
      <w:r w:rsidRPr="00455A2E">
        <w:rPr>
          <w:rFonts w:ascii="Arial" w:eastAsia="Times New Roman" w:hAnsi="Arial" w:cs="Arial"/>
          <w:color w:val="000000"/>
          <w:lang w:eastAsia="ru-RU"/>
        </w:rPr>
        <w:t xml:space="preserve">— форма организации урока, в которой укрупненная или ограниченная дидактическая единица передается в </w:t>
      </w:r>
      <w:proofErr w:type="spellStart"/>
      <w:r w:rsidRPr="00455A2E">
        <w:rPr>
          <w:rFonts w:ascii="Arial" w:eastAsia="Times New Roman" w:hAnsi="Arial" w:cs="Arial"/>
          <w:color w:val="000000"/>
          <w:lang w:eastAsia="ru-RU"/>
        </w:rPr>
        <w:t>интраактивном</w:t>
      </w:r>
      <w:proofErr w:type="spellEnd"/>
      <w:r w:rsidRPr="00455A2E">
        <w:rPr>
          <w:rFonts w:ascii="Arial" w:eastAsia="Times New Roman" w:hAnsi="Arial" w:cs="Arial"/>
          <w:color w:val="000000"/>
          <w:lang w:eastAsia="ru-RU"/>
        </w:rPr>
        <w:t xml:space="preserve"> информационном режиме для достижения локальных целей воспитания и глобальных целей развития.</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lastRenderedPageBreak/>
        <w:t>Система задач </w:t>
      </w:r>
      <w:r w:rsidRPr="00455A2E">
        <w:rPr>
          <w:rFonts w:ascii="Arial" w:eastAsia="Times New Roman" w:hAnsi="Arial" w:cs="Arial"/>
          <w:color w:val="000000"/>
          <w:lang w:eastAsia="ru-RU"/>
        </w:rPr>
        <w:t>— совокупность заданий к блоку уроков по изучаемой теме, удовлетворяющая требованиям:</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1. Полнота. </w:t>
      </w:r>
      <w:r w:rsidRPr="00455A2E">
        <w:rPr>
          <w:rFonts w:ascii="Arial" w:eastAsia="Times New Roman" w:hAnsi="Arial" w:cs="Arial"/>
          <w:color w:val="000000"/>
          <w:lang w:eastAsia="ru-RU"/>
        </w:rPr>
        <w:t>Наличие задач на все изучаемые понятия, факты, способы деятельности, включая мотивационные, подводящие под понятие, на аналогию, следствия из фактов и прочее.</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2. Наличие ключевых задач. </w:t>
      </w:r>
      <w:r w:rsidRPr="00455A2E">
        <w:rPr>
          <w:rFonts w:ascii="Arial" w:eastAsia="Times New Roman" w:hAnsi="Arial" w:cs="Arial"/>
          <w:color w:val="000000"/>
          <w:lang w:eastAsia="ru-RU"/>
        </w:rPr>
        <w:t>Группировка задач в узлы вокруг объединяющих центров — задач, в которых рассматриваются факты или способы деятельности, применяемые при решении других задач и имеющие принципиальное значение для усвоения предмета.</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3. Связность. </w:t>
      </w:r>
      <w:r w:rsidRPr="00455A2E">
        <w:rPr>
          <w:rFonts w:ascii="Arial" w:eastAsia="Times New Roman" w:hAnsi="Arial" w:cs="Arial"/>
          <w:color w:val="000000"/>
          <w:lang w:eastAsia="ru-RU"/>
        </w:rPr>
        <w:t>Вся совокупность задач представляется связным графом, в узлах которого — ключевые задачи, выше них — подготовительные и вспомогательные, ниже — следствия, обобщения и так далее.</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4. Возрастание трудности в каждом уровне. </w:t>
      </w:r>
      <w:r w:rsidRPr="00455A2E">
        <w:rPr>
          <w:rFonts w:ascii="Arial" w:eastAsia="Times New Roman" w:hAnsi="Arial" w:cs="Arial"/>
          <w:color w:val="000000"/>
          <w:lang w:eastAsia="ru-RU"/>
        </w:rPr>
        <w:t>Система состоит из трех подсистем, соответствующих минимальному, общему и продвинутому уровням планируемых результатов обучения. В каждой из подсистем трудность задач непрерывно нарастает.</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5. Целевая ориентация. </w:t>
      </w:r>
      <w:r w:rsidRPr="00455A2E">
        <w:rPr>
          <w:rFonts w:ascii="Arial" w:eastAsia="Times New Roman" w:hAnsi="Arial" w:cs="Arial"/>
          <w:color w:val="000000"/>
          <w:lang w:eastAsia="ru-RU"/>
        </w:rPr>
        <w:t>Для каждой задачи определено ее место и назначение в блоке уроков.</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6. Целевая достаточность. </w:t>
      </w:r>
      <w:proofErr w:type="gramStart"/>
      <w:r w:rsidRPr="00455A2E">
        <w:rPr>
          <w:rFonts w:ascii="Arial" w:eastAsia="Times New Roman" w:hAnsi="Arial" w:cs="Arial"/>
          <w:color w:val="000000"/>
          <w:lang w:eastAsia="ru-RU"/>
        </w:rPr>
        <w:t>Достаточно задач для тренажа в классе и дома, аналогичных задач для закрепления методов решения, задач для индивидуальных и групповых заданий, задач для самостоятельной (в том числе исследовательской! деятельности, для текущего и итогового контроля с учетом запасных вариантов и так далее.</w:t>
      </w:r>
      <w:proofErr w:type="gramEnd"/>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7. Психологическая комфортность. </w:t>
      </w:r>
      <w:r w:rsidRPr="00455A2E">
        <w:rPr>
          <w:rFonts w:ascii="Arial" w:eastAsia="Times New Roman" w:hAnsi="Arial" w:cs="Arial"/>
          <w:color w:val="000000"/>
          <w:lang w:eastAsia="ru-RU"/>
        </w:rPr>
        <w:t>Система задач учитывает наличие разных темпераментов, типов мышления, видов памяти. Например, есть задачи для устных упражнений, для письменного выполнения, для чтения чертежа, задачи-шутки и другие.</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Тип урока определяется ведущей целью, то есть соответствующим ей модулем урока. Существует шесть типов урока: организационный, урок повторения, урок изучения нового материала, урок закрепления, контрольный урок, урок коррекции. Тип урока не зависит от времени, занимаемого ведущим модулем.</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Урок — минимальный учебный период, занимающий один академический час.</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Цели обучения (образования) — характеристика ожидаемых или планируемых результатов, соответствующих требованиям общества и личностного развития. Будем различать глобальные цели и локальные цели. Локальные цели диагностируемы, глобальные — </w:t>
      </w:r>
      <w:proofErr w:type="spellStart"/>
      <w:r w:rsidRPr="00455A2E">
        <w:rPr>
          <w:rFonts w:ascii="Arial" w:eastAsia="Times New Roman" w:hAnsi="Arial" w:cs="Arial"/>
          <w:color w:val="000000"/>
          <w:lang w:eastAsia="ru-RU"/>
        </w:rPr>
        <w:t>недиагностируемы</w:t>
      </w:r>
      <w:proofErr w:type="spellEnd"/>
      <w:r w:rsidRPr="00455A2E">
        <w:rPr>
          <w:rFonts w:ascii="Arial" w:eastAsia="Times New Roman" w:hAnsi="Arial" w:cs="Arial"/>
          <w:color w:val="000000"/>
          <w:lang w:eastAsia="ru-RU"/>
        </w:rPr>
        <w:t xml:space="preserve"> и выражают идеал. Глобальная цель является пределом последовательности локальных целей </w:t>
      </w:r>
      <w:proofErr w:type="gramStart"/>
      <w:r w:rsidRPr="00455A2E">
        <w:rPr>
          <w:rFonts w:ascii="Arial" w:eastAsia="Times New Roman" w:hAnsi="Arial" w:cs="Arial"/>
          <w:color w:val="000000"/>
          <w:lang w:eastAsia="ru-RU"/>
        </w:rPr>
        <w:t>и</w:t>
      </w:r>
      <w:proofErr w:type="gramEnd"/>
      <w:r w:rsidRPr="00455A2E">
        <w:rPr>
          <w:rFonts w:ascii="Arial" w:eastAsia="Times New Roman" w:hAnsi="Arial" w:cs="Arial"/>
          <w:color w:val="000000"/>
          <w:lang w:eastAsia="ru-RU"/>
        </w:rPr>
        <w:t xml:space="preserve"> как правило принципиально недостижима.</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Понятия, вновь введенные автором</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Блок уроков — множество уроков, предназначенных для изучения относительно автономной темы учебного курса, основной учебный период в рамках учебного процесса.</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Группа выравнивания, поддержки, развития — временные группы учащихся в ходе учебного процесса, предназначенные соответственно для помощи в достижении уровня требований образовательного стандарта, закрепления на достигнутом уровне планируемых результатов обучения, развития учеников для достижения следующего уровня. Нормальная группа развития в отличие от </w:t>
      </w:r>
      <w:proofErr w:type="gramStart"/>
      <w:r w:rsidRPr="00455A2E">
        <w:rPr>
          <w:rFonts w:ascii="Arial" w:eastAsia="Times New Roman" w:hAnsi="Arial" w:cs="Arial"/>
          <w:color w:val="000000"/>
          <w:lang w:eastAsia="ru-RU"/>
        </w:rPr>
        <w:t>ускоренной</w:t>
      </w:r>
      <w:proofErr w:type="gramEnd"/>
      <w:r w:rsidRPr="00455A2E">
        <w:rPr>
          <w:rFonts w:ascii="Arial" w:eastAsia="Times New Roman" w:hAnsi="Arial" w:cs="Arial"/>
          <w:color w:val="000000"/>
          <w:lang w:eastAsia="ru-RU"/>
        </w:rPr>
        <w:t xml:space="preserve"> состоит из учеников двух соседних уровней.</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lastRenderedPageBreak/>
        <w:t>Дидактическая основа модели обучения — метод обучения и форма организации урока, в которой реализуется этот метод, используемые в данной модели обучения.</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Интегральная технология обучения — технология развивающего дифференцированного обучения, объединяющая в единое целое идеологию укрупнения дидактических единиц, многоуровневого планирования результатов обучения, </w:t>
      </w:r>
      <w:proofErr w:type="spellStart"/>
      <w:r w:rsidRPr="00455A2E">
        <w:rPr>
          <w:rFonts w:ascii="Arial" w:eastAsia="Times New Roman" w:hAnsi="Arial" w:cs="Arial"/>
          <w:color w:val="000000"/>
          <w:lang w:eastAsia="ru-RU"/>
        </w:rPr>
        <w:t>психологизацию</w:t>
      </w:r>
      <w:proofErr w:type="spellEnd"/>
      <w:r w:rsidRPr="00455A2E">
        <w:rPr>
          <w:rFonts w:ascii="Arial" w:eastAsia="Times New Roman" w:hAnsi="Arial" w:cs="Arial"/>
          <w:color w:val="000000"/>
          <w:lang w:eastAsia="ru-RU"/>
        </w:rPr>
        <w:t xml:space="preserve"> образовательных процессов и всемерную компьютеризацию их.</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Матрица абсолютных оценок — десятибалльная абсолютная количественная оценочная шкала, отражающая как профиль </w:t>
      </w:r>
      <w:proofErr w:type="gramStart"/>
      <w:r w:rsidRPr="00455A2E">
        <w:rPr>
          <w:rFonts w:ascii="Arial" w:eastAsia="Times New Roman" w:hAnsi="Arial" w:cs="Arial"/>
          <w:color w:val="000000"/>
          <w:lang w:eastAsia="ru-RU"/>
        </w:rPr>
        <w:t>обучения по</w:t>
      </w:r>
      <w:proofErr w:type="gramEnd"/>
      <w:r w:rsidRPr="00455A2E">
        <w:rPr>
          <w:rFonts w:ascii="Arial" w:eastAsia="Times New Roman" w:hAnsi="Arial" w:cs="Arial"/>
          <w:color w:val="000000"/>
          <w:lang w:eastAsia="ru-RU"/>
        </w:rPr>
        <w:t xml:space="preserve"> данному предмету, так и уровень достигаемых результатов.</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Матрица разнообразия обучающей системы — аналог матрицы морфологического анализа (теория решения изобретательских задач) </w:t>
      </w:r>
      <w:proofErr w:type="gramStart"/>
      <w:r w:rsidRPr="00455A2E">
        <w:rPr>
          <w:rFonts w:ascii="Arial" w:eastAsia="Times New Roman" w:hAnsi="Arial" w:cs="Arial"/>
          <w:color w:val="000000"/>
          <w:lang w:eastAsia="ru-RU"/>
        </w:rPr>
        <w:t>со</w:t>
      </w:r>
      <w:proofErr w:type="gramEnd"/>
      <w:r w:rsidRPr="00455A2E">
        <w:rPr>
          <w:rFonts w:ascii="Arial" w:eastAsia="Times New Roman" w:hAnsi="Arial" w:cs="Arial"/>
          <w:color w:val="000000"/>
          <w:lang w:eastAsia="ru-RU"/>
        </w:rPr>
        <w:t xml:space="preserve"> входами (метод обучения, форма организации урока). Инструмент исследования профессиональной компетентности педагогического персонала, управления самообразованием и планирования методической работы в образовательном учреждении.</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Модель обучения — комплекс, состоящий из дидактической основы и педагогической техники, </w:t>
      </w:r>
      <w:proofErr w:type="gramStart"/>
      <w:r w:rsidRPr="00455A2E">
        <w:rPr>
          <w:rFonts w:ascii="Arial" w:eastAsia="Times New Roman" w:hAnsi="Arial" w:cs="Arial"/>
          <w:color w:val="000000"/>
          <w:lang w:eastAsia="ru-RU"/>
        </w:rPr>
        <w:t>используемых</w:t>
      </w:r>
      <w:proofErr w:type="gramEnd"/>
      <w:r w:rsidRPr="00455A2E">
        <w:rPr>
          <w:rFonts w:ascii="Arial" w:eastAsia="Times New Roman" w:hAnsi="Arial" w:cs="Arial"/>
          <w:color w:val="000000"/>
          <w:lang w:eastAsia="ru-RU"/>
        </w:rPr>
        <w:t xml:space="preserve"> в данном учебном периоде.</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Модульно-блочные системы обучения — технологии (системы) обучения, в которых минимальной единицей учебного процесса является цикл (модуль) уроков, а несколько модулей образуют блок.</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Модуль урока, учебного процесса — отрезок учебного времени, предназначенный для достижения одной и только одной локальной цели. Существует шесть различных модулей: организационный, повторение, изучение нового материала, закрепление, контроль, коррекция. В зависимости от характера цели возможны многочисленные разновидности модулей — например, повторение текущее, поддерживающее, обобщающее, итоговое, вводное. В составе урока наличествуют всегда несколько модулей, среди которых выделяется ведущий, отвечающий основной цели урока — он формирует тип урока.</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Образовательная технология — система, включающая некоторое представление планируемых результатов обучения, средства диагностики текущего состояния обучаемых, множество моделей обучения и критерии выбора оптимальной модели обучения для данных конкретных условий.</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Семинар-практикум — форма организации урока, в которой </w:t>
      </w:r>
      <w:proofErr w:type="gramStart"/>
      <w:r w:rsidRPr="00455A2E">
        <w:rPr>
          <w:rFonts w:ascii="Arial" w:eastAsia="Times New Roman" w:hAnsi="Arial" w:cs="Arial"/>
          <w:color w:val="000000"/>
          <w:lang w:eastAsia="ru-RU"/>
        </w:rPr>
        <w:t>часть учащихся временно объединяется в</w:t>
      </w:r>
      <w:proofErr w:type="gramEnd"/>
      <w:r w:rsidRPr="00455A2E">
        <w:rPr>
          <w:rFonts w:ascii="Arial" w:eastAsia="Times New Roman" w:hAnsi="Arial" w:cs="Arial"/>
          <w:color w:val="000000"/>
          <w:lang w:eastAsia="ru-RU"/>
        </w:rPr>
        <w:t xml:space="preserve"> группы с учетом уровневых достижений для решения задач за ограниченное, заранее заданное время, по истечении которого группы отчитываются либо всему классу, либо учителю, либо ученикам-контролерам. При отчете группы приоритет отдается субъективной эффективности группы, то есть не столько результату работы, сколько процессу. Эта форма урока сконструирована специально для интегральной технологии обучения.</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Структура урока — развертка последовательности модулей, составляющих урок, на степень множества обучаемых. Последовательная (линейная, простая) структура урока предполагает, что в каждый момент времени урока статистическое большинство </w:t>
      </w:r>
      <w:proofErr w:type="gramStart"/>
      <w:r w:rsidRPr="00455A2E">
        <w:rPr>
          <w:rFonts w:ascii="Arial" w:eastAsia="Times New Roman" w:hAnsi="Arial" w:cs="Arial"/>
          <w:color w:val="000000"/>
          <w:lang w:eastAsia="ru-RU"/>
        </w:rPr>
        <w:t>обучаемых</w:t>
      </w:r>
      <w:proofErr w:type="gramEnd"/>
      <w:r w:rsidRPr="00455A2E">
        <w:rPr>
          <w:rFonts w:ascii="Arial" w:eastAsia="Times New Roman" w:hAnsi="Arial" w:cs="Arial"/>
          <w:color w:val="000000"/>
          <w:lang w:eastAsia="ru-RU"/>
        </w:rPr>
        <w:t xml:space="preserve"> находятся в одном и том же модуле урока. В противном случае урок имеет параллельную (разветвленную, сложную структуру).</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Тренинг-минимум — часть блока уроков, предназначенная для отработки до автоматизма умения решать задачи, соответствующие минимальному уровню планируемых результатов обучения (государственному образовательному стандарту).</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lastRenderedPageBreak/>
        <w:t xml:space="preserve">Уровень планируемых результатов обучения (минимальный, общий, продвинутый) — основа уровневой дифференциации учебного процесса: </w:t>
      </w:r>
      <w:proofErr w:type="spellStart"/>
      <w:r w:rsidRPr="00455A2E">
        <w:rPr>
          <w:rFonts w:ascii="Arial" w:eastAsia="Times New Roman" w:hAnsi="Arial" w:cs="Arial"/>
          <w:color w:val="000000"/>
          <w:lang w:eastAsia="ru-RU"/>
        </w:rPr>
        <w:t>операциональное</w:t>
      </w:r>
      <w:proofErr w:type="spellEnd"/>
      <w:r w:rsidRPr="00455A2E">
        <w:rPr>
          <w:rFonts w:ascii="Arial" w:eastAsia="Times New Roman" w:hAnsi="Arial" w:cs="Arial"/>
          <w:color w:val="000000"/>
          <w:lang w:eastAsia="ru-RU"/>
        </w:rPr>
        <w:t xml:space="preserve"> представление целей образования в виде систем задач, выделяемых по характеру ассоциативных связей между подзадачами (отсутствие подзадач, явные связи, явные и латентные связи). Соответствует репродуктивному, реконструктивному или вариативному типу учебной деятельности и соответственно первому, второму, третьему типу ориентировки.</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455A2E">
        <w:rPr>
          <w:rFonts w:ascii="Arial" w:eastAsia="Times New Roman" w:hAnsi="Arial" w:cs="Arial"/>
          <w:color w:val="000000"/>
          <w:lang w:eastAsia="ru-RU"/>
        </w:rPr>
        <w:t>Цельноблочные</w:t>
      </w:r>
      <w:proofErr w:type="spellEnd"/>
      <w:r w:rsidRPr="00455A2E">
        <w:rPr>
          <w:rFonts w:ascii="Arial" w:eastAsia="Times New Roman" w:hAnsi="Arial" w:cs="Arial"/>
          <w:color w:val="000000"/>
          <w:lang w:eastAsia="ru-RU"/>
        </w:rPr>
        <w:t xml:space="preserve"> системы обучения — технологии (системы) обучения, в которых минимальной единицей учебного процесса является блок уроков.</w:t>
      </w:r>
    </w:p>
    <w:p w:rsidR="008B0C13" w:rsidRPr="00455A2E" w:rsidRDefault="00746A54" w:rsidP="008B0C13">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t xml:space="preserve">Учебный период — промежуток учебного времени, в течение которого достигаются определенные цели обучения, воспитания и развития </w:t>
      </w:r>
      <w:proofErr w:type="gramStart"/>
      <w:r w:rsidRPr="00455A2E">
        <w:rPr>
          <w:rFonts w:ascii="Arial" w:eastAsia="Times New Roman" w:hAnsi="Arial" w:cs="Arial"/>
          <w:color w:val="000000"/>
          <w:lang w:eastAsia="ru-RU"/>
        </w:rPr>
        <w:t>обучаемых</w:t>
      </w:r>
      <w:proofErr w:type="gramEnd"/>
      <w:r w:rsidRPr="00455A2E">
        <w:rPr>
          <w:rFonts w:ascii="Arial" w:eastAsia="Times New Roman" w:hAnsi="Arial" w:cs="Arial"/>
          <w:color w:val="000000"/>
          <w:lang w:eastAsia="ru-RU"/>
        </w:rPr>
        <w:t>».</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i/>
          <w:iCs/>
          <w:color w:val="000000"/>
          <w:lang w:eastAsia="ru-RU"/>
        </w:rPr>
        <w:t xml:space="preserve"> К проблеме классификации «методов» и «форм» </w:t>
      </w:r>
      <w:proofErr w:type="spellStart"/>
      <w:r w:rsidRPr="00455A2E">
        <w:rPr>
          <w:rFonts w:ascii="Arial" w:eastAsia="Times New Roman" w:hAnsi="Arial" w:cs="Arial"/>
          <w:bCs/>
          <w:i/>
          <w:iCs/>
          <w:color w:val="000000"/>
          <w:lang w:eastAsia="ru-RU"/>
        </w:rPr>
        <w:t>обучения</w:t>
      </w:r>
      <w:proofErr w:type="gramStart"/>
      <w:r w:rsidRPr="00455A2E">
        <w:rPr>
          <w:rFonts w:ascii="Arial" w:eastAsia="Times New Roman" w:hAnsi="Arial" w:cs="Arial"/>
          <w:bCs/>
          <w:color w:val="000000"/>
          <w:lang w:eastAsia="ru-RU"/>
        </w:rPr>
        <w:t>I</w:t>
      </w:r>
      <w:proofErr w:type="spellEnd"/>
      <w:proofErr w:type="gramEnd"/>
      <w:r w:rsidRPr="00455A2E">
        <w:rPr>
          <w:rFonts w:ascii="Arial" w:eastAsia="Times New Roman" w:hAnsi="Arial" w:cs="Arial"/>
          <w:bCs/>
          <w:color w:val="000000"/>
          <w:lang w:eastAsia="ru-RU"/>
        </w:rPr>
        <w:t>. Личность ребенка как объект и субъект в образовательной технологии </w:t>
      </w:r>
      <w:r w:rsidRPr="00455A2E">
        <w:rPr>
          <w:rFonts w:ascii="Arial" w:eastAsia="Times New Roman" w:hAnsi="Arial" w:cs="Arial"/>
          <w:color w:val="000000"/>
          <w:lang w:eastAsia="ru-RU"/>
        </w:rPr>
        <w:br/>
        <w:t>1.1. Личность как содержательное обобщение высшего уровня. </w:t>
      </w:r>
      <w:r w:rsidRPr="00455A2E">
        <w:rPr>
          <w:rFonts w:ascii="Arial" w:eastAsia="Times New Roman" w:hAnsi="Arial" w:cs="Arial"/>
          <w:color w:val="000000"/>
          <w:lang w:eastAsia="ru-RU"/>
        </w:rPr>
        <w:br/>
        <w:t>1.2. Структура качеств личности. </w:t>
      </w:r>
      <w:r w:rsidRPr="00455A2E">
        <w:rPr>
          <w:rFonts w:ascii="Arial" w:eastAsia="Times New Roman" w:hAnsi="Arial" w:cs="Arial"/>
          <w:color w:val="000000"/>
          <w:lang w:eastAsia="ru-RU"/>
        </w:rPr>
        <w:br/>
        <w:t>1.3. Знания, умения, навыки (ЗУН). </w:t>
      </w:r>
      <w:r w:rsidRPr="00455A2E">
        <w:rPr>
          <w:rFonts w:ascii="Arial" w:eastAsia="Times New Roman" w:hAnsi="Arial" w:cs="Arial"/>
          <w:color w:val="000000"/>
          <w:lang w:eastAsia="ru-RU"/>
        </w:rPr>
        <w:br/>
        <w:t>1.4. Способы умственных действий (СУД). </w:t>
      </w:r>
      <w:r w:rsidRPr="00455A2E">
        <w:rPr>
          <w:rFonts w:ascii="Arial" w:eastAsia="Times New Roman" w:hAnsi="Arial" w:cs="Arial"/>
          <w:color w:val="000000"/>
          <w:lang w:eastAsia="ru-RU"/>
        </w:rPr>
        <w:br/>
        <w:t>1.5. Самоуправляющие механизмы личности (СУМ). </w:t>
      </w:r>
      <w:r w:rsidRPr="00455A2E">
        <w:rPr>
          <w:rFonts w:ascii="Arial" w:eastAsia="Times New Roman" w:hAnsi="Arial" w:cs="Arial"/>
          <w:color w:val="000000"/>
          <w:lang w:eastAsia="ru-RU"/>
        </w:rPr>
        <w:br/>
        <w:t xml:space="preserve">1.6. </w:t>
      </w:r>
      <w:proofErr w:type="gramStart"/>
      <w:r w:rsidRPr="00455A2E">
        <w:rPr>
          <w:rFonts w:ascii="Arial" w:eastAsia="Times New Roman" w:hAnsi="Arial" w:cs="Arial"/>
          <w:color w:val="000000"/>
          <w:lang w:eastAsia="ru-RU"/>
        </w:rPr>
        <w:t>Сфера эстетических и нравственных качеств личности (СЭЮ </w:t>
      </w:r>
      <w:r w:rsidRPr="00455A2E">
        <w:rPr>
          <w:rFonts w:ascii="Arial" w:eastAsia="Times New Roman" w:hAnsi="Arial" w:cs="Arial"/>
          <w:color w:val="000000"/>
          <w:lang w:eastAsia="ru-RU"/>
        </w:rPr>
        <w:br/>
        <w:t>1.7.</w:t>
      </w:r>
      <w:proofErr w:type="gramEnd"/>
      <w:r w:rsidRPr="00455A2E">
        <w:rPr>
          <w:rFonts w:ascii="Arial" w:eastAsia="Times New Roman" w:hAnsi="Arial" w:cs="Arial"/>
          <w:color w:val="000000"/>
          <w:lang w:eastAsia="ru-RU"/>
        </w:rPr>
        <w:t xml:space="preserve"> Действенно-практическая сфера личности (СДП)</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П. Педагогические технологии </w:t>
      </w:r>
      <w:r w:rsidRPr="00455A2E">
        <w:rPr>
          <w:rFonts w:ascii="Arial" w:eastAsia="Times New Roman" w:hAnsi="Arial" w:cs="Arial"/>
          <w:color w:val="000000"/>
          <w:lang w:eastAsia="ru-RU"/>
        </w:rPr>
        <w:br/>
        <w:t>2.1. Понятие педагогической технологии </w:t>
      </w:r>
      <w:r w:rsidRPr="00455A2E">
        <w:rPr>
          <w:rFonts w:ascii="Arial" w:eastAsia="Times New Roman" w:hAnsi="Arial" w:cs="Arial"/>
          <w:color w:val="000000"/>
          <w:lang w:eastAsia="ru-RU"/>
        </w:rPr>
        <w:br/>
        <w:t>2.2. Основные качества современных педагогических технологий. </w:t>
      </w:r>
      <w:r w:rsidRPr="00455A2E">
        <w:rPr>
          <w:rFonts w:ascii="Arial" w:eastAsia="Times New Roman" w:hAnsi="Arial" w:cs="Arial"/>
          <w:color w:val="000000"/>
          <w:lang w:eastAsia="ru-RU"/>
        </w:rPr>
        <w:br/>
        <w:t>2.3. Научные основы педагогических технологий. </w:t>
      </w:r>
      <w:r w:rsidRPr="00455A2E">
        <w:rPr>
          <w:rFonts w:ascii="Arial" w:eastAsia="Times New Roman" w:hAnsi="Arial" w:cs="Arial"/>
          <w:color w:val="000000"/>
          <w:lang w:eastAsia="ru-RU"/>
        </w:rPr>
        <w:br/>
        <w:t>2.4. Классификация педагогических технологий </w:t>
      </w:r>
      <w:r w:rsidRPr="00455A2E">
        <w:rPr>
          <w:rFonts w:ascii="Arial" w:eastAsia="Times New Roman" w:hAnsi="Arial" w:cs="Arial"/>
          <w:color w:val="000000"/>
          <w:lang w:eastAsia="ru-RU"/>
        </w:rPr>
        <w:br/>
        <w:t>2.5. Описание и анализ педагогической технологии</w:t>
      </w:r>
    </w:p>
    <w:p w:rsidR="00746A54" w:rsidRPr="00455A2E" w:rsidRDefault="00746A54" w:rsidP="00746A54">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 xml:space="preserve">III. </w:t>
      </w:r>
      <w:proofErr w:type="gramStart"/>
      <w:r w:rsidRPr="00455A2E">
        <w:rPr>
          <w:rFonts w:ascii="Arial" w:eastAsia="Times New Roman" w:hAnsi="Arial" w:cs="Arial"/>
          <w:bCs/>
          <w:color w:val="000000"/>
          <w:lang w:eastAsia="ru-RU"/>
        </w:rPr>
        <w:t>Современное традиционное обучение (ТО</w:t>
      </w:r>
      <w:proofErr w:type="gramEnd"/>
    </w:p>
    <w:p w:rsidR="00746A54" w:rsidRPr="00455A2E" w:rsidRDefault="00746A54" w:rsidP="00746A54">
      <w:pPr>
        <w:spacing w:before="100" w:beforeAutospacing="1" w:after="100" w:afterAutospacing="1" w:line="240" w:lineRule="auto"/>
        <w:rPr>
          <w:rFonts w:ascii="Arial" w:eastAsia="Times New Roman" w:hAnsi="Arial" w:cs="Arial"/>
          <w:color w:val="000000"/>
          <w:lang w:eastAsia="ru-RU"/>
        </w:rPr>
      </w:pPr>
      <w:r w:rsidRPr="00455A2E">
        <w:rPr>
          <w:rFonts w:ascii="Arial" w:eastAsia="Times New Roman" w:hAnsi="Arial" w:cs="Arial"/>
          <w:bCs/>
          <w:color w:val="000000"/>
          <w:lang w:eastAsia="ru-RU"/>
        </w:rPr>
        <w:t>IV. Педагогические технологии на основе личностной ориентации педагогического процесса </w:t>
      </w:r>
      <w:r w:rsidRPr="00455A2E">
        <w:rPr>
          <w:rFonts w:ascii="Arial" w:eastAsia="Times New Roman" w:hAnsi="Arial" w:cs="Arial"/>
          <w:color w:val="000000"/>
          <w:lang w:eastAsia="ru-RU"/>
        </w:rPr>
        <w:br/>
        <w:t>4.1. Педагогика сотрудничества. </w:t>
      </w:r>
      <w:r w:rsidRPr="00455A2E">
        <w:rPr>
          <w:rFonts w:ascii="Arial" w:eastAsia="Times New Roman" w:hAnsi="Arial" w:cs="Arial"/>
          <w:color w:val="000000"/>
          <w:lang w:eastAsia="ru-RU"/>
        </w:rPr>
        <w:br/>
        <w:t xml:space="preserve">4.2. Гуманно-личностная технология </w:t>
      </w:r>
      <w:proofErr w:type="spellStart"/>
      <w:r w:rsidRPr="00455A2E">
        <w:rPr>
          <w:rFonts w:ascii="Arial" w:eastAsia="Times New Roman" w:hAnsi="Arial" w:cs="Arial"/>
          <w:color w:val="000000"/>
          <w:lang w:eastAsia="ru-RU"/>
        </w:rPr>
        <w:t>Ш.А.Амонашвили</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4.3. Система Е.Н.Ильина: преподавание литературы как предмета, формирующего человека</w:t>
      </w:r>
      <w:proofErr w:type="gramStart"/>
      <w:r w:rsidRPr="00455A2E">
        <w:rPr>
          <w:rFonts w:ascii="Arial" w:eastAsia="Times New Roman" w:hAnsi="Arial" w:cs="Arial"/>
          <w:color w:val="000000"/>
          <w:lang w:eastAsia="ru-RU"/>
        </w:rPr>
        <w:t xml:space="preserve"> .</w:t>
      </w:r>
      <w:proofErr w:type="gramEnd"/>
    </w:p>
    <w:p w:rsidR="008B0C13" w:rsidRPr="00455A2E" w:rsidRDefault="00746A54" w:rsidP="008B0C13">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V. Педагогические технологии на основе активизации и интенс</w:t>
      </w:r>
      <w:r w:rsidR="008B0C13" w:rsidRPr="00455A2E">
        <w:rPr>
          <w:rFonts w:ascii="Arial" w:eastAsia="Times New Roman" w:hAnsi="Arial" w:cs="Arial"/>
          <w:bCs/>
          <w:color w:val="000000"/>
          <w:lang w:eastAsia="ru-RU"/>
        </w:rPr>
        <w:t>ификации</w:t>
      </w:r>
      <w:r w:rsidR="008B0C13" w:rsidRPr="00455A2E">
        <w:rPr>
          <w:rFonts w:ascii="Arial" w:eastAsia="Times New Roman" w:hAnsi="Arial" w:cs="Arial"/>
          <w:color w:val="000000"/>
          <w:lang w:eastAsia="ru-RU"/>
        </w:rPr>
        <w:t xml:space="preserve"> </w:t>
      </w:r>
      <w:r w:rsidR="008B0C13" w:rsidRPr="00455A2E">
        <w:rPr>
          <w:rFonts w:ascii="Arial" w:eastAsia="Times New Roman" w:hAnsi="Arial" w:cs="Arial"/>
          <w:color w:val="000000"/>
          <w:lang w:eastAsia="ru-RU"/>
        </w:rPr>
        <w:br/>
      </w:r>
      <w:proofErr w:type="gramStart"/>
      <w:r w:rsidR="008B0C13" w:rsidRPr="00455A2E">
        <w:rPr>
          <w:rFonts w:ascii="Arial" w:eastAsia="Times New Roman" w:hAnsi="Arial" w:cs="Arial"/>
          <w:color w:val="000000"/>
          <w:lang w:eastAsia="ru-RU"/>
        </w:rPr>
        <w:t>программированный</w:t>
      </w:r>
      <w:proofErr w:type="gramEnd"/>
      <w:r w:rsidR="008B0C13" w:rsidRPr="00455A2E">
        <w:rPr>
          <w:rFonts w:ascii="Arial" w:eastAsia="Times New Roman" w:hAnsi="Arial" w:cs="Arial"/>
          <w:color w:val="000000"/>
          <w:lang w:eastAsia="ru-RU"/>
        </w:rPr>
        <w:t xml:space="preserve"> — ПГ, </w:t>
      </w:r>
    </w:p>
    <w:p w:rsidR="008B0C13" w:rsidRPr="00455A2E" w:rsidRDefault="008B0C13" w:rsidP="008B0C13">
      <w:pPr>
        <w:pStyle w:val="a5"/>
        <w:rPr>
          <w:color w:val="000000"/>
          <w:sz w:val="22"/>
          <w:szCs w:val="22"/>
        </w:rPr>
      </w:pPr>
      <w:r w:rsidRPr="00455A2E">
        <w:rPr>
          <w:rFonts w:ascii="Arial" w:hAnsi="Arial" w:cs="Arial"/>
          <w:color w:val="000000"/>
          <w:sz w:val="22"/>
          <w:szCs w:val="22"/>
        </w:rPr>
        <w:t>эвристический — Э,</w:t>
      </w:r>
      <w:r w:rsidRPr="00455A2E">
        <w:rPr>
          <w:rStyle w:val="apple-converted-space"/>
          <w:rFonts w:ascii="Arial" w:hAnsi="Arial" w:cs="Arial"/>
          <w:color w:val="000000"/>
          <w:sz w:val="22"/>
          <w:szCs w:val="22"/>
        </w:rPr>
        <w:t> </w:t>
      </w:r>
      <w:r w:rsidRPr="00455A2E">
        <w:rPr>
          <w:rFonts w:ascii="Arial" w:hAnsi="Arial" w:cs="Arial"/>
          <w:color w:val="000000"/>
          <w:sz w:val="22"/>
          <w:szCs w:val="22"/>
        </w:rPr>
        <w:br/>
        <w:t>проблемный — ПБ,</w:t>
      </w:r>
      <w:r w:rsidRPr="00455A2E">
        <w:rPr>
          <w:rStyle w:val="apple-converted-space"/>
          <w:rFonts w:ascii="Arial" w:hAnsi="Arial" w:cs="Arial"/>
          <w:color w:val="000000"/>
          <w:sz w:val="22"/>
          <w:szCs w:val="22"/>
        </w:rPr>
        <w:t> </w:t>
      </w:r>
      <w:r w:rsidRPr="00455A2E">
        <w:rPr>
          <w:rFonts w:ascii="Arial" w:hAnsi="Arial" w:cs="Arial"/>
          <w:color w:val="000000"/>
          <w:sz w:val="22"/>
          <w:szCs w:val="22"/>
        </w:rPr>
        <w:br/>
        <w:t>модельный — М.</w:t>
      </w:r>
    </w:p>
    <w:p w:rsidR="00A91A66" w:rsidRPr="00455A2E" w:rsidRDefault="008B0C13" w:rsidP="00A22E75">
      <w:pPr>
        <w:pStyle w:val="a5"/>
        <w:rPr>
          <w:color w:val="000000"/>
          <w:sz w:val="22"/>
          <w:szCs w:val="22"/>
        </w:rPr>
      </w:pPr>
      <w:r w:rsidRPr="00455A2E">
        <w:rPr>
          <w:rFonts w:ascii="Arial" w:hAnsi="Arial" w:cs="Arial"/>
          <w:color w:val="000000"/>
          <w:sz w:val="22"/>
          <w:szCs w:val="22"/>
        </w:rPr>
        <w:t>Введем некоторые пояснения приведенной классификации методов обучения. Для этого представим себе предельно упрощенную модель процесса обучения для какого-либо периода обучения, где есть:</w:t>
      </w:r>
      <w:r w:rsidRPr="00455A2E">
        <w:rPr>
          <w:rStyle w:val="apple-converted-space"/>
          <w:rFonts w:ascii="Arial" w:hAnsi="Arial" w:cs="Arial"/>
          <w:color w:val="000000"/>
          <w:sz w:val="22"/>
          <w:szCs w:val="22"/>
        </w:rPr>
        <w:t> </w:t>
      </w:r>
      <w:r w:rsidRPr="00455A2E">
        <w:rPr>
          <w:rFonts w:ascii="Arial" w:hAnsi="Arial" w:cs="Arial"/>
          <w:color w:val="000000"/>
          <w:sz w:val="22"/>
          <w:szCs w:val="22"/>
        </w:rPr>
        <w:br/>
        <w:t>– начальные условия,</w:t>
      </w:r>
      <w:r w:rsidRPr="00455A2E">
        <w:rPr>
          <w:rStyle w:val="apple-converted-space"/>
          <w:rFonts w:ascii="Arial" w:hAnsi="Arial" w:cs="Arial"/>
          <w:color w:val="000000"/>
          <w:sz w:val="22"/>
          <w:szCs w:val="22"/>
        </w:rPr>
        <w:t> </w:t>
      </w:r>
      <w:r w:rsidRPr="00455A2E">
        <w:rPr>
          <w:rFonts w:ascii="Arial" w:hAnsi="Arial" w:cs="Arial"/>
          <w:color w:val="000000"/>
          <w:sz w:val="22"/>
          <w:szCs w:val="22"/>
        </w:rPr>
        <w:br/>
        <w:t>– промежуточные результаты или задачи и пути их достижения (решения),</w:t>
      </w:r>
      <w:r w:rsidRPr="00455A2E">
        <w:rPr>
          <w:rStyle w:val="apple-converted-space"/>
          <w:rFonts w:ascii="Arial" w:hAnsi="Arial" w:cs="Arial"/>
          <w:color w:val="000000"/>
          <w:sz w:val="22"/>
          <w:szCs w:val="22"/>
        </w:rPr>
        <w:t> </w:t>
      </w:r>
      <w:r w:rsidRPr="00455A2E">
        <w:rPr>
          <w:rFonts w:ascii="Arial" w:hAnsi="Arial" w:cs="Arial"/>
          <w:color w:val="000000"/>
          <w:sz w:val="22"/>
          <w:szCs w:val="22"/>
        </w:rPr>
        <w:br/>
        <w:t>– конечный резу</w:t>
      </w:r>
      <w:r w:rsidR="00A22E75" w:rsidRPr="00455A2E">
        <w:rPr>
          <w:rFonts w:ascii="Arial" w:hAnsi="Arial" w:cs="Arial"/>
          <w:color w:val="000000"/>
          <w:sz w:val="22"/>
          <w:szCs w:val="22"/>
        </w:rPr>
        <w:t>льтат.</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V. Педагогические технологии на основе активизации и интенсификации деятельности учащихся. </w:t>
      </w:r>
      <w:r w:rsidRPr="00455A2E">
        <w:rPr>
          <w:rFonts w:ascii="Arial" w:eastAsia="Times New Roman" w:hAnsi="Arial" w:cs="Arial"/>
          <w:color w:val="000000"/>
          <w:lang w:eastAsia="ru-RU"/>
        </w:rPr>
        <w:br/>
        <w:t>5.1. Игровые технологии </w:t>
      </w:r>
      <w:r w:rsidRPr="00455A2E">
        <w:rPr>
          <w:rFonts w:ascii="Arial" w:eastAsia="Times New Roman" w:hAnsi="Arial" w:cs="Arial"/>
          <w:color w:val="000000"/>
          <w:lang w:eastAsia="ru-RU"/>
        </w:rPr>
        <w:br/>
      </w:r>
      <w:r w:rsidRPr="00455A2E">
        <w:rPr>
          <w:rFonts w:ascii="Arial" w:eastAsia="Times New Roman" w:hAnsi="Arial" w:cs="Arial"/>
          <w:color w:val="000000"/>
          <w:lang w:eastAsia="ru-RU"/>
        </w:rPr>
        <w:lastRenderedPageBreak/>
        <w:t>5.2. Проблемное обучение </w:t>
      </w:r>
      <w:r w:rsidRPr="00455A2E">
        <w:rPr>
          <w:rFonts w:ascii="Arial" w:eastAsia="Times New Roman" w:hAnsi="Arial" w:cs="Arial"/>
          <w:color w:val="000000"/>
          <w:lang w:eastAsia="ru-RU"/>
        </w:rPr>
        <w:br/>
        <w:t>5.3. Технология коммуникативного обучения иноязычной культуре (Е.И.Пассов) </w:t>
      </w:r>
      <w:r w:rsidRPr="00455A2E">
        <w:rPr>
          <w:rFonts w:ascii="Arial" w:eastAsia="Times New Roman" w:hAnsi="Arial" w:cs="Arial"/>
          <w:color w:val="000000"/>
          <w:lang w:eastAsia="ru-RU"/>
        </w:rPr>
        <w:br/>
        <w:t>5.4. Технология интенсификации обучения на основе схемных и знаковых моделей учебного материала (В.Ф.Шаталов)</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color w:val="000000"/>
          <w:lang w:eastAsia="ru-RU"/>
        </w:rPr>
        <w:br/>
        <w:t xml:space="preserve">6.1. Технология </w:t>
      </w:r>
      <w:proofErr w:type="spellStart"/>
      <w:r w:rsidRPr="00455A2E">
        <w:rPr>
          <w:rFonts w:ascii="Arial" w:eastAsia="Times New Roman" w:hAnsi="Arial" w:cs="Arial"/>
          <w:color w:val="000000"/>
          <w:lang w:eastAsia="ru-RU"/>
        </w:rPr>
        <w:t>С.Н.Лысенковой</w:t>
      </w:r>
      <w:proofErr w:type="spellEnd"/>
      <w:r w:rsidRPr="00455A2E">
        <w:rPr>
          <w:rFonts w:ascii="Arial" w:eastAsia="Times New Roman" w:hAnsi="Arial" w:cs="Arial"/>
          <w:color w:val="000000"/>
          <w:lang w:eastAsia="ru-RU"/>
        </w:rPr>
        <w:t>: перспективно-опережающее обучение с использованием опорных схем при комментируемом управлении </w:t>
      </w:r>
      <w:r w:rsidRPr="00455A2E">
        <w:rPr>
          <w:rFonts w:ascii="Arial" w:eastAsia="Times New Roman" w:hAnsi="Arial" w:cs="Arial"/>
          <w:color w:val="000000"/>
          <w:lang w:eastAsia="ru-RU"/>
        </w:rPr>
        <w:br/>
        <w:t>6.2. Технологии уровневой дифференциации </w:t>
      </w:r>
      <w:r w:rsidRPr="00455A2E">
        <w:rPr>
          <w:rFonts w:ascii="Arial" w:eastAsia="Times New Roman" w:hAnsi="Arial" w:cs="Arial"/>
          <w:color w:val="000000"/>
          <w:lang w:eastAsia="ru-RU"/>
        </w:rPr>
        <w:br/>
        <w:t>6.3. Уровневая дифференциация обучения на основе обязательных результатов (В.В.Фирсов). . </w:t>
      </w:r>
      <w:r w:rsidRPr="00455A2E">
        <w:rPr>
          <w:rFonts w:ascii="Arial" w:eastAsia="Times New Roman" w:hAnsi="Arial" w:cs="Arial"/>
          <w:color w:val="000000"/>
          <w:lang w:eastAsia="ru-RU"/>
        </w:rPr>
        <w:br/>
        <w:t xml:space="preserve">6.4. </w:t>
      </w:r>
      <w:proofErr w:type="spellStart"/>
      <w:r w:rsidRPr="00455A2E">
        <w:rPr>
          <w:rFonts w:ascii="Arial" w:eastAsia="Times New Roman" w:hAnsi="Arial" w:cs="Arial"/>
          <w:color w:val="000000"/>
          <w:lang w:eastAsia="ru-RU"/>
        </w:rPr>
        <w:t>Культуровоспитывающая</w:t>
      </w:r>
      <w:proofErr w:type="spellEnd"/>
      <w:r w:rsidRPr="00455A2E">
        <w:rPr>
          <w:rFonts w:ascii="Arial" w:eastAsia="Times New Roman" w:hAnsi="Arial" w:cs="Arial"/>
          <w:color w:val="000000"/>
          <w:lang w:eastAsia="ru-RU"/>
        </w:rPr>
        <w:t xml:space="preserve"> технология дифференцированного </w:t>
      </w:r>
      <w:proofErr w:type="gramStart"/>
      <w:r w:rsidRPr="00455A2E">
        <w:rPr>
          <w:rFonts w:ascii="Arial" w:eastAsia="Times New Roman" w:hAnsi="Arial" w:cs="Arial"/>
          <w:color w:val="000000"/>
          <w:lang w:eastAsia="ru-RU"/>
        </w:rPr>
        <w:t>обучения по интересам</w:t>
      </w:r>
      <w:proofErr w:type="gramEnd"/>
      <w:r w:rsidRPr="00455A2E">
        <w:rPr>
          <w:rFonts w:ascii="Arial" w:eastAsia="Times New Roman" w:hAnsi="Arial" w:cs="Arial"/>
          <w:color w:val="000000"/>
          <w:lang w:eastAsia="ru-RU"/>
        </w:rPr>
        <w:t xml:space="preserve"> детей (</w:t>
      </w:r>
      <w:proofErr w:type="spellStart"/>
      <w:r w:rsidRPr="00455A2E">
        <w:rPr>
          <w:rFonts w:ascii="Arial" w:eastAsia="Times New Roman" w:hAnsi="Arial" w:cs="Arial"/>
          <w:color w:val="000000"/>
          <w:lang w:eastAsia="ru-RU"/>
        </w:rPr>
        <w:t>И.Н.Закатова</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6.5. Технология индивидуализации обучения (</w:t>
      </w:r>
      <w:proofErr w:type="spellStart"/>
      <w:r w:rsidRPr="00455A2E">
        <w:rPr>
          <w:rFonts w:ascii="Arial" w:eastAsia="Times New Roman" w:hAnsi="Arial" w:cs="Arial"/>
          <w:color w:val="000000"/>
          <w:lang w:eastAsia="ru-RU"/>
        </w:rPr>
        <w:t>Инге</w:t>
      </w:r>
      <w:proofErr w:type="spellEnd"/>
      <w:r w:rsidRPr="00455A2E">
        <w:rPr>
          <w:rFonts w:ascii="Arial" w:eastAsia="Times New Roman" w:hAnsi="Arial" w:cs="Arial"/>
          <w:color w:val="000000"/>
          <w:lang w:eastAsia="ru-RU"/>
        </w:rPr>
        <w:t xml:space="preserve"> Унт, </w:t>
      </w:r>
      <w:proofErr w:type="spellStart"/>
      <w:r w:rsidRPr="00455A2E">
        <w:rPr>
          <w:rFonts w:ascii="Arial" w:eastAsia="Times New Roman" w:hAnsi="Arial" w:cs="Arial"/>
          <w:color w:val="000000"/>
          <w:lang w:eastAsia="ru-RU"/>
        </w:rPr>
        <w:t>А.С.Границкая</w:t>
      </w:r>
      <w:proofErr w:type="spellEnd"/>
      <w:r w:rsidRPr="00455A2E">
        <w:rPr>
          <w:rFonts w:ascii="Arial" w:eastAsia="Times New Roman" w:hAnsi="Arial" w:cs="Arial"/>
          <w:color w:val="000000"/>
          <w:lang w:eastAsia="ru-RU"/>
        </w:rPr>
        <w:t xml:space="preserve">, </w:t>
      </w:r>
      <w:proofErr w:type="spellStart"/>
      <w:r w:rsidRPr="00455A2E">
        <w:rPr>
          <w:rFonts w:ascii="Arial" w:eastAsia="Times New Roman" w:hAnsi="Arial" w:cs="Arial"/>
          <w:color w:val="000000"/>
          <w:lang w:eastAsia="ru-RU"/>
        </w:rPr>
        <w:t>В.Д.Шадриков</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6.6. Технология программированного обучения </w:t>
      </w:r>
      <w:r w:rsidRPr="00455A2E">
        <w:rPr>
          <w:rFonts w:ascii="Arial" w:eastAsia="Times New Roman" w:hAnsi="Arial" w:cs="Arial"/>
          <w:color w:val="000000"/>
          <w:lang w:eastAsia="ru-RU"/>
        </w:rPr>
        <w:br/>
        <w:t>6.7. Коллективный способ обучения КСО (А.Г.Ривин, В.К.Дьяченко) </w:t>
      </w:r>
      <w:r w:rsidRPr="00455A2E">
        <w:rPr>
          <w:rFonts w:ascii="Arial" w:eastAsia="Times New Roman" w:hAnsi="Arial" w:cs="Arial"/>
          <w:color w:val="000000"/>
          <w:lang w:eastAsia="ru-RU"/>
        </w:rPr>
        <w:br/>
        <w:t>6.8. Групповые технологии. </w:t>
      </w:r>
      <w:r w:rsidRPr="00455A2E">
        <w:rPr>
          <w:rFonts w:ascii="Arial" w:eastAsia="Times New Roman" w:hAnsi="Arial" w:cs="Arial"/>
          <w:color w:val="000000"/>
          <w:lang w:eastAsia="ru-RU"/>
        </w:rPr>
        <w:br/>
        <w:t>6.9. Компьютерные (новые информационные) технологии обучения.</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 xml:space="preserve">VII. Педагогические технологии на основе дидактического усовершенствования и </w:t>
      </w:r>
      <w:proofErr w:type="spellStart"/>
      <w:r w:rsidRPr="00455A2E">
        <w:rPr>
          <w:rFonts w:ascii="Arial" w:eastAsia="Times New Roman" w:hAnsi="Arial" w:cs="Arial"/>
          <w:bCs/>
          <w:color w:val="000000"/>
          <w:lang w:eastAsia="ru-RU"/>
        </w:rPr>
        <w:t>реконструирования</w:t>
      </w:r>
      <w:proofErr w:type="spellEnd"/>
      <w:r w:rsidRPr="00455A2E">
        <w:rPr>
          <w:rFonts w:ascii="Arial" w:eastAsia="Times New Roman" w:hAnsi="Arial" w:cs="Arial"/>
          <w:bCs/>
          <w:color w:val="000000"/>
          <w:lang w:eastAsia="ru-RU"/>
        </w:rPr>
        <w:t xml:space="preserve"> материала. </w:t>
      </w:r>
      <w:r w:rsidRPr="00455A2E">
        <w:rPr>
          <w:rFonts w:ascii="Arial" w:eastAsia="Times New Roman" w:hAnsi="Arial" w:cs="Arial"/>
          <w:color w:val="000000"/>
          <w:lang w:eastAsia="ru-RU"/>
        </w:rPr>
        <w:br/>
        <w:t>7.1. «Экология и диалектика» (Л.В.Тарасов). </w:t>
      </w:r>
      <w:r w:rsidRPr="00455A2E">
        <w:rPr>
          <w:rFonts w:ascii="Arial" w:eastAsia="Times New Roman" w:hAnsi="Arial" w:cs="Arial"/>
          <w:color w:val="000000"/>
          <w:lang w:eastAsia="ru-RU"/>
        </w:rPr>
        <w:br/>
        <w:t>7.2. «Диалог культур» (</w:t>
      </w:r>
      <w:proofErr w:type="spellStart"/>
      <w:r w:rsidRPr="00455A2E">
        <w:rPr>
          <w:rFonts w:ascii="Arial" w:eastAsia="Times New Roman" w:hAnsi="Arial" w:cs="Arial"/>
          <w:color w:val="000000"/>
          <w:lang w:eastAsia="ru-RU"/>
        </w:rPr>
        <w:t>В.С.Библер</w:t>
      </w:r>
      <w:proofErr w:type="spellEnd"/>
      <w:r w:rsidRPr="00455A2E">
        <w:rPr>
          <w:rFonts w:ascii="Arial" w:eastAsia="Times New Roman" w:hAnsi="Arial" w:cs="Arial"/>
          <w:color w:val="000000"/>
          <w:lang w:eastAsia="ru-RU"/>
        </w:rPr>
        <w:t>, С.Ю.Курганов). </w:t>
      </w:r>
      <w:r w:rsidRPr="00455A2E">
        <w:rPr>
          <w:rFonts w:ascii="Arial" w:eastAsia="Times New Roman" w:hAnsi="Arial" w:cs="Arial"/>
          <w:color w:val="000000"/>
          <w:lang w:eastAsia="ru-RU"/>
        </w:rPr>
        <w:br/>
        <w:t>7.3. Укрупнение дидактических единиц - УДЕ (П.М.Эрдниев) </w:t>
      </w:r>
      <w:r w:rsidRPr="00455A2E">
        <w:rPr>
          <w:rFonts w:ascii="Arial" w:eastAsia="Times New Roman" w:hAnsi="Arial" w:cs="Arial"/>
          <w:color w:val="000000"/>
          <w:lang w:eastAsia="ru-RU"/>
        </w:rPr>
        <w:br/>
        <w:t>7.4. Реализация теории поэтапного формирования умственных действий (М.Б.Волович).</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 xml:space="preserve">VIII. </w:t>
      </w:r>
      <w:proofErr w:type="spellStart"/>
      <w:r w:rsidRPr="00455A2E">
        <w:rPr>
          <w:rFonts w:ascii="Arial" w:eastAsia="Times New Roman" w:hAnsi="Arial" w:cs="Arial"/>
          <w:bCs/>
          <w:color w:val="000000"/>
          <w:lang w:eastAsia="ru-RU"/>
        </w:rPr>
        <w:t>Частнопредметные</w:t>
      </w:r>
      <w:proofErr w:type="spellEnd"/>
      <w:r w:rsidRPr="00455A2E">
        <w:rPr>
          <w:rFonts w:ascii="Arial" w:eastAsia="Times New Roman" w:hAnsi="Arial" w:cs="Arial"/>
          <w:bCs/>
          <w:color w:val="000000"/>
          <w:lang w:eastAsia="ru-RU"/>
        </w:rPr>
        <w:t xml:space="preserve"> педагогические технологии. </w:t>
      </w:r>
      <w:r w:rsidRPr="00455A2E">
        <w:rPr>
          <w:rFonts w:ascii="Arial" w:eastAsia="Times New Roman" w:hAnsi="Arial" w:cs="Arial"/>
          <w:color w:val="000000"/>
          <w:lang w:eastAsia="ru-RU"/>
        </w:rPr>
        <w:br/>
        <w:t>8.1. Технология раннего и интенсивного обучения грамоте (Н.А.Зайцев). </w:t>
      </w:r>
      <w:r w:rsidRPr="00455A2E">
        <w:rPr>
          <w:rFonts w:ascii="Arial" w:eastAsia="Times New Roman" w:hAnsi="Arial" w:cs="Arial"/>
          <w:color w:val="000000"/>
          <w:lang w:eastAsia="ru-RU"/>
        </w:rPr>
        <w:br/>
        <w:t xml:space="preserve">8.2. Технология совершенствования </w:t>
      </w:r>
      <w:proofErr w:type="spellStart"/>
      <w:r w:rsidRPr="00455A2E">
        <w:rPr>
          <w:rFonts w:ascii="Arial" w:eastAsia="Times New Roman" w:hAnsi="Arial" w:cs="Arial"/>
          <w:color w:val="000000"/>
          <w:lang w:eastAsia="ru-RU"/>
        </w:rPr>
        <w:t>общеучебных</w:t>
      </w:r>
      <w:proofErr w:type="spellEnd"/>
      <w:r w:rsidRPr="00455A2E">
        <w:rPr>
          <w:rFonts w:ascii="Arial" w:eastAsia="Times New Roman" w:hAnsi="Arial" w:cs="Arial"/>
          <w:color w:val="000000"/>
          <w:lang w:eastAsia="ru-RU"/>
        </w:rPr>
        <w:t xml:space="preserve"> умений в начальной школе (В.Н.Зайцев) </w:t>
      </w:r>
      <w:r w:rsidRPr="00455A2E">
        <w:rPr>
          <w:rFonts w:ascii="Arial" w:eastAsia="Times New Roman" w:hAnsi="Arial" w:cs="Arial"/>
          <w:color w:val="000000"/>
          <w:lang w:eastAsia="ru-RU"/>
        </w:rPr>
        <w:br/>
        <w:t>8.3. Технология обучения математике на основе решения задач (</w:t>
      </w:r>
      <w:proofErr w:type="spellStart"/>
      <w:r w:rsidRPr="00455A2E">
        <w:rPr>
          <w:rFonts w:ascii="Arial" w:eastAsia="Times New Roman" w:hAnsi="Arial" w:cs="Arial"/>
          <w:color w:val="000000"/>
          <w:lang w:eastAsia="ru-RU"/>
        </w:rPr>
        <w:t>Р.Г.Хазанкин</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8.4. Педагогическая технология на основе системы эффективных уроков (А.А.Окунев) </w:t>
      </w:r>
      <w:r w:rsidRPr="00455A2E">
        <w:rPr>
          <w:rFonts w:ascii="Arial" w:eastAsia="Times New Roman" w:hAnsi="Arial" w:cs="Arial"/>
          <w:color w:val="000000"/>
          <w:lang w:eastAsia="ru-RU"/>
        </w:rPr>
        <w:br/>
        <w:t>8.5. Система поэтапного обучения физике (</w:t>
      </w:r>
      <w:proofErr w:type="spellStart"/>
      <w:r w:rsidRPr="00455A2E">
        <w:rPr>
          <w:rFonts w:ascii="Arial" w:eastAsia="Times New Roman" w:hAnsi="Arial" w:cs="Arial"/>
          <w:color w:val="000000"/>
          <w:lang w:eastAsia="ru-RU"/>
        </w:rPr>
        <w:t>Н.Н.Палтышев</w:t>
      </w:r>
      <w:proofErr w:type="spellEnd"/>
      <w:r w:rsidRPr="00455A2E">
        <w:rPr>
          <w:rFonts w:ascii="Arial" w:eastAsia="Times New Roman" w:hAnsi="Arial" w:cs="Arial"/>
          <w:color w:val="000000"/>
          <w:lang w:eastAsia="ru-RU"/>
        </w:rPr>
        <w:t>)</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IX. Альтернативные технологии. </w:t>
      </w:r>
      <w:r w:rsidRPr="00455A2E">
        <w:rPr>
          <w:rFonts w:ascii="Arial" w:eastAsia="Times New Roman" w:hAnsi="Arial" w:cs="Arial"/>
          <w:color w:val="000000"/>
          <w:lang w:eastAsia="ru-RU"/>
        </w:rPr>
        <w:br/>
        <w:t xml:space="preserve">9.1. </w:t>
      </w:r>
      <w:proofErr w:type="spellStart"/>
      <w:r w:rsidRPr="00455A2E">
        <w:rPr>
          <w:rFonts w:ascii="Arial" w:eastAsia="Times New Roman" w:hAnsi="Arial" w:cs="Arial"/>
          <w:color w:val="000000"/>
          <w:lang w:eastAsia="ru-RU"/>
        </w:rPr>
        <w:t>Вальдорфская</w:t>
      </w:r>
      <w:proofErr w:type="spellEnd"/>
      <w:r w:rsidRPr="00455A2E">
        <w:rPr>
          <w:rFonts w:ascii="Arial" w:eastAsia="Times New Roman" w:hAnsi="Arial" w:cs="Arial"/>
          <w:color w:val="000000"/>
          <w:lang w:eastAsia="ru-RU"/>
        </w:rPr>
        <w:t xml:space="preserve"> педагогика (Р.Штейнер). </w:t>
      </w:r>
      <w:r w:rsidRPr="00455A2E">
        <w:rPr>
          <w:rFonts w:ascii="Arial" w:eastAsia="Times New Roman" w:hAnsi="Arial" w:cs="Arial"/>
          <w:color w:val="000000"/>
          <w:lang w:eastAsia="ru-RU"/>
        </w:rPr>
        <w:br/>
        <w:t>9.2. Технология свободного труда (</w:t>
      </w:r>
      <w:proofErr w:type="spellStart"/>
      <w:r w:rsidRPr="00455A2E">
        <w:rPr>
          <w:rFonts w:ascii="Arial" w:eastAsia="Times New Roman" w:hAnsi="Arial" w:cs="Arial"/>
          <w:color w:val="000000"/>
          <w:lang w:eastAsia="ru-RU"/>
        </w:rPr>
        <w:t>С.Френе</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9.3. Технология вероятностного образования (А.М.Лобок). </w:t>
      </w:r>
      <w:r w:rsidRPr="00455A2E">
        <w:rPr>
          <w:rFonts w:ascii="Arial" w:eastAsia="Times New Roman" w:hAnsi="Arial" w:cs="Arial"/>
          <w:color w:val="000000"/>
          <w:lang w:eastAsia="ru-RU"/>
        </w:rPr>
        <w:br/>
        <w:t>9.4. Технология мастерских.</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 xml:space="preserve">X. </w:t>
      </w:r>
      <w:proofErr w:type="spellStart"/>
      <w:r w:rsidRPr="00455A2E">
        <w:rPr>
          <w:rFonts w:ascii="Arial" w:eastAsia="Times New Roman" w:hAnsi="Arial" w:cs="Arial"/>
          <w:bCs/>
          <w:color w:val="000000"/>
          <w:lang w:eastAsia="ru-RU"/>
        </w:rPr>
        <w:t>Природосообразные</w:t>
      </w:r>
      <w:proofErr w:type="spellEnd"/>
      <w:r w:rsidRPr="00455A2E">
        <w:rPr>
          <w:rFonts w:ascii="Arial" w:eastAsia="Times New Roman" w:hAnsi="Arial" w:cs="Arial"/>
          <w:bCs/>
          <w:color w:val="000000"/>
          <w:lang w:eastAsia="ru-RU"/>
        </w:rPr>
        <w:t xml:space="preserve"> технологии. </w:t>
      </w:r>
      <w:r w:rsidRPr="00455A2E">
        <w:rPr>
          <w:rFonts w:ascii="Arial" w:eastAsia="Times New Roman" w:hAnsi="Arial" w:cs="Arial"/>
          <w:color w:val="000000"/>
          <w:lang w:eastAsia="ru-RU"/>
        </w:rPr>
        <w:br/>
        <w:t xml:space="preserve">10.1 </w:t>
      </w:r>
      <w:proofErr w:type="spellStart"/>
      <w:r w:rsidRPr="00455A2E">
        <w:rPr>
          <w:rFonts w:ascii="Arial" w:eastAsia="Times New Roman" w:hAnsi="Arial" w:cs="Arial"/>
          <w:color w:val="000000"/>
          <w:lang w:eastAsia="ru-RU"/>
        </w:rPr>
        <w:t>Природосообразное</w:t>
      </w:r>
      <w:proofErr w:type="spellEnd"/>
      <w:r w:rsidRPr="00455A2E">
        <w:rPr>
          <w:rFonts w:ascii="Arial" w:eastAsia="Times New Roman" w:hAnsi="Arial" w:cs="Arial"/>
          <w:color w:val="000000"/>
          <w:lang w:eastAsia="ru-RU"/>
        </w:rPr>
        <w:t xml:space="preserve"> воспитание грамотности (А.М.Кушнир). </w:t>
      </w:r>
      <w:r w:rsidRPr="00455A2E">
        <w:rPr>
          <w:rFonts w:ascii="Arial" w:eastAsia="Times New Roman" w:hAnsi="Arial" w:cs="Arial"/>
          <w:color w:val="000000"/>
          <w:lang w:eastAsia="ru-RU"/>
        </w:rPr>
        <w:br/>
        <w:t xml:space="preserve">10.2 Технология саморазвития (М. </w:t>
      </w:r>
      <w:proofErr w:type="spellStart"/>
      <w:r w:rsidRPr="00455A2E">
        <w:rPr>
          <w:rFonts w:ascii="Arial" w:eastAsia="Times New Roman" w:hAnsi="Arial" w:cs="Arial"/>
          <w:color w:val="000000"/>
          <w:lang w:eastAsia="ru-RU"/>
        </w:rPr>
        <w:t>Монтессори</w:t>
      </w:r>
      <w:proofErr w:type="spellEnd"/>
      <w:r w:rsidRPr="00455A2E">
        <w:rPr>
          <w:rFonts w:ascii="Arial" w:eastAsia="Times New Roman" w:hAnsi="Arial" w:cs="Arial"/>
          <w:color w:val="000000"/>
          <w:lang w:eastAsia="ru-RU"/>
        </w:rPr>
        <w:t>)</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XI. Технологии развивающего обучения. </w:t>
      </w:r>
      <w:r w:rsidRPr="00455A2E">
        <w:rPr>
          <w:rFonts w:ascii="Arial" w:eastAsia="Times New Roman" w:hAnsi="Arial" w:cs="Arial"/>
          <w:color w:val="000000"/>
          <w:lang w:eastAsia="ru-RU"/>
        </w:rPr>
        <w:br/>
        <w:t>11.1. Общие основы технологий развивающего обучения. </w:t>
      </w:r>
      <w:r w:rsidRPr="00455A2E">
        <w:rPr>
          <w:rFonts w:ascii="Arial" w:eastAsia="Times New Roman" w:hAnsi="Arial" w:cs="Arial"/>
          <w:color w:val="000000"/>
          <w:lang w:eastAsia="ru-RU"/>
        </w:rPr>
        <w:br/>
        <w:t xml:space="preserve">11.2. Система развивающего обучения </w:t>
      </w:r>
      <w:proofErr w:type="spellStart"/>
      <w:r w:rsidRPr="00455A2E">
        <w:rPr>
          <w:rFonts w:ascii="Arial" w:eastAsia="Times New Roman" w:hAnsi="Arial" w:cs="Arial"/>
          <w:color w:val="000000"/>
          <w:lang w:eastAsia="ru-RU"/>
        </w:rPr>
        <w:t>Л.В.Занкова</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 xml:space="preserve">11.3. Технология развивающего обучения </w:t>
      </w:r>
      <w:proofErr w:type="spellStart"/>
      <w:r w:rsidRPr="00455A2E">
        <w:rPr>
          <w:rFonts w:ascii="Arial" w:eastAsia="Times New Roman" w:hAnsi="Arial" w:cs="Arial"/>
          <w:color w:val="000000"/>
          <w:lang w:eastAsia="ru-RU"/>
        </w:rPr>
        <w:t>Д.Б.Эльконина-В.В.Давыдова</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 xml:space="preserve">11.4.Системы развивающего обучения с направленностью на развитие творческих качеств личности (И.П.Волков, </w:t>
      </w:r>
      <w:proofErr w:type="spellStart"/>
      <w:r w:rsidRPr="00455A2E">
        <w:rPr>
          <w:rFonts w:ascii="Arial" w:eastAsia="Times New Roman" w:hAnsi="Arial" w:cs="Arial"/>
          <w:color w:val="000000"/>
          <w:lang w:eastAsia="ru-RU"/>
        </w:rPr>
        <w:t>Г.С.Альтшуллер</w:t>
      </w:r>
      <w:proofErr w:type="spellEnd"/>
      <w:r w:rsidRPr="00455A2E">
        <w:rPr>
          <w:rFonts w:ascii="Arial" w:eastAsia="Times New Roman" w:hAnsi="Arial" w:cs="Arial"/>
          <w:color w:val="000000"/>
          <w:lang w:eastAsia="ru-RU"/>
        </w:rPr>
        <w:t>, И.П.Иванов). </w:t>
      </w:r>
      <w:r w:rsidRPr="00455A2E">
        <w:rPr>
          <w:rFonts w:ascii="Arial" w:eastAsia="Times New Roman" w:hAnsi="Arial" w:cs="Arial"/>
          <w:color w:val="000000"/>
          <w:lang w:eastAsia="ru-RU"/>
        </w:rPr>
        <w:br/>
        <w:t>11.5 Личностно-ориентированное развивающее обучение (</w:t>
      </w:r>
      <w:proofErr w:type="spellStart"/>
      <w:r w:rsidRPr="00455A2E">
        <w:rPr>
          <w:rFonts w:ascii="Arial" w:eastAsia="Times New Roman" w:hAnsi="Arial" w:cs="Arial"/>
          <w:color w:val="000000"/>
          <w:lang w:eastAsia="ru-RU"/>
        </w:rPr>
        <w:t>И.С.Якиманская</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 xml:space="preserve">11.6. Технология </w:t>
      </w:r>
      <w:proofErr w:type="spellStart"/>
      <w:r w:rsidRPr="00455A2E">
        <w:rPr>
          <w:rFonts w:ascii="Arial" w:eastAsia="Times New Roman" w:hAnsi="Arial" w:cs="Arial"/>
          <w:color w:val="000000"/>
          <w:lang w:eastAsia="ru-RU"/>
        </w:rPr>
        <w:t>саморазвивающего</w:t>
      </w:r>
      <w:proofErr w:type="spellEnd"/>
      <w:r w:rsidRPr="00455A2E">
        <w:rPr>
          <w:rFonts w:ascii="Arial" w:eastAsia="Times New Roman" w:hAnsi="Arial" w:cs="Arial"/>
          <w:color w:val="000000"/>
          <w:lang w:eastAsia="ru-RU"/>
        </w:rPr>
        <w:t xml:space="preserve"> обучения (</w:t>
      </w:r>
      <w:proofErr w:type="spellStart"/>
      <w:r w:rsidRPr="00455A2E">
        <w:rPr>
          <w:rFonts w:ascii="Arial" w:eastAsia="Times New Roman" w:hAnsi="Arial" w:cs="Arial"/>
          <w:color w:val="000000"/>
          <w:lang w:eastAsia="ru-RU"/>
        </w:rPr>
        <w:t>Г.К.Селевко</w:t>
      </w:r>
      <w:proofErr w:type="spellEnd"/>
      <w:r w:rsidRPr="00455A2E">
        <w:rPr>
          <w:rFonts w:ascii="Arial" w:eastAsia="Times New Roman" w:hAnsi="Arial" w:cs="Arial"/>
          <w:color w:val="000000"/>
          <w:lang w:eastAsia="ru-RU"/>
        </w:rPr>
        <w:t>)</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XII. Педагогические технологии авторских школ. </w:t>
      </w:r>
      <w:r w:rsidRPr="00455A2E">
        <w:rPr>
          <w:rFonts w:ascii="Arial" w:eastAsia="Times New Roman" w:hAnsi="Arial" w:cs="Arial"/>
          <w:color w:val="000000"/>
          <w:lang w:eastAsia="ru-RU"/>
        </w:rPr>
        <w:br/>
        <w:t xml:space="preserve">12.1. Школа адаптирующей педагогики (Е.А.Ямбург, </w:t>
      </w:r>
      <w:proofErr w:type="spellStart"/>
      <w:r w:rsidRPr="00455A2E">
        <w:rPr>
          <w:rFonts w:ascii="Arial" w:eastAsia="Times New Roman" w:hAnsi="Arial" w:cs="Arial"/>
          <w:color w:val="000000"/>
          <w:lang w:eastAsia="ru-RU"/>
        </w:rPr>
        <w:t>Б.А.Бройде</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12.2. Модель «Русская школа». </w:t>
      </w:r>
      <w:r w:rsidRPr="00455A2E">
        <w:rPr>
          <w:rFonts w:ascii="Arial" w:eastAsia="Times New Roman" w:hAnsi="Arial" w:cs="Arial"/>
          <w:color w:val="000000"/>
          <w:lang w:eastAsia="ru-RU"/>
        </w:rPr>
        <w:br/>
      </w:r>
      <w:r w:rsidRPr="00455A2E">
        <w:rPr>
          <w:rFonts w:ascii="Arial" w:eastAsia="Times New Roman" w:hAnsi="Arial" w:cs="Arial"/>
          <w:color w:val="000000"/>
          <w:lang w:eastAsia="ru-RU"/>
        </w:rPr>
        <w:lastRenderedPageBreak/>
        <w:t>12.3. Технология авторской Школы самоопределения (</w:t>
      </w:r>
      <w:proofErr w:type="spellStart"/>
      <w:r w:rsidRPr="00455A2E">
        <w:rPr>
          <w:rFonts w:ascii="Arial" w:eastAsia="Times New Roman" w:hAnsi="Arial" w:cs="Arial"/>
          <w:color w:val="000000"/>
          <w:lang w:eastAsia="ru-RU"/>
        </w:rPr>
        <w:t>А.Н.Тубельский</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12.4. Школа-парк (М.А.Балабан). </w:t>
      </w:r>
      <w:r w:rsidRPr="00455A2E">
        <w:rPr>
          <w:rFonts w:ascii="Arial" w:eastAsia="Times New Roman" w:hAnsi="Arial" w:cs="Arial"/>
          <w:color w:val="000000"/>
          <w:lang w:eastAsia="ru-RU"/>
        </w:rPr>
        <w:br/>
        <w:t xml:space="preserve">12.5. Агрошкола </w:t>
      </w:r>
      <w:proofErr w:type="spellStart"/>
      <w:r w:rsidRPr="00455A2E">
        <w:rPr>
          <w:rFonts w:ascii="Arial" w:eastAsia="Times New Roman" w:hAnsi="Arial" w:cs="Arial"/>
          <w:color w:val="000000"/>
          <w:lang w:eastAsia="ru-RU"/>
        </w:rPr>
        <w:t>А.А.Католикова</w:t>
      </w:r>
      <w:proofErr w:type="spellEnd"/>
      <w:r w:rsidRPr="00455A2E">
        <w:rPr>
          <w:rFonts w:ascii="Arial" w:eastAsia="Times New Roman" w:hAnsi="Arial" w:cs="Arial"/>
          <w:color w:val="000000"/>
          <w:lang w:eastAsia="ru-RU"/>
        </w:rPr>
        <w:t>. </w:t>
      </w:r>
      <w:r w:rsidRPr="00455A2E">
        <w:rPr>
          <w:rFonts w:ascii="Arial" w:eastAsia="Times New Roman" w:hAnsi="Arial" w:cs="Arial"/>
          <w:color w:val="000000"/>
          <w:lang w:eastAsia="ru-RU"/>
        </w:rPr>
        <w:br/>
        <w:t>12.6. Школа Завтрашнего Дня (</w:t>
      </w:r>
      <w:proofErr w:type="spellStart"/>
      <w:r w:rsidRPr="00455A2E">
        <w:rPr>
          <w:rFonts w:ascii="Arial" w:eastAsia="Times New Roman" w:hAnsi="Arial" w:cs="Arial"/>
          <w:color w:val="000000"/>
          <w:lang w:eastAsia="ru-RU"/>
        </w:rPr>
        <w:t>Д.Ховард</w:t>
      </w:r>
      <w:proofErr w:type="spellEnd"/>
      <w:r w:rsidRPr="00455A2E">
        <w:rPr>
          <w:rFonts w:ascii="Arial" w:eastAsia="Times New Roman" w:hAnsi="Arial" w:cs="Arial"/>
          <w:color w:val="000000"/>
          <w:lang w:eastAsia="ru-RU"/>
        </w:rPr>
        <w:t>).</w:t>
      </w:r>
    </w:p>
    <w:p w:rsidR="00A91A66" w:rsidRPr="00455A2E" w:rsidRDefault="00A91A66" w:rsidP="00A91A66">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bCs/>
          <w:color w:val="000000"/>
          <w:lang w:eastAsia="ru-RU"/>
        </w:rPr>
        <w:t>XIII. Заключение: технологии проектирования и освоения технологий</w:t>
      </w:r>
    </w:p>
    <w:p w:rsidR="004525B5" w:rsidRPr="00455A2E" w:rsidRDefault="00A91A66" w:rsidP="003A7651">
      <w:pPr>
        <w:spacing w:before="100" w:beforeAutospacing="1" w:after="100" w:afterAutospacing="1" w:line="240" w:lineRule="auto"/>
        <w:rPr>
          <w:rFonts w:ascii="Times New Roman" w:eastAsia="Times New Roman" w:hAnsi="Times New Roman" w:cs="Times New Roman"/>
          <w:color w:val="000000"/>
          <w:lang w:eastAsia="ru-RU"/>
        </w:rPr>
      </w:pPr>
      <w:r w:rsidRPr="00455A2E">
        <w:rPr>
          <w:rFonts w:ascii="Arial" w:eastAsia="Times New Roman" w:hAnsi="Arial" w:cs="Arial"/>
          <w:i/>
          <w:iCs/>
          <w:color w:val="000000"/>
          <w:lang w:eastAsia="ru-RU"/>
        </w:rPr>
        <w:t xml:space="preserve">Классификация </w:t>
      </w:r>
      <w:proofErr w:type="spellStart"/>
      <w:r w:rsidRPr="00455A2E">
        <w:rPr>
          <w:rFonts w:ascii="Arial" w:eastAsia="Times New Roman" w:hAnsi="Arial" w:cs="Arial"/>
          <w:i/>
          <w:iCs/>
          <w:color w:val="000000"/>
          <w:lang w:eastAsia="ru-RU"/>
        </w:rPr>
        <w:t>В.В.Гузеева</w:t>
      </w:r>
      <w:proofErr w:type="spellEnd"/>
      <w:r w:rsidRPr="00455A2E">
        <w:rPr>
          <w:rFonts w:ascii="Arial" w:eastAsia="Times New Roman" w:hAnsi="Arial" w:cs="Arial"/>
          <w:i/>
          <w:iCs/>
          <w:color w:val="000000"/>
          <w:lang w:eastAsia="ru-RU"/>
        </w:rPr>
        <w:t xml:space="preserve"> (1996) методов обучения на базе схемы «простой модели обучения» с опорой на классификацию В.А.Оганесяна и др. (1980): объяснительно-иллюстративный, программированный, эвристический, проблемный, модельный, – методы обучения</w:t>
      </w:r>
      <w:proofErr w:type="gramStart"/>
      <w:r w:rsidRPr="00455A2E">
        <w:rPr>
          <w:rFonts w:ascii="Arial" w:eastAsia="Times New Roman" w:hAnsi="Arial" w:cs="Arial"/>
          <w:color w:val="000000"/>
          <w:lang w:eastAsia="ru-RU"/>
        </w:rPr>
        <w:t>«И</w:t>
      </w:r>
      <w:proofErr w:type="gramEnd"/>
      <w:r w:rsidRPr="00455A2E">
        <w:rPr>
          <w:rFonts w:ascii="Arial" w:eastAsia="Times New Roman" w:hAnsi="Arial" w:cs="Arial"/>
          <w:color w:val="000000"/>
          <w:lang w:eastAsia="ru-RU"/>
        </w:rPr>
        <w:t>меется несколько классификаций методов обучения. Среди педагогов распространена традиционная, отраженная во всех учебниках дидактики: методы словесные, наглядные, практические и так далее. В основании этой классификации лежит способ предъявления учебной информации обучаемым. Если в основу классификации положить, например, степень самостоятельности ученика в приобретении знаний, получим другой набор методов: репродуктивный, частично-поисковый, поисковый, исследовательский. Можно избрать и другие основания классификации. Для наших целей более подходит следующая классификация методов обучения (В. А. Оганесян и др., 1980):объяснительно-иллюстративный — ОИ, </w:t>
      </w:r>
      <w:r w:rsidRPr="00455A2E">
        <w:rPr>
          <w:rFonts w:ascii="Arial" w:eastAsia="Times New Roman" w:hAnsi="Arial" w:cs="Arial"/>
          <w:color w:val="000000"/>
          <w:lang w:eastAsia="ru-RU"/>
        </w:rPr>
        <w:br/>
        <w:t>программированный — ПГ, </w:t>
      </w:r>
      <w:r w:rsidRPr="00455A2E">
        <w:rPr>
          <w:rFonts w:ascii="Arial" w:hAnsi="Arial" w:cs="Arial"/>
          <w:color w:val="000000"/>
        </w:rPr>
        <w:t>эвристический — Э,</w:t>
      </w:r>
      <w:r w:rsidRPr="00455A2E">
        <w:rPr>
          <w:rStyle w:val="apple-converted-space"/>
          <w:rFonts w:ascii="Arial" w:hAnsi="Arial" w:cs="Arial"/>
          <w:color w:val="000000"/>
        </w:rPr>
        <w:t> </w:t>
      </w:r>
      <w:r w:rsidRPr="00455A2E">
        <w:rPr>
          <w:rFonts w:ascii="Arial" w:hAnsi="Arial" w:cs="Arial"/>
          <w:color w:val="000000"/>
        </w:rPr>
        <w:br/>
        <w:t>проблемный — ПБ,</w:t>
      </w:r>
      <w:r w:rsidRPr="00455A2E">
        <w:rPr>
          <w:rStyle w:val="apple-converted-space"/>
          <w:rFonts w:ascii="Arial" w:hAnsi="Arial" w:cs="Arial"/>
          <w:color w:val="000000"/>
        </w:rPr>
        <w:t> </w:t>
      </w:r>
      <w:r w:rsidRPr="00455A2E">
        <w:rPr>
          <w:rFonts w:ascii="Arial" w:hAnsi="Arial" w:cs="Arial"/>
          <w:color w:val="000000"/>
        </w:rPr>
        <w:br/>
        <w:t>модельный — М.</w:t>
      </w:r>
    </w:p>
    <w:p w:rsidR="00A91A66" w:rsidRPr="00455A2E" w:rsidRDefault="00A91A66" w:rsidP="003A7651">
      <w:pPr>
        <w:spacing w:before="100" w:beforeAutospacing="1" w:after="100" w:afterAutospacing="1" w:line="240" w:lineRule="auto"/>
        <w:rPr>
          <w:rFonts w:ascii="Arial" w:hAnsi="Arial" w:cs="Arial"/>
          <w:color w:val="000000"/>
        </w:rPr>
      </w:pPr>
      <w:r w:rsidRPr="00455A2E">
        <w:rPr>
          <w:rFonts w:ascii="Arial" w:hAnsi="Arial" w:cs="Arial"/>
          <w:color w:val="000000"/>
        </w:rPr>
        <w:t>Введем некоторые пояснения приведенной классификации методов обучения. Для этого представим себе предельно упрощенную модель процесса обучения для какого-либо периода обучения, где есть:</w:t>
      </w:r>
      <w:r w:rsidRPr="00455A2E">
        <w:rPr>
          <w:rStyle w:val="apple-converted-space"/>
          <w:rFonts w:ascii="Arial" w:hAnsi="Arial" w:cs="Arial"/>
          <w:color w:val="000000"/>
        </w:rPr>
        <w:t> </w:t>
      </w:r>
      <w:r w:rsidRPr="00455A2E">
        <w:rPr>
          <w:rFonts w:ascii="Arial" w:hAnsi="Arial" w:cs="Arial"/>
          <w:color w:val="000000"/>
        </w:rPr>
        <w:br/>
        <w:t>– начальные условия,</w:t>
      </w:r>
      <w:r w:rsidRPr="00455A2E">
        <w:rPr>
          <w:rStyle w:val="apple-converted-space"/>
          <w:rFonts w:ascii="Arial" w:hAnsi="Arial" w:cs="Arial"/>
          <w:color w:val="000000"/>
        </w:rPr>
        <w:t> </w:t>
      </w:r>
      <w:r w:rsidRPr="00455A2E">
        <w:rPr>
          <w:rFonts w:ascii="Arial" w:hAnsi="Arial" w:cs="Arial"/>
          <w:color w:val="000000"/>
        </w:rPr>
        <w:br/>
        <w:t>– промежуточные результаты или задачи и пути их достижения (решения),</w:t>
      </w:r>
      <w:r w:rsidRPr="00455A2E">
        <w:rPr>
          <w:rStyle w:val="apple-converted-space"/>
          <w:rFonts w:ascii="Arial" w:hAnsi="Arial" w:cs="Arial"/>
          <w:color w:val="000000"/>
        </w:rPr>
        <w:t> </w:t>
      </w:r>
      <w:r w:rsidRPr="00455A2E">
        <w:rPr>
          <w:rFonts w:ascii="Arial" w:hAnsi="Arial" w:cs="Arial"/>
          <w:color w:val="000000"/>
        </w:rPr>
        <w:br/>
        <w:t xml:space="preserve">– конечный </w:t>
      </w:r>
      <w:proofErr w:type="spellStart"/>
      <w:r w:rsidRPr="00455A2E">
        <w:rPr>
          <w:rFonts w:ascii="Arial" w:hAnsi="Arial" w:cs="Arial"/>
          <w:color w:val="000000"/>
        </w:rPr>
        <w:t>результат</w:t>
      </w:r>
      <w:proofErr w:type="gramStart"/>
      <w:r w:rsidRPr="00455A2E">
        <w:rPr>
          <w:rFonts w:ascii="Arial" w:hAnsi="Arial" w:cs="Arial"/>
          <w:color w:val="000000"/>
        </w:rPr>
        <w:t>.Т</w:t>
      </w:r>
      <w:proofErr w:type="gramEnd"/>
      <w:r w:rsidRPr="00455A2E">
        <w:rPr>
          <w:rFonts w:ascii="Arial" w:hAnsi="Arial" w:cs="Arial"/>
          <w:color w:val="000000"/>
        </w:rPr>
        <w:t>ак</w:t>
      </w:r>
      <w:proofErr w:type="spellEnd"/>
      <w:r w:rsidRPr="00455A2E">
        <w:rPr>
          <w:rFonts w:ascii="Arial" w:hAnsi="Arial" w:cs="Arial"/>
          <w:color w:val="000000"/>
        </w:rPr>
        <w:t xml:space="preserve"> как эта модель относится к определенному периоду обучения, то здесь под конечным результатом понимаются планируемые результаты обучения за этот период, а под начальными условиями — текущее состояние ученика к началу периода. В частном случае периодом обучения можно считать урок. Тогда начальные условия — это те знания, умения, представления, ценности, которые уже есть у ученика и к которым должны прибавиться новые результаты </w:t>
      </w:r>
      <w:proofErr w:type="spellStart"/>
      <w:r w:rsidRPr="00455A2E">
        <w:rPr>
          <w:rFonts w:ascii="Arial" w:hAnsi="Arial" w:cs="Arial"/>
          <w:color w:val="000000"/>
        </w:rPr>
        <w:t>обучения</w:t>
      </w:r>
      <w:proofErr w:type="gramStart"/>
      <w:r w:rsidRPr="00455A2E">
        <w:rPr>
          <w:rFonts w:ascii="Arial" w:hAnsi="Arial" w:cs="Arial"/>
          <w:color w:val="000000"/>
        </w:rPr>
        <w:t>.Е</w:t>
      </w:r>
      <w:proofErr w:type="gramEnd"/>
      <w:r w:rsidRPr="00455A2E">
        <w:rPr>
          <w:rFonts w:ascii="Arial" w:hAnsi="Arial" w:cs="Arial"/>
          <w:color w:val="000000"/>
        </w:rPr>
        <w:t>сли</w:t>
      </w:r>
      <w:proofErr w:type="spellEnd"/>
      <w:r w:rsidRPr="00455A2E">
        <w:rPr>
          <w:rFonts w:ascii="Arial" w:hAnsi="Arial" w:cs="Arial"/>
          <w:color w:val="000000"/>
        </w:rPr>
        <w:t xml:space="preserve"> ученик знает, из чего надо исходить, через какие промежуточные результаты пройти в изучении темы, как их достичь, то его функции в обучении сводятся к </w:t>
      </w:r>
      <w:r w:rsidR="003A7651" w:rsidRPr="00455A2E">
        <w:rPr>
          <w:rFonts w:ascii="Arial" w:hAnsi="Arial" w:cs="Arial"/>
          <w:color w:val="000000"/>
        </w:rPr>
        <w:t>тому, чтобы запомнить все это и должн</w:t>
      </w:r>
      <w:r w:rsidR="004525B5" w:rsidRPr="00455A2E">
        <w:rPr>
          <w:rFonts w:ascii="Arial" w:hAnsi="Arial" w:cs="Arial"/>
          <w:color w:val="000000"/>
        </w:rPr>
        <w:t>ый</w:t>
      </w:r>
      <w:r w:rsidR="003A7651" w:rsidRPr="00455A2E">
        <w:rPr>
          <w:rFonts w:ascii="Arial" w:hAnsi="Arial" w:cs="Arial"/>
          <w:color w:val="000000"/>
        </w:rPr>
        <w:t xml:space="preserve">  </w:t>
      </w:r>
      <w:r w:rsidRPr="00455A2E">
        <w:rPr>
          <w:rFonts w:ascii="Arial" w:hAnsi="Arial" w:cs="Arial"/>
          <w:color w:val="000000"/>
        </w:rPr>
        <w:t>момент воспроизвести. Таким образом, можно говорить о репродуктивном или объяснительно-иллюстративном методе (ОИ).</w:t>
      </w:r>
    </w:p>
    <w:p w:rsidR="00A91A66" w:rsidRPr="00455A2E" w:rsidRDefault="00A91A66" w:rsidP="00A91A66">
      <w:pPr>
        <w:pStyle w:val="a5"/>
        <w:rPr>
          <w:color w:val="000000"/>
          <w:sz w:val="22"/>
          <w:szCs w:val="22"/>
        </w:rPr>
      </w:pPr>
      <w:r w:rsidRPr="00455A2E">
        <w:rPr>
          <w:rFonts w:ascii="Arial" w:hAnsi="Arial" w:cs="Arial"/>
          <w:color w:val="000000"/>
          <w:sz w:val="22"/>
          <w:szCs w:val="22"/>
        </w:rPr>
        <w:t>Если до ученика не доводятся промежуточные результаты, но открыто все остальное, то имеем программированное обучение (ПГ). Действительно, ученик знает, из чего исходить и что делать. Получив результаты по первой части программы действий, надо перейти к выполнению второй части программы и так далее до получения планируемых результатов. Мы здесь не обсуждаем средств реализации программированного обучения (печатное пособие, электромеханическое устройство вроде автоматизированных классов «Огонек», компьютер и даже человек). Если промежуточные результаты открыты, но способ их получения ученику не сообщается, то приходится пробовать разные пути, пользуясь множеством эвристик. Так повторяется после получения каждого объявленного промежуточного результата. Перед нами стандартная схема эвристического поиска, то есть мы говорим об эвристическом методе обучения (Э).</w:t>
      </w:r>
    </w:p>
    <w:p w:rsidR="00A91A66" w:rsidRPr="00455A2E" w:rsidRDefault="00A91A66" w:rsidP="00A91A66">
      <w:pPr>
        <w:pStyle w:val="a5"/>
        <w:rPr>
          <w:color w:val="000000"/>
          <w:sz w:val="22"/>
          <w:szCs w:val="22"/>
        </w:rPr>
      </w:pPr>
      <w:r w:rsidRPr="00455A2E">
        <w:rPr>
          <w:rFonts w:ascii="Arial" w:hAnsi="Arial" w:cs="Arial"/>
          <w:color w:val="000000"/>
          <w:sz w:val="22"/>
          <w:szCs w:val="22"/>
        </w:rPr>
        <w:t>Далее, если не известны и промежуточные результаты, и пути их достижения, ученик сталкивается с противоречием между имеющимися знаниями и необходимыми, то есть попадает в проблемную ситуацию. Его поиск приобретает более сложный характер. В этом случае учитель использует проблемный метод обучения (ПБ).</w:t>
      </w:r>
    </w:p>
    <w:p w:rsidR="00A91A66" w:rsidRPr="00455A2E" w:rsidRDefault="00A91A66" w:rsidP="00A91A66">
      <w:pPr>
        <w:shd w:val="clear" w:color="auto" w:fill="FFFFFF"/>
        <w:spacing w:after="121" w:line="240" w:lineRule="auto"/>
        <w:ind w:firstLine="360"/>
        <w:jc w:val="both"/>
        <w:rPr>
          <w:rFonts w:ascii="Arial" w:hAnsi="Arial" w:cs="Arial"/>
          <w:color w:val="000000"/>
        </w:rPr>
      </w:pPr>
      <w:r w:rsidRPr="00455A2E">
        <w:rPr>
          <w:rFonts w:ascii="Arial" w:hAnsi="Arial" w:cs="Arial"/>
          <w:color w:val="000000"/>
        </w:rPr>
        <w:lastRenderedPageBreak/>
        <w:t xml:space="preserve">Рассмотренные методы строились на том, что ученик знал исходные условия. Это достигалось с помощью домашнего задания, вводного повторения, специальных форм опроса и так далее. Однако в последнее время все большей популярностью пользуется обучение, при котором исходные условия не выделяются учителем, а отбираются самим учеником в зависимости от его понимания задачи. Из этих условий он получает результаты, сравнивает их с </w:t>
      </w:r>
      <w:proofErr w:type="gramStart"/>
      <w:r w:rsidRPr="00455A2E">
        <w:rPr>
          <w:rFonts w:ascii="Arial" w:hAnsi="Arial" w:cs="Arial"/>
          <w:color w:val="000000"/>
        </w:rPr>
        <w:t>планируемыми</w:t>
      </w:r>
      <w:proofErr w:type="gramEnd"/>
      <w:r w:rsidRPr="00455A2E">
        <w:rPr>
          <w:rFonts w:ascii="Arial" w:hAnsi="Arial" w:cs="Arial"/>
          <w:color w:val="000000"/>
        </w:rPr>
        <w:t xml:space="preserve">. При наличии расхождений с целью ученик возвращается к начальным условиям, вносит в них изменения и вновь проходит весь путь. Этот процесс повторяет процесс моделирования, вследствие чего и метод получил название модельного (М). Не исключено, что, закрывая от ученика разные элементы схемы вместе с начальными условиями, мы получим разновидности модельного метода, например, </w:t>
      </w:r>
      <w:proofErr w:type="gramStart"/>
      <w:r w:rsidRPr="00455A2E">
        <w:rPr>
          <w:rFonts w:ascii="Arial" w:hAnsi="Arial" w:cs="Arial"/>
          <w:color w:val="000000"/>
        </w:rPr>
        <w:t>модельно-эвристический</w:t>
      </w:r>
      <w:proofErr w:type="gramEnd"/>
      <w:r w:rsidRPr="00455A2E">
        <w:rPr>
          <w:rFonts w:ascii="Arial" w:hAnsi="Arial" w:cs="Arial"/>
          <w:color w:val="000000"/>
        </w:rPr>
        <w:t xml:space="preserve">. </w:t>
      </w:r>
    </w:p>
    <w:p w:rsidR="00A91A66" w:rsidRPr="00455A2E" w:rsidRDefault="00A91A66" w:rsidP="00A91A66">
      <w:pPr>
        <w:shd w:val="clear" w:color="auto" w:fill="FFFFFF"/>
        <w:spacing w:after="121" w:line="240" w:lineRule="auto"/>
        <w:ind w:firstLine="360"/>
        <w:jc w:val="both"/>
        <w:rPr>
          <w:rFonts w:ascii="Helvetica" w:eastAsia="Times New Roman" w:hAnsi="Helvetica" w:cs="Helvetica"/>
          <w:b/>
          <w:color w:val="5A5A5A"/>
          <w:lang w:eastAsia="ru-RU"/>
        </w:rPr>
      </w:pPr>
      <w:r w:rsidRPr="00455A2E">
        <w:rPr>
          <w:rFonts w:ascii="Helvetica" w:eastAsia="Times New Roman" w:hAnsi="Helvetica" w:cs="Helvetica"/>
          <w:b/>
          <w:color w:val="5A5A5A"/>
          <w:lang w:eastAsia="ru-RU"/>
        </w:rPr>
        <w:t xml:space="preserve"> Итак, современные педагогические технологии по-новому реализуют содержание обучения и обеспечивают достижение поставленных дидактических целей, подразумевая научные подходы к организации учебно-воспитательного процесса, изменяют и предоставляют новые формы, методы и средства обучения</w:t>
      </w:r>
      <w:proofErr w:type="gramStart"/>
      <w:r w:rsidRPr="00455A2E">
        <w:rPr>
          <w:rFonts w:ascii="Helvetica" w:eastAsia="Times New Roman" w:hAnsi="Helvetica" w:cs="Helvetica"/>
          <w:b/>
          <w:color w:val="5A5A5A"/>
          <w:lang w:eastAsia="ru-RU"/>
        </w:rPr>
        <w:t>.</w:t>
      </w:r>
      <w:proofErr w:type="gramEnd"/>
      <w:r w:rsidRPr="00455A2E">
        <w:rPr>
          <w:rFonts w:ascii="Helvetica" w:eastAsia="Times New Roman" w:hAnsi="Helvetica" w:cs="Helvetica"/>
          <w:b/>
          <w:color w:val="5A5A5A"/>
          <w:lang w:eastAsia="ru-RU"/>
        </w:rPr>
        <w:t xml:space="preserve"> </w:t>
      </w:r>
      <w:proofErr w:type="gramStart"/>
      <w:r w:rsidRPr="00455A2E">
        <w:rPr>
          <w:rFonts w:ascii="Helvetica" w:eastAsia="Times New Roman" w:hAnsi="Helvetica" w:cs="Helvetica"/>
          <w:b/>
          <w:color w:val="5A5A5A"/>
          <w:lang w:eastAsia="ru-RU"/>
        </w:rPr>
        <w:t>и</w:t>
      </w:r>
      <w:proofErr w:type="gramEnd"/>
      <w:r w:rsidRPr="00455A2E">
        <w:rPr>
          <w:rFonts w:ascii="Helvetica" w:eastAsia="Times New Roman" w:hAnsi="Helvetica" w:cs="Helvetica"/>
          <w:b/>
          <w:color w:val="5A5A5A"/>
          <w:lang w:eastAsia="ru-RU"/>
        </w:rPr>
        <w:t xml:space="preserve">ндивидуализации учебного процесса, и формированию личности. Использование современных педагогических технологий – одно из самых перспективных направлений развития образования, способствующих </w:t>
      </w:r>
      <w:proofErr w:type="gramStart"/>
      <w:r w:rsidRPr="00455A2E">
        <w:rPr>
          <w:rFonts w:ascii="Helvetica" w:eastAsia="Times New Roman" w:hAnsi="Helvetica" w:cs="Helvetica"/>
          <w:b/>
          <w:color w:val="5A5A5A"/>
          <w:lang w:eastAsia="ru-RU"/>
        </w:rPr>
        <w:t>большей</w:t>
      </w:r>
      <w:proofErr w:type="gramEnd"/>
    </w:p>
    <w:p w:rsidR="00A91A66" w:rsidRPr="00455A2E" w:rsidRDefault="00A91A66" w:rsidP="00A91A66">
      <w:pPr>
        <w:shd w:val="clear" w:color="auto" w:fill="FFFFFF"/>
        <w:spacing w:after="121" w:line="240" w:lineRule="auto"/>
        <w:ind w:firstLine="360"/>
        <w:jc w:val="both"/>
        <w:rPr>
          <w:rFonts w:ascii="Helvetica" w:eastAsia="Times New Roman" w:hAnsi="Helvetica" w:cs="Helvetica"/>
          <w:b/>
          <w:color w:val="5A5A5A"/>
          <w:lang w:eastAsia="ru-RU"/>
        </w:rPr>
      </w:pPr>
      <w:r w:rsidRPr="00455A2E">
        <w:rPr>
          <w:rFonts w:ascii="Helvetica" w:eastAsia="Times New Roman" w:hAnsi="Helvetica" w:cs="Helvetica"/>
          <w:b/>
          <w:color w:val="5A5A5A"/>
          <w:lang w:eastAsia="ru-RU"/>
        </w:rPr>
        <w:t xml:space="preserve"> Использование современных педагогических технологий – одно из самых перспективных направлений развития образования, способствующих большей индивидуализации учебного процесса, и формированию личности.</w:t>
      </w:r>
    </w:p>
    <w:p w:rsidR="00A91A66" w:rsidRPr="00455A2E" w:rsidRDefault="00A91A66" w:rsidP="00A91A66">
      <w:pPr>
        <w:pStyle w:val="a5"/>
        <w:rPr>
          <w:color w:val="000000"/>
          <w:sz w:val="22"/>
          <w:szCs w:val="22"/>
        </w:rPr>
      </w:pPr>
    </w:p>
    <w:sectPr w:rsidR="00A91A66" w:rsidRPr="00455A2E" w:rsidSect="00A52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A45D4"/>
    <w:multiLevelType w:val="multilevel"/>
    <w:tmpl w:val="48D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7176A5"/>
    <w:multiLevelType w:val="multilevel"/>
    <w:tmpl w:val="CC7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F7D14"/>
    <w:rsid w:val="003A7651"/>
    <w:rsid w:val="004525B5"/>
    <w:rsid w:val="00455A2E"/>
    <w:rsid w:val="004B1F32"/>
    <w:rsid w:val="005600F4"/>
    <w:rsid w:val="00604F6F"/>
    <w:rsid w:val="00746A54"/>
    <w:rsid w:val="008B0C13"/>
    <w:rsid w:val="00906829"/>
    <w:rsid w:val="00993A4C"/>
    <w:rsid w:val="00A22E75"/>
    <w:rsid w:val="00A52484"/>
    <w:rsid w:val="00A91A66"/>
    <w:rsid w:val="00B725EE"/>
    <w:rsid w:val="00CF6E95"/>
    <w:rsid w:val="00D92E43"/>
    <w:rsid w:val="00DF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84"/>
  </w:style>
  <w:style w:type="paragraph" w:styleId="5">
    <w:name w:val="heading 5"/>
    <w:basedOn w:val="a"/>
    <w:link w:val="50"/>
    <w:uiPriority w:val="9"/>
    <w:qFormat/>
    <w:rsid w:val="00DF7D1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F7D14"/>
    <w:rPr>
      <w:rFonts w:ascii="Times New Roman" w:eastAsia="Times New Roman" w:hAnsi="Times New Roman" w:cs="Times New Roman"/>
      <w:b/>
      <w:bCs/>
      <w:sz w:val="20"/>
      <w:szCs w:val="20"/>
      <w:lang w:eastAsia="ru-RU"/>
    </w:rPr>
  </w:style>
  <w:style w:type="paragraph" w:customStyle="1" w:styleId="justifytext">
    <w:name w:val="justify_text"/>
    <w:basedOn w:val="a"/>
    <w:rsid w:val="00DF7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F7D14"/>
    <w:rPr>
      <w:b/>
      <w:bCs/>
    </w:rPr>
  </w:style>
  <w:style w:type="character" w:customStyle="1" w:styleId="apple-converted-space">
    <w:name w:val="apple-converted-space"/>
    <w:basedOn w:val="a0"/>
    <w:rsid w:val="00DF7D14"/>
  </w:style>
  <w:style w:type="character" w:styleId="a4">
    <w:name w:val="Hyperlink"/>
    <w:basedOn w:val="a0"/>
    <w:uiPriority w:val="99"/>
    <w:semiHidden/>
    <w:unhideWhenUsed/>
    <w:rsid w:val="00DF7D14"/>
    <w:rPr>
      <w:color w:val="0000FF"/>
      <w:u w:val="single"/>
    </w:rPr>
  </w:style>
  <w:style w:type="paragraph" w:styleId="a5">
    <w:name w:val="Normal (Web)"/>
    <w:basedOn w:val="a"/>
    <w:uiPriority w:val="99"/>
    <w:unhideWhenUsed/>
    <w:rsid w:val="00DF7D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148872">
      <w:bodyDiv w:val="1"/>
      <w:marLeft w:val="0"/>
      <w:marRight w:val="0"/>
      <w:marTop w:val="0"/>
      <w:marBottom w:val="0"/>
      <w:divBdr>
        <w:top w:val="none" w:sz="0" w:space="0" w:color="auto"/>
        <w:left w:val="none" w:sz="0" w:space="0" w:color="auto"/>
        <w:bottom w:val="none" w:sz="0" w:space="0" w:color="auto"/>
        <w:right w:val="none" w:sz="0" w:space="0" w:color="auto"/>
      </w:divBdr>
      <w:divsChild>
        <w:div w:id="690379128">
          <w:marLeft w:val="0"/>
          <w:marRight w:val="0"/>
          <w:marTop w:val="0"/>
          <w:marBottom w:val="0"/>
          <w:divBdr>
            <w:top w:val="none" w:sz="0" w:space="0" w:color="auto"/>
            <w:left w:val="none" w:sz="0" w:space="0" w:color="auto"/>
            <w:bottom w:val="none" w:sz="0" w:space="0" w:color="auto"/>
            <w:right w:val="none" w:sz="0" w:space="0" w:color="auto"/>
          </w:divBdr>
          <w:divsChild>
            <w:div w:id="1702701440">
              <w:marLeft w:val="0"/>
              <w:marRight w:val="0"/>
              <w:marTop w:val="0"/>
              <w:marBottom w:val="0"/>
              <w:divBdr>
                <w:top w:val="none" w:sz="0" w:space="0" w:color="auto"/>
                <w:left w:val="none" w:sz="0" w:space="0" w:color="auto"/>
                <w:bottom w:val="none" w:sz="0" w:space="0" w:color="auto"/>
                <w:right w:val="none" w:sz="0" w:space="0" w:color="auto"/>
              </w:divBdr>
            </w:div>
          </w:divsChild>
        </w:div>
        <w:div w:id="144781375">
          <w:marLeft w:val="0"/>
          <w:marRight w:val="0"/>
          <w:marTop w:val="0"/>
          <w:marBottom w:val="0"/>
          <w:divBdr>
            <w:top w:val="none" w:sz="0" w:space="0" w:color="auto"/>
            <w:left w:val="none" w:sz="0" w:space="0" w:color="auto"/>
            <w:bottom w:val="none" w:sz="0" w:space="0" w:color="auto"/>
            <w:right w:val="none" w:sz="0" w:space="0" w:color="auto"/>
          </w:divBdr>
        </w:div>
        <w:div w:id="674653805">
          <w:marLeft w:val="0"/>
          <w:marRight w:val="0"/>
          <w:marTop w:val="0"/>
          <w:marBottom w:val="0"/>
          <w:divBdr>
            <w:top w:val="none" w:sz="0" w:space="0" w:color="auto"/>
            <w:left w:val="none" w:sz="0" w:space="0" w:color="auto"/>
            <w:bottom w:val="none" w:sz="0" w:space="0" w:color="auto"/>
            <w:right w:val="none" w:sz="0" w:space="0" w:color="auto"/>
          </w:divBdr>
          <w:divsChild>
            <w:div w:id="344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3163</Words>
  <Characters>18034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2017-06-05T17:56:00Z</dcterms:created>
  <dcterms:modified xsi:type="dcterms:W3CDTF">2017-06-05T17:56:00Z</dcterms:modified>
</cp:coreProperties>
</file>