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1" w:rsidRPr="00FF7B61" w:rsidRDefault="00FF7B61" w:rsidP="00FF7B61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F7B61">
        <w:rPr>
          <w:rFonts w:ascii="Times New Roman" w:hAnsi="Times New Roman" w:cs="Times New Roman"/>
          <w:spacing w:val="-4"/>
          <w:sz w:val="28"/>
          <w:szCs w:val="28"/>
        </w:rPr>
        <w:t>Лозицкой</w:t>
      </w:r>
      <w:proofErr w:type="spellEnd"/>
      <w:r w:rsidRPr="00FF7B61">
        <w:rPr>
          <w:rFonts w:ascii="Times New Roman" w:hAnsi="Times New Roman" w:cs="Times New Roman"/>
          <w:spacing w:val="-4"/>
          <w:sz w:val="28"/>
          <w:szCs w:val="28"/>
        </w:rPr>
        <w:t xml:space="preserve"> Алеся Леонтьевна,</w:t>
      </w:r>
    </w:p>
    <w:p w:rsidR="00FF7B61" w:rsidRPr="00FF7B61" w:rsidRDefault="00FF7B61" w:rsidP="00FF7B61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FF7B61">
        <w:rPr>
          <w:rFonts w:ascii="Times New Roman" w:hAnsi="Times New Roman" w:cs="Times New Roman"/>
          <w:spacing w:val="-4"/>
          <w:sz w:val="28"/>
          <w:szCs w:val="28"/>
        </w:rPr>
        <w:t>учитель английского языка</w:t>
      </w:r>
    </w:p>
    <w:p w:rsidR="00FF7B61" w:rsidRPr="00FF7B61" w:rsidRDefault="00FF7B61" w:rsidP="00FF7B61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FF7B61">
        <w:rPr>
          <w:rFonts w:ascii="Times New Roman" w:hAnsi="Times New Roman" w:cs="Times New Roman"/>
          <w:spacing w:val="-4"/>
          <w:sz w:val="28"/>
          <w:szCs w:val="28"/>
        </w:rPr>
        <w:t xml:space="preserve">МБОУ СОШ № 16 им. В.Г. Харченко станицы </w:t>
      </w:r>
      <w:proofErr w:type="spellStart"/>
      <w:r w:rsidRPr="00FF7B61">
        <w:rPr>
          <w:rFonts w:ascii="Times New Roman" w:hAnsi="Times New Roman" w:cs="Times New Roman"/>
          <w:spacing w:val="-4"/>
          <w:sz w:val="28"/>
          <w:szCs w:val="28"/>
        </w:rPr>
        <w:t>Балковской</w:t>
      </w:r>
      <w:proofErr w:type="spellEnd"/>
    </w:p>
    <w:p w:rsidR="00FF7B61" w:rsidRPr="00FF7B61" w:rsidRDefault="00FF7B61" w:rsidP="00FF7B61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F7B61">
        <w:rPr>
          <w:rFonts w:ascii="Times New Roman" w:hAnsi="Times New Roman" w:cs="Times New Roman"/>
          <w:spacing w:val="-4"/>
          <w:sz w:val="28"/>
          <w:szCs w:val="28"/>
        </w:rPr>
        <w:t>Выселковский</w:t>
      </w:r>
      <w:proofErr w:type="spellEnd"/>
      <w:r w:rsidRPr="00FF7B61">
        <w:rPr>
          <w:rFonts w:ascii="Times New Roman" w:hAnsi="Times New Roman" w:cs="Times New Roman"/>
          <w:spacing w:val="-4"/>
          <w:sz w:val="28"/>
          <w:szCs w:val="28"/>
        </w:rPr>
        <w:t xml:space="preserve"> район </w:t>
      </w:r>
    </w:p>
    <w:p w:rsidR="00FF7B61" w:rsidRPr="00FF7B61" w:rsidRDefault="00FF7B61" w:rsidP="00FF7B61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FF7B61">
        <w:rPr>
          <w:rFonts w:ascii="Times New Roman" w:hAnsi="Times New Roman" w:cs="Times New Roman"/>
          <w:spacing w:val="-4"/>
          <w:sz w:val="28"/>
          <w:szCs w:val="28"/>
        </w:rPr>
        <w:t xml:space="preserve">Краснодарского края </w:t>
      </w:r>
    </w:p>
    <w:p w:rsidR="00D23F57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Доклад на тему: </w:t>
      </w:r>
      <w:r w:rsidRPr="00FF7B61">
        <w:rPr>
          <w:rFonts w:ascii="Times New Roman" w:hAnsi="Times New Roman" w:cs="Times New Roman"/>
          <w:b/>
          <w:sz w:val="28"/>
          <w:szCs w:val="28"/>
        </w:rPr>
        <w:t xml:space="preserve">«Проектная деятельность как часть системно - </w:t>
      </w:r>
      <w:proofErr w:type="spellStart"/>
      <w:r w:rsidRPr="00FF7B61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FF7B61">
        <w:rPr>
          <w:rFonts w:ascii="Times New Roman" w:hAnsi="Times New Roman" w:cs="Times New Roman"/>
          <w:b/>
          <w:sz w:val="28"/>
          <w:szCs w:val="28"/>
        </w:rPr>
        <w:t xml:space="preserve"> подхода в обучении».</w:t>
      </w:r>
    </w:p>
    <w:p w:rsidR="00FF7B61" w:rsidRDefault="00FF7B61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proofErr w:type="gram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Системно-деятельностный</w:t>
      </w:r>
      <w:proofErr w:type="spell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подход в образовании – это не только совокупность образовательных технологий, методов и приемов, это еще и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условиях.</w:t>
      </w:r>
      <w:proofErr w:type="gramEnd"/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В настоящее время качество образования является ведущей идеей образовательной политики государства. Качеством образования в современных условиях становится уровень успешности и социализации ребёнка и выпускника. Эта задача не может быть решена без ежедневной работы учителя, соответствующей требованиям Федерального государственного образовательного стандарта.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Системно-деятельностный</w:t>
      </w:r>
      <w:proofErr w:type="spell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подход, положенный в основу этого документа, предполагает: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воспитание и развитие качеств личности, отвечающих требованиям современного общества;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- переход к стратегии социального проектирования и конструирования в системе образования;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- ориентацию на развитие личности обучающегося на основе усвоения универсальных учебных действий, познания и освоения мира;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признание решающей роли содержания образования и способов организации образовательной деятельности и учебного сотрудничества;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учет индивидуальных возрастных, психологических и физиологических особенностей обучающихся;- обеспечение преемственности образования; 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разнообразие индивидуальных образовательных траекторий и индивидуального развития каждого обучающегося.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Педагогическая система каждого учителя сегодня выстраивается в соответствии с современными задачами, возможностями и вызовами общества. </w:t>
      </w:r>
      <w:proofErr w:type="spell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Деятельностный</w:t>
      </w:r>
      <w:proofErr w:type="spell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подход к образовательному процессу, применение практико-ориентированных технологий, проектирование, позволяют эффективно добиваться требуемых государственным стандартом, личностных, предметных, </w:t>
      </w:r>
      <w:proofErr w:type="spell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метапредметных</w:t>
      </w:r>
      <w:proofErr w:type="spell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результатов.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Современная школа ориентирована на формирование у учащихся широкого научного кругозора, общекультурных интересов, утверждение в создании приоритетов общечеловеческих ценностей. Поэтому одна из </w:t>
      </w: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главных задач современной школы – создание полноценных и необходимых условий для личностного развития каждого ребенка и формирование его активной позиции. В связи с этим возникает необходимость подготовки учащихся школы к такой деятельности, которая учит размышлять, прогнозировать и планировать свои действия, развивает познавательную и эмоционально – волевую сферу, создаёт условия для самостоятельной активности и сотрудничества и позволяет адекватно оценивать свою работу.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Поэтому в настоящее время широкую популярность приобрели проектные и исследовательские методы обучения.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Проектная деятельность успешно сочетается с исследовательской деятельностью. Исследовательский метод обучения предполагает организацию процесса выработки новых знаний. Специфика исследовательской работы в школе заключается в систематической направляющей, стимулирующей и корректирующей роли учителя. Главное для меня как для учителя – увлечь детей, показать им значимость их деятельности и вселить уверенность в своих силах, а также привлечь родителей к участию в школьных делах своего ребенка.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Дети - прирожденные исследователи, неутомимые и старательные. Только нужно по- настоящему увлечь их предметом исследования. Я предоставляю возможность детям самим выбрать интересный предмет исследования, незаметно направив их изыскательный энтузиазм в нужное русло. Свою работу я начинаю с проведения комплекса диагностик по изучению интересов детей. 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 – это цель, принятая и освоенная детьми, актуальная для них, – это детская самодеятельность, это конкретное практическое творческое дело, поэтапное движение к цели, это – метод педагогически организованного освоения ребенком окружающей среды, это – звено в системе воспитания, в цепи, развивающей личность программы.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Включение метода проектов в реализацию педагогического процесса позволяет мне нивелировать этот недостаток, активизируя самостоятельную поисково-познавательную деятельность детей. По моему мнению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Трудолюбие, ответственность, самостоятельность, предприимчивость - такими качествами личности овладевают учащиеся в результате приобщения их к проектно-исследовательской работе. Выполняя исследования в группах, </w:t>
      </w: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дети и сильные, и слабые имеют возможность развить лидерские качества. Участие в проектно-исследовательской деятельности повышает уверенность в себе, что позволяет успешнее учиться. В результате нашей школьной про</w:t>
      </w:r>
      <w:r w:rsidR="00FF7B61"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ектной работы с учащимися по английскому языку</w:t>
      </w: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продуктом у нас является: </w:t>
      </w:r>
      <w:proofErr w:type="spell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мультимедийный</w:t>
      </w:r>
      <w:proofErr w:type="spell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продукт; пакет рекомендаций; путеводитель; сказка; экскурсия. При подготовке проекта, мы используем школьное исследование, которое включает в себя: анализ данных социологического опроса; анализ статистических данных; публикацию; данные эксперимента; результаты измерений; результаты систематических наблюдений.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В своей педагогической деятельности я применяю метод проектов, работая пошагово: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Создаю мотивацию.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 Определяю, чему должны научиться учащиеся в результате работы.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Использую простые примеры для объяснения сложных явлений.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Организую работу (в малых группах, индивидуально).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5. Консультирую учащихся. </w:t>
      </w:r>
    </w:p>
    <w:p w:rsidR="00FF7B61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6. Знакомлю учащихся с критериями объективной оценки. </w:t>
      </w:r>
    </w:p>
    <w:p w:rsidR="00BD1920" w:rsidRPr="00FF7B61" w:rsidRDefault="00BD1920" w:rsidP="00FF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В работе с детьми полезны как проектные методы, так и методы исследовательского обучения, а, следовательно, нужно выполнять и проекты, и исследовательские работы. На практике чаще всего они соединяются в проектно-исследовательскую деятельность. Проектн</w:t>
      </w:r>
      <w:proofErr w:type="gram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о-</w:t>
      </w:r>
      <w:proofErr w:type="gram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исследовательская деятельность – это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результатов. </w:t>
      </w:r>
      <w:proofErr w:type="gramStart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Основным отличием учебной проектно-исследовательской деятельности от научной является то, что в результате её учащиеся не производят новые знания, а приобретают навыки исследования как универсального способа освоения действительности.</w:t>
      </w:r>
      <w:proofErr w:type="gramEnd"/>
      <w:r w:rsidRPr="00FF7B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При этом у них развиваются способности к исследовательскому типу мышления, активизируется личностная позиция.</w:t>
      </w:r>
    </w:p>
    <w:p w:rsidR="007919F1" w:rsidRPr="00FF7B61" w:rsidRDefault="007919F1" w:rsidP="00FF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1t3h5sf"/>
      <w:bookmarkEnd w:id="0"/>
      <w:r w:rsidRPr="00FF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Библиография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Барбар М.П. Развитие коммуникативных способностей на уроках английского языка. М.: Изд-во Просвещение, 2005.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Гальскова Н.Д. Теория и практика обучения иностранным языкам в начальной школе. М.: Изд-во Просвещение, 2006.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Бурдина</w:t>
      </w:r>
      <w:proofErr w:type="spellEnd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 Организация учебного процесса по иностранным языкам в начальной школе // ИЯШ // 2001.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Денисенко О.А. Английский язык в школе. М.: Изд-во Просвещение, 2005.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В.Н. Педагогическая психология. М.: Изд-во Просвещение, 2004.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Зотов Ю.Б. Организация современного урока. М.: Изд-во Просвещение, 2006.</w:t>
      </w:r>
    </w:p>
    <w:p w:rsidR="007919F1" w:rsidRPr="00FF7B61" w:rsidRDefault="007919F1" w:rsidP="00FF7B6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Колкер</w:t>
      </w:r>
      <w:proofErr w:type="spellEnd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Я.М., </w:t>
      </w:r>
      <w:proofErr w:type="spellStart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Установа</w:t>
      </w:r>
      <w:proofErr w:type="spellEnd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Е.С., </w:t>
      </w:r>
      <w:proofErr w:type="spellStart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>Еналиева</w:t>
      </w:r>
      <w:proofErr w:type="spellEnd"/>
      <w:r w:rsidRPr="00FF7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М Методика обучения иностранному языку. М.: Изд-во Просвещение, 2003.</w:t>
      </w:r>
    </w:p>
    <w:sectPr w:rsidR="007919F1" w:rsidRPr="00FF7B61" w:rsidSect="004A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241"/>
    <w:multiLevelType w:val="multilevel"/>
    <w:tmpl w:val="2C6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82537"/>
    <w:multiLevelType w:val="multilevel"/>
    <w:tmpl w:val="D7A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F6902"/>
    <w:multiLevelType w:val="multilevel"/>
    <w:tmpl w:val="6C1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9686F"/>
    <w:multiLevelType w:val="multilevel"/>
    <w:tmpl w:val="7BF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F4FE3"/>
    <w:multiLevelType w:val="multilevel"/>
    <w:tmpl w:val="0CBA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61FB7"/>
    <w:multiLevelType w:val="multilevel"/>
    <w:tmpl w:val="BFA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46560"/>
    <w:multiLevelType w:val="multilevel"/>
    <w:tmpl w:val="AF08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4143B"/>
    <w:multiLevelType w:val="multilevel"/>
    <w:tmpl w:val="79E8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C1E87"/>
    <w:multiLevelType w:val="multilevel"/>
    <w:tmpl w:val="928E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F76A8"/>
    <w:multiLevelType w:val="multilevel"/>
    <w:tmpl w:val="A5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12288"/>
    <w:multiLevelType w:val="multilevel"/>
    <w:tmpl w:val="CF5C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A4683"/>
    <w:multiLevelType w:val="multilevel"/>
    <w:tmpl w:val="B51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49A"/>
    <w:rsid w:val="001670F6"/>
    <w:rsid w:val="00237BA3"/>
    <w:rsid w:val="002C541E"/>
    <w:rsid w:val="003B4A8E"/>
    <w:rsid w:val="0043049A"/>
    <w:rsid w:val="004A2BE9"/>
    <w:rsid w:val="004A5087"/>
    <w:rsid w:val="00542A7F"/>
    <w:rsid w:val="0054542B"/>
    <w:rsid w:val="005E2E76"/>
    <w:rsid w:val="006C629D"/>
    <w:rsid w:val="0071660E"/>
    <w:rsid w:val="007919F1"/>
    <w:rsid w:val="007D5D21"/>
    <w:rsid w:val="00873E6A"/>
    <w:rsid w:val="00A9454E"/>
    <w:rsid w:val="00AB5216"/>
    <w:rsid w:val="00AC30E2"/>
    <w:rsid w:val="00B60E55"/>
    <w:rsid w:val="00BD1920"/>
    <w:rsid w:val="00BD6FD7"/>
    <w:rsid w:val="00CD386F"/>
    <w:rsid w:val="00D23F57"/>
    <w:rsid w:val="00D36BA5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7"/>
  </w:style>
  <w:style w:type="paragraph" w:styleId="3">
    <w:name w:val="heading 3"/>
    <w:basedOn w:val="a"/>
    <w:link w:val="30"/>
    <w:uiPriority w:val="9"/>
    <w:qFormat/>
    <w:rsid w:val="00791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1920"/>
    <w:rPr>
      <w:color w:val="0000FF"/>
      <w:u w:val="single"/>
    </w:rPr>
  </w:style>
  <w:style w:type="paragraph" w:customStyle="1" w:styleId="c0c3">
    <w:name w:val="c0c3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19F1"/>
  </w:style>
  <w:style w:type="paragraph" w:customStyle="1" w:styleId="c0c5">
    <w:name w:val="c0c5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919F1"/>
    <w:rPr>
      <w:b/>
      <w:bCs/>
    </w:rPr>
  </w:style>
  <w:style w:type="character" w:customStyle="1" w:styleId="w">
    <w:name w:val="w"/>
    <w:basedOn w:val="a0"/>
    <w:rsid w:val="007919F1"/>
  </w:style>
  <w:style w:type="paragraph" w:customStyle="1" w:styleId="c14c6">
    <w:name w:val="c14c6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">
    <w:name w:val="c0c6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9F1"/>
  </w:style>
  <w:style w:type="character" w:customStyle="1" w:styleId="30">
    <w:name w:val="Заголовок 3 Знак"/>
    <w:basedOn w:val="a0"/>
    <w:link w:val="3"/>
    <w:uiPriority w:val="9"/>
    <w:rsid w:val="007919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79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1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7074-FC40-4972-8FFC-08D8DD8F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Sam</cp:lastModifiedBy>
  <cp:revision>2</cp:revision>
  <dcterms:created xsi:type="dcterms:W3CDTF">2023-04-03T12:43:00Z</dcterms:created>
  <dcterms:modified xsi:type="dcterms:W3CDTF">2023-04-03T12:43:00Z</dcterms:modified>
</cp:coreProperties>
</file>