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Голубева Ольга Владимировна</w:t>
      </w:r>
    </w:p>
    <w:p w14:paraId="0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Учитель-дефектолог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МБОУ СШ № 10 г. Димитровград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Формы</w:t>
      </w:r>
      <w:r>
        <w:rPr>
          <w:rFonts w:ascii="Times New Roman" w:hAnsi="Times New Roman"/>
          <w:b w:val="1"/>
          <w:sz w:val="24"/>
        </w:rPr>
        <w:t xml:space="preserve"> работы в рамках сетевого взаимодействия МБДОУ и СШ по психолого-педагогическому сопровождению детей с РАС</w:t>
      </w:r>
      <w:r>
        <w:rPr>
          <w:rFonts w:ascii="Times New Roman" w:hAnsi="Times New Roman"/>
          <w:b w:val="1"/>
          <w:sz w:val="24"/>
        </w:rPr>
        <w:t>»</w:t>
      </w:r>
    </w:p>
    <w:p w14:paraId="06000000">
      <w:pPr>
        <w:pStyle w:val="Style_1"/>
        <w:ind/>
        <w:jc w:val="right"/>
      </w:pPr>
      <w:r>
        <w:rPr>
          <w:rStyle w:val="Style_2_ch"/>
        </w:rPr>
        <w:t>«Школьное обучение никогда не</w:t>
      </w:r>
      <w:r>
        <w:br/>
      </w:r>
      <w:r>
        <w:rPr>
          <w:rStyle w:val="Style_2_ch"/>
        </w:rPr>
        <w:t>начинается с пустого места, а всегда</w:t>
      </w:r>
      <w:r>
        <w:br/>
      </w:r>
      <w:r>
        <w:rPr>
          <w:rStyle w:val="Style_2_ch"/>
        </w:rPr>
        <w:t>опирается на определённую стадию</w:t>
      </w:r>
      <w:r>
        <w:br/>
      </w:r>
      <w:r>
        <w:rPr>
          <w:rStyle w:val="Style_2_ch"/>
        </w:rPr>
        <w:t>развития, проделанную ребёнком».</w:t>
      </w:r>
    </w:p>
    <w:p w14:paraId="07000000">
      <w:pPr>
        <w:pStyle w:val="Style_1"/>
        <w:ind/>
        <w:jc w:val="right"/>
      </w:pPr>
      <w:r>
        <w:rPr>
          <w:rStyle w:val="Style_2_ch"/>
        </w:rPr>
        <w:t>Л. С. Выготский</w:t>
      </w:r>
    </w:p>
    <w:p w14:paraId="08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Реализация</w:t>
      </w:r>
      <w:r>
        <w:rPr>
          <w:rFonts w:ascii="Times New Roman" w:hAnsi="Times New Roman"/>
          <w:sz w:val="24"/>
        </w:rPr>
        <w:t xml:space="preserve"> Федеральных государственных образовательных стандартов дошкольного образования (ФГОС ДО) и новых Федеральных государственных образовательных стандартов начального общего образования (ФГОС НОО)  – важный этап преемственности деятельности дошкольных групп и начальной школы.</w:t>
      </w:r>
    </w:p>
    <w:p w14:paraId="09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Проблема преемственности между смежными звеньями системы образования всегда была одной из центральных проблем отечественной педагогики.</w:t>
      </w:r>
    </w:p>
    <w:p w14:paraId="0A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Коллегия Министерства образования Российской Федерации зарегистрировала преемственность как главное условие непрерывного образования, а идею приоритета личностного развития — как ведущий принцип преемственности на этапах дошкольного, начального школьного образования.</w:t>
      </w:r>
    </w:p>
    <w:p w14:paraId="0B000000">
      <w:pPr>
        <w:pStyle w:val="Style_1"/>
        <w:spacing w:after="0" w:before="0"/>
        <w:ind w:firstLine="708"/>
        <w:jc w:val="both"/>
      </w:pPr>
      <w:r>
        <w:t xml:space="preserve">Введение утвержденных на государственном уровне стандартов образования существенно способствует обеспечению преемственности и перспективности повышения качества образования в целостной системе образования. </w:t>
      </w:r>
    </w:p>
    <w:p w14:paraId="0C000000">
      <w:pPr>
        <w:pStyle w:val="Style_1"/>
        <w:spacing w:after="0" w:before="0"/>
        <w:ind w:firstLine="708"/>
        <w:jc w:val="both"/>
      </w:pPr>
      <w:r>
        <w:t>Одной из важных проблем образования сегодня является развитие новых подходов к образованию лиц с особыми потребностями. Таким подходом может стать развитие инклюзивной модели образования, которая обеспечит возможность получения качественного образования детям с разными возможностями.</w:t>
      </w:r>
    </w:p>
    <w:p w14:paraId="0D000000">
      <w:pPr>
        <w:pStyle w:val="Style_1"/>
        <w:spacing w:after="0" w:before="0"/>
        <w:ind w:firstLine="708"/>
        <w:jc w:val="both"/>
      </w:pPr>
    </w:p>
    <w:p w14:paraId="0E000000">
      <w:pPr>
        <w:pStyle w:val="Style_1"/>
        <w:spacing w:after="0" w:before="0"/>
        <w:ind w:firstLine="708"/>
        <w:jc w:val="both"/>
      </w:pPr>
      <w:r>
        <w:t xml:space="preserve"> </w:t>
      </w:r>
      <w:r>
        <w:t xml:space="preserve">Преемственность детского сада и школы предполагает установление взаимосвязи между ее звеньями с целью последовательного решения задач обучения и воспитания — взаимосвязь учебного содержания, </w:t>
      </w:r>
      <w:r>
        <w:t>воспитательно</w:t>
      </w:r>
      <w:r>
        <w:t>-образовательной работы, а т</w:t>
      </w:r>
      <w:r>
        <w:t xml:space="preserve">акже методов ее осуществления. </w:t>
      </w:r>
      <w:r>
        <w:t>Особенно это важно при организации комплексного психолого-педагогического сопровождения детей с ограниченными возможностями здоровья.</w:t>
      </w:r>
    </w:p>
    <w:p w14:paraId="0F000000">
      <w:pPr>
        <w:pStyle w:val="Style_1"/>
        <w:spacing w:after="0" w:before="0"/>
        <w:ind w:firstLine="708"/>
        <w:jc w:val="both"/>
      </w:pPr>
      <w:r>
        <w:t xml:space="preserve"> </w:t>
      </w:r>
      <w:r>
        <w:rPr>
          <w:color w:val="000000"/>
        </w:rPr>
        <w:t>Дети с ограниченными возможностями здоровья (ОВЗ)</w:t>
      </w:r>
      <w:r>
        <w:rPr>
          <w:color w:val="000000"/>
        </w:rPr>
        <w:t xml:space="preserve"> - </w:t>
      </w:r>
      <w:r>
        <w:t xml:space="preserve">дети, состояние здоровья которых препятствует освоению образовательных программ </w:t>
      </w:r>
      <w:r>
        <w:t>дощкольного</w:t>
      </w:r>
      <w:r>
        <w:t xml:space="preserve"> образования вне специальных условий обучения и воспитания, т. е. это дети-инвалиды либо другие дети в возрасте до 7 лет, не признанные в установленном порядке детьми-инвалидами, но имеющие временные или постоянные отклонения в физическом и (или) психическом развитии.</w:t>
      </w:r>
    </w:p>
    <w:p w14:paraId="10000000">
      <w:pPr>
        <w:spacing w:after="0" w:line="240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известно, к детям с ограниченными возможностями здоровья относятся дети:</w:t>
      </w:r>
    </w:p>
    <w:p w14:paraId="11000000">
      <w:pPr>
        <w:pStyle w:val="Style_3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нарушением слуха (</w:t>
      </w:r>
      <w:r>
        <w:rPr>
          <w:rFonts w:ascii="Times New Roman" w:hAnsi="Times New Roman"/>
          <w:sz w:val="24"/>
        </w:rPr>
        <w:t>неслышащие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слабослышащие</w:t>
      </w:r>
      <w:r>
        <w:rPr>
          <w:rFonts w:ascii="Times New Roman" w:hAnsi="Times New Roman"/>
          <w:sz w:val="24"/>
        </w:rPr>
        <w:t>);</w:t>
      </w:r>
    </w:p>
    <w:p w14:paraId="12000000">
      <w:pPr>
        <w:pStyle w:val="Style_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 нарушением зрения (незрячие и слабовидящие);</w:t>
      </w:r>
    </w:p>
    <w:p w14:paraId="13000000">
      <w:pPr>
        <w:pStyle w:val="Style_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 тяжелыми нарушениями речи;</w:t>
      </w:r>
    </w:p>
    <w:p w14:paraId="14000000">
      <w:pPr>
        <w:pStyle w:val="Style_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 нарушениями опорно – двигательного аппарата, в том числе с детским церебральным параличом;</w:t>
      </w:r>
    </w:p>
    <w:p w14:paraId="15000000">
      <w:pPr>
        <w:pStyle w:val="Style_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 задержкой психического развития;</w:t>
      </w:r>
    </w:p>
    <w:p w14:paraId="16000000">
      <w:pPr>
        <w:pStyle w:val="Style_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 нарушением интеллекта, а также с иными ограничениями в здоровье (с выраженными расстройствами эмоционально – волевой сферы, в т.ч. с ранним детским аутизмом, комплексными нарушениями).</w:t>
      </w:r>
    </w:p>
    <w:p w14:paraId="17000000">
      <w:pPr>
        <w:pStyle w:val="Style_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дефекты могут иметь разное качество и степень выраженности, что может привести к инвалидности. Поэтому в число детей с ограниченными возможностями здоровья входят и дети – инвалиды.</w:t>
      </w:r>
    </w:p>
    <w:p w14:paraId="18000000">
      <w:pPr>
        <w:pStyle w:val="Style_4"/>
        <w:ind w:firstLine="360"/>
        <w:rPr>
          <w:rFonts w:ascii="Times New Roman" w:hAnsi="Times New Roman"/>
          <w:sz w:val="24"/>
        </w:rPr>
      </w:pPr>
    </w:p>
    <w:p w14:paraId="19000000">
      <w:pPr>
        <w:pStyle w:val="Style_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Введение инклюзивной формы обучения рассматривается как высшая форма развития образовательной системы в направлении реализации права человека на получение качественного образования в соответствии с его познавательными возможностями и адекватной его здоровью среде по месту жительства.</w:t>
      </w:r>
    </w:p>
    <w:p w14:paraId="1A000000">
      <w:pPr>
        <w:pStyle w:val="Style_4"/>
        <w:ind w:firstLine="360"/>
        <w:rPr>
          <w:rFonts w:ascii="Times New Roman" w:hAnsi="Times New Roman"/>
          <w:sz w:val="24"/>
        </w:rPr>
      </w:pPr>
    </w:p>
    <w:p w14:paraId="1B000000">
      <w:pPr>
        <w:pStyle w:val="Style_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Инклюзивное обучение и воспитание – это долгосрочная стратегия, рассматриваемая не как локальный участок работы, а как системный подход в организации деятельности общеобразовательной системы по всем направлениям в целом. </w:t>
      </w:r>
    </w:p>
    <w:p w14:paraId="1C000000">
      <w:pPr>
        <w:pStyle w:val="Style_4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Инклюзивная форма обучения касается всех субъектов образовательного процесса: </w:t>
      </w:r>
    </w:p>
    <w:p w14:paraId="1D000000">
      <w:pPr>
        <w:pStyle w:val="Style_4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детей с ОВЗ </w:t>
      </w:r>
    </w:p>
    <w:p w14:paraId="1E000000">
      <w:pPr>
        <w:pStyle w:val="Style_4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их родителей, </w:t>
      </w:r>
    </w:p>
    <w:p w14:paraId="1F000000">
      <w:pPr>
        <w:pStyle w:val="Style_4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нормально развивающихся учащихся и членов их </w:t>
      </w:r>
    </w:p>
    <w:p w14:paraId="20000000">
      <w:pPr>
        <w:pStyle w:val="Style_4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семей, </w:t>
      </w:r>
    </w:p>
    <w:p w14:paraId="21000000">
      <w:pPr>
        <w:pStyle w:val="Style_4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учителей и других специалистов образовательного пространства, </w:t>
      </w:r>
    </w:p>
    <w:p w14:paraId="22000000">
      <w:pPr>
        <w:pStyle w:val="Style_4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</w:t>
      </w:r>
    </w:p>
    <w:p w14:paraId="23000000">
      <w:pPr>
        <w:pStyle w:val="Style_4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Других организаций </w:t>
      </w:r>
      <w:r>
        <w:rPr>
          <w:rFonts w:ascii="Times New Roman" w:hAnsi="Times New Roman"/>
          <w:sz w:val="24"/>
        </w:rPr>
        <w:t xml:space="preserve">( </w:t>
      </w:r>
      <w:r>
        <w:rPr>
          <w:rFonts w:ascii="Times New Roman" w:hAnsi="Times New Roman"/>
          <w:sz w:val="24"/>
        </w:rPr>
        <w:t>ЦПМПК, социальные службы, коррекционные СОШ и ДОУ, медицинские организации, дополнительное образование)</w:t>
      </w:r>
    </w:p>
    <w:p w14:paraId="24000000">
      <w:pPr>
        <w:pStyle w:val="Style_4"/>
        <w:ind w:firstLine="360"/>
        <w:rPr>
          <w:rFonts w:ascii="Times New Roman" w:hAnsi="Times New Roman"/>
          <w:sz w:val="24"/>
        </w:rPr>
      </w:pPr>
    </w:p>
    <w:p w14:paraId="25000000">
      <w:pPr>
        <w:pStyle w:val="Style_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Поэтому деятельность каждой общеобразовательной организации должна быть направлена не только на создание специальных условий для обучен</w:t>
      </w:r>
      <w:r>
        <w:rPr>
          <w:rFonts w:ascii="Times New Roman" w:hAnsi="Times New Roman"/>
          <w:sz w:val="24"/>
        </w:rPr>
        <w:t xml:space="preserve">ия и воспитания ребенка с ОВЗ, </w:t>
      </w:r>
      <w:r>
        <w:rPr>
          <w:rFonts w:ascii="Times New Roman" w:hAnsi="Times New Roman"/>
          <w:sz w:val="24"/>
        </w:rPr>
        <w:t>но и на обеспечение преемственности дошкольных образовательных и общеобразовательных организаций в реализации инклюзивного подхода.</w:t>
      </w:r>
    </w:p>
    <w:p w14:paraId="26000000">
      <w:pPr>
        <w:pStyle w:val="Style_4"/>
        <w:ind w:firstLine="360"/>
        <w:jc w:val="both"/>
        <w:rPr>
          <w:rFonts w:ascii="Times New Roman" w:hAnsi="Times New Roman"/>
          <w:sz w:val="24"/>
        </w:rPr>
      </w:pPr>
    </w:p>
    <w:p w14:paraId="27000000">
      <w:pPr>
        <w:pStyle w:val="Style_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данный момент существуют некоторые проблемы преемственности ДОУ и СШ </w:t>
      </w:r>
    </w:p>
    <w:p w14:paraId="28000000">
      <w:pPr>
        <w:pStyle w:val="Style_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Проблемы</w:t>
      </w:r>
      <w:r>
        <w:rPr>
          <w:rFonts w:ascii="Times New Roman" w:hAnsi="Times New Roman"/>
          <w:sz w:val="24"/>
        </w:rPr>
        <w:t xml:space="preserve"> :</w:t>
      </w:r>
    </w:p>
    <w:p w14:paraId="29000000">
      <w:pPr>
        <w:pStyle w:val="Style_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Отсутствие взаимодействия специалистов и педагогов ДОУ и школ.</w:t>
      </w:r>
    </w:p>
    <w:p w14:paraId="2A000000">
      <w:pPr>
        <w:pStyle w:val="Style_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Отсутствие единства в требованиях к достижениям ребенка при поступлении в школу </w:t>
      </w:r>
    </w:p>
    <w:p w14:paraId="2B000000">
      <w:pPr>
        <w:pStyle w:val="Style_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Трудности родителей при выборе школы</w:t>
      </w:r>
    </w:p>
    <w:p w14:paraId="2C000000">
      <w:pPr>
        <w:pStyle w:val="Style_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Готовность педагогических кадров и администрации ОУ  к решению проблемы</w:t>
      </w:r>
    </w:p>
    <w:p w14:paraId="2D000000">
      <w:pPr>
        <w:pStyle w:val="Style_4"/>
        <w:ind w:firstLine="360"/>
        <w:jc w:val="both"/>
        <w:rPr>
          <w:rFonts w:ascii="Times New Roman" w:hAnsi="Times New Roman"/>
          <w:sz w:val="24"/>
        </w:rPr>
      </w:pPr>
    </w:p>
    <w:p w14:paraId="2E000000">
      <w:pPr>
        <w:pStyle w:val="Style_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Преемственность дошкольного и начального образования предполагает: </w:t>
      </w:r>
    </w:p>
    <w:p w14:paraId="2F000000">
      <w:pPr>
        <w:pStyle w:val="Style_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Непрерывность в обучении и воспитании ребёнка </w:t>
      </w:r>
    </w:p>
    <w:p w14:paraId="30000000">
      <w:pPr>
        <w:pStyle w:val="Style_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Наличие общих и специфических целей для каждого возрастного периода </w:t>
      </w:r>
    </w:p>
    <w:p w14:paraId="31000000">
      <w:pPr>
        <w:pStyle w:val="Style_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Сохранение, развитие, качественное преобразование при переходе к новому состоянию.</w:t>
      </w:r>
    </w:p>
    <w:p w14:paraId="32000000">
      <w:pPr>
        <w:pStyle w:val="Style_4"/>
        <w:ind w:firstLine="360"/>
        <w:jc w:val="both"/>
        <w:rPr>
          <w:rFonts w:ascii="Times New Roman" w:hAnsi="Times New Roman"/>
          <w:sz w:val="24"/>
        </w:rPr>
      </w:pPr>
    </w:p>
    <w:p w14:paraId="33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Поступление ребенка в школу – переломный момент в жизни дошкольника. Важным итогом психического развития в период дошкольного детства является готовность к школьному обучению. В первые дни первоклассника в школе меняется привычный уклад жизни ребенка, он привыкает к новым социальным условиям, знакомится со сверстниками, ему трудно осмыслить свое новое положение.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 поступлении в школу от ребенка с ограниченными возможностями здоровья требуется, чтобы он делал практически то же самое, что его сверстники с нормальным развитием. </w:t>
      </w:r>
    </w:p>
    <w:p w14:paraId="34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итоге:</w:t>
      </w:r>
    </w:p>
    <w:p w14:paraId="35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повышенные нагрузки приводят к переутомлению детей;</w:t>
      </w:r>
    </w:p>
    <w:p w14:paraId="36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ухудшению здоровья детей; </w:t>
      </w:r>
    </w:p>
    <w:p w14:paraId="37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снижению учебной мотивации;</w:t>
      </w:r>
    </w:p>
    <w:p w14:paraId="38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потере интереса к учёбе; </w:t>
      </w:r>
    </w:p>
    <w:p w14:paraId="39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неврозы и других нежелательных явлений</w:t>
      </w:r>
    </w:p>
    <w:p w14:paraId="3A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научив детей в дошкольном учреждении важнейшим приемам учебной деятельности, трудно достичь высоких результатов в начальной школе, даже применяя передовые технологии.</w:t>
      </w:r>
      <w:r>
        <w:rPr>
          <w:rFonts w:ascii="Times New Roman" w:hAnsi="Times New Roman"/>
          <w:sz w:val="24"/>
        </w:rPr>
        <w:t xml:space="preserve"> Подготовка детей к школе – задача комплексная, многогранная и охватывает все сферы жизни ребенка. Наличие знаний само по себе не определяет успешность обучения, гораздо важнее, чтобы ребенок умел самостоятельно их добывать и применять. В этом заключается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>деятельностный</w:t>
      </w:r>
      <w:r>
        <w:rPr>
          <w:rFonts w:ascii="Times New Roman" w:hAnsi="Times New Roman"/>
          <w:sz w:val="24"/>
        </w:rPr>
        <w:t> подход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sz w:val="24"/>
        </w:rPr>
        <w:t>(сознание формируется в деятельности)</w:t>
      </w:r>
      <w:r>
        <w:rPr>
          <w:rFonts w:ascii="Times New Roman" w:hAnsi="Times New Roman"/>
          <w:b w:val="1"/>
          <w:sz w:val="24"/>
        </w:rPr>
        <w:t>, </w:t>
      </w:r>
      <w:r>
        <w:rPr>
          <w:rFonts w:ascii="Times New Roman" w:hAnsi="Times New Roman"/>
          <w:sz w:val="24"/>
        </w:rPr>
        <w:t xml:space="preserve">который лежит в основе государственных образовательных стандартов. Через действие начинается понимание.  </w:t>
      </w:r>
    </w:p>
    <w:p w14:paraId="3B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Вот почему появилась необходимость рассмотрения  организации преемственности дошкольного и школьного инклюзивного образования детей с ограниченными возможностями здоровья, а именно в направлении инклюзивного образования, включая методическую преемственность, преемственности развивающей среды, стиля взаимодействия детей и взрослых. </w:t>
      </w:r>
    </w:p>
    <w:p w14:paraId="3C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 </w:t>
      </w:r>
      <w:r>
        <w:rPr>
          <w:rFonts w:ascii="Times New Roman" w:hAnsi="Times New Roman"/>
          <w:sz w:val="24"/>
        </w:rPr>
        <w:t xml:space="preserve">взаимодействия ДОУ и школы </w:t>
      </w:r>
      <w:r>
        <w:rPr>
          <w:rFonts w:ascii="Times New Roman" w:hAnsi="Times New Roman"/>
          <w:sz w:val="24"/>
        </w:rPr>
        <w:t xml:space="preserve">в соответствии с Федеральным законом «Об образовании в Российской Федерации» направлена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>:</w:t>
      </w:r>
    </w:p>
    <w:p w14:paraId="3D000000">
      <w:pPr>
        <w:pStyle w:val="Style_3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сохранение и укрепление здоровья детей дошкольного и младшего школьного возраста;</w:t>
      </w:r>
    </w:p>
    <w:p w14:paraId="3E000000">
      <w:pPr>
        <w:pStyle w:val="Style_3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общей культуры; </w:t>
      </w:r>
    </w:p>
    <w:p w14:paraId="3F000000">
      <w:pPr>
        <w:pStyle w:val="Style_3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физических, интеллектуальных, нравственных, эстетических и личностных качеств;</w:t>
      </w:r>
    </w:p>
    <w:p w14:paraId="40000000">
      <w:pPr>
        <w:pStyle w:val="Style_3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предпосылок учебной деятельности у дошкольников через адекватные возрасту виды деятельности, в целях успешной социализации в школе;</w:t>
      </w:r>
    </w:p>
    <w:p w14:paraId="41000000">
      <w:pPr>
        <w:pStyle w:val="Style_3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всем дошкольникам равных стартовых возможностей.</w:t>
      </w:r>
      <w:r>
        <w:rPr>
          <w:rFonts w:ascii="Times New Roman" w:hAnsi="Times New Roman"/>
          <w:sz w:val="24"/>
        </w:rPr>
        <w:t xml:space="preserve">    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Основания преемственности содержания </w:t>
      </w:r>
      <w:r>
        <w:rPr>
          <w:rFonts w:ascii="Times New Roman" w:hAnsi="Times New Roman"/>
          <w:sz w:val="24"/>
        </w:rPr>
        <w:t>дошкольного и начального образования:</w:t>
      </w:r>
    </w:p>
    <w:p w14:paraId="43000000">
      <w:pPr>
        <w:widowControl w:val="0"/>
        <w:tabs>
          <w:tab w:leader="none" w:pos="768" w:val="lef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развитие любознательности как основы познавательной активности;</w:t>
      </w:r>
    </w:p>
    <w:p w14:paraId="44000000">
      <w:pPr>
        <w:widowControl w:val="0"/>
        <w:tabs>
          <w:tab w:leader="none" w:pos="754" w:val="lef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развитие индивидуальных способностей ребенка как залога успешности;</w:t>
      </w:r>
    </w:p>
    <w:p w14:paraId="45000000">
      <w:pPr>
        <w:widowControl w:val="0"/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формирование творческого воображения как направле</w:t>
      </w:r>
      <w:r>
        <w:rPr>
          <w:rFonts w:ascii="Times New Roman" w:hAnsi="Times New Roman"/>
          <w:sz w:val="24"/>
        </w:rPr>
        <w:t>ния интеллектуально-    личностного развития;</w:t>
      </w:r>
    </w:p>
    <w:p w14:paraId="4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развитие </w:t>
      </w:r>
      <w:r>
        <w:rPr>
          <w:rFonts w:ascii="Times New Roman" w:hAnsi="Times New Roman"/>
          <w:sz w:val="24"/>
        </w:rPr>
        <w:t>коммуникативности</w:t>
      </w:r>
      <w:r>
        <w:rPr>
          <w:rFonts w:ascii="Times New Roman" w:hAnsi="Times New Roman"/>
          <w:sz w:val="24"/>
        </w:rPr>
        <w:t>;</w:t>
      </w:r>
    </w:p>
    <w:p w14:paraId="47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формирование умения контроля и самоконтроля, оценки и самооценки    </w:t>
      </w:r>
    </w:p>
    <w:p w14:paraId="48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49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Механизм осуществления преемственности, его составные части функционируют с помощью определенных форм и методов, реализуемых в процессе специально организованной деятельности администрации, педагогов и специалистов дошкольных групп, учителей начальных классов и специалистов школы по созданию условий для эффективного и безболезненного перехода детей в начальную школу.</w:t>
      </w:r>
    </w:p>
    <w:p w14:paraId="4A000000">
      <w:pPr>
        <w:spacing w:after="0" w:beforeAutospacing="on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</w:t>
      </w:r>
      <w:r>
        <w:rPr>
          <w:rFonts w:ascii="Times New Roman" w:hAnsi="Times New Roman"/>
          <w:sz w:val="24"/>
        </w:rPr>
        <w:t>Формы осуществления преемственности могут быть разнообразными, и их выбор обусловлен степенью взаимосвязи, стилем, содержанием взаимоотношений</w:t>
      </w:r>
    </w:p>
    <w:p w14:paraId="4B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35"/>
        <w:gridCol w:w="7336"/>
      </w:tblGrid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Направленность</w:t>
            </w:r>
          </w:p>
        </w:tc>
        <w:tc>
          <w:tcPr>
            <w:tcW w:type="dxa" w:w="7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Формы осуществления преемственности</w:t>
            </w:r>
          </w:p>
          <w:p w14:paraId="4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Работа с детьми (дошкольниками)</w:t>
            </w:r>
          </w:p>
        </w:tc>
        <w:tc>
          <w:tcPr>
            <w:tcW w:type="dxa" w:w="7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экскурсии в школу;</w:t>
            </w:r>
          </w:p>
          <w:p w14:paraId="51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посещение школьного музея, библиотеки;</w:t>
            </w:r>
          </w:p>
          <w:p w14:paraId="5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знакомство и взаимодействие дошкольников с учителями и учениками начальной школы;</w:t>
            </w:r>
          </w:p>
          <w:p w14:paraId="53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участие в  совместной образовательной деятельности, игровых программах, проектной деятельности;</w:t>
            </w:r>
          </w:p>
          <w:p w14:paraId="54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выставки рисунков и поделок;</w:t>
            </w:r>
          </w:p>
          <w:p w14:paraId="55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встречи и беседы с бывшими воспитанниками детского сада (ученики начальной и средней школы);</w:t>
            </w:r>
          </w:p>
          <w:p w14:paraId="5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совместные праздники (День знаний, посвящение в </w:t>
            </w:r>
            <w:r>
              <w:rPr>
                <w:rFonts w:ascii="Times New Roman" w:hAnsi="Times New Roman"/>
                <w:sz w:val="24"/>
              </w:rPr>
              <w:t>первоклассники, выпускной в детском саду и др.) и спортивные соревнования дошкольников и первоклассников;</w:t>
            </w:r>
          </w:p>
          <w:p w14:paraId="57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участие в театрализованной деятельности;</w:t>
            </w:r>
          </w:p>
          <w:p w14:paraId="58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участие в кружковой работе школы;</w:t>
            </w:r>
          </w:p>
          <w:p w14:paraId="59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коррекционно-развивающие занятия с психологом и логопедом в </w:t>
            </w:r>
            <w:r>
              <w:rPr>
                <w:rFonts w:ascii="Times New Roman" w:hAnsi="Times New Roman"/>
                <w:sz w:val="24"/>
              </w:rPr>
              <w:t>дошкольной</w:t>
            </w:r>
            <w:r>
              <w:rPr>
                <w:rFonts w:ascii="Times New Roman" w:hAnsi="Times New Roman"/>
                <w:sz w:val="24"/>
              </w:rPr>
              <w:t xml:space="preserve"> ОО;</w:t>
            </w:r>
          </w:p>
          <w:p w14:paraId="5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посещение дошкольниками адаптационного курса занятий, организованных при школе (занятия с психологом, логопедом, музыкальным руководите</w:t>
            </w:r>
            <w:r>
              <w:rPr>
                <w:rFonts w:ascii="Times New Roman" w:hAnsi="Times New Roman"/>
                <w:sz w:val="24"/>
              </w:rPr>
              <w:t>лем и др. специалистами школы).</w:t>
            </w:r>
          </w:p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Взаимодействие педагогов</w:t>
            </w:r>
          </w:p>
        </w:tc>
        <w:tc>
          <w:tcPr>
            <w:tcW w:type="dxa" w:w="7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совместные педагогические советы (дошкольные группы и начальная школа);</w:t>
            </w:r>
          </w:p>
          <w:p w14:paraId="5D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семинары, мастер-классы;</w:t>
            </w:r>
          </w:p>
          <w:p w14:paraId="5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круглые столы педагогов дошкольных групп и  учителей школы;</w:t>
            </w:r>
          </w:p>
          <w:p w14:paraId="5F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психологические и коммуникативные тренинги для воспитателей и учителей;</w:t>
            </w:r>
          </w:p>
          <w:p w14:paraId="60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проведение диагностики по определению готовности детей к школе;</w:t>
            </w:r>
          </w:p>
          <w:p w14:paraId="61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взаимодействие медицинских работников, психологов;</w:t>
            </w:r>
          </w:p>
          <w:p w14:paraId="6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показы непосредственно образовательной деятельности в дошкольной ОО и открытых уроков в школе;</w:t>
            </w:r>
          </w:p>
          <w:p w14:paraId="63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педагогически</w:t>
            </w:r>
            <w:r>
              <w:rPr>
                <w:rFonts w:ascii="Times New Roman" w:hAnsi="Times New Roman"/>
                <w:sz w:val="24"/>
              </w:rPr>
              <w:t>е и психологические наблюдения.</w:t>
            </w:r>
          </w:p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Сотрудничество с родителями</w:t>
            </w:r>
          </w:p>
        </w:tc>
        <w:tc>
          <w:tcPr>
            <w:tcW w:type="dxa" w:w="7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совместные родительские собрания с педагогами, специалистами дошкольной ОО и учителями школы;</w:t>
            </w:r>
          </w:p>
          <w:p w14:paraId="6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круглые столы, дискуссионные встречи, педагогические «гостиные»;</w:t>
            </w:r>
          </w:p>
          <w:p w14:paraId="67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родительские конференции, вечера вопросов и ответов;</w:t>
            </w:r>
          </w:p>
          <w:p w14:paraId="68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консультации с педагогами, специалистами дошкольных групп и школы;</w:t>
            </w:r>
          </w:p>
          <w:p w14:paraId="69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встречи родителей с будущими учителями;</w:t>
            </w:r>
          </w:p>
          <w:p w14:paraId="6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дни открытых дверей;</w:t>
            </w:r>
          </w:p>
          <w:p w14:paraId="6B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творческие мастерские;</w:t>
            </w:r>
          </w:p>
          <w:p w14:paraId="6C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анкетирование, тестирование родителей для изучения самочувствия семьи в преддверии школьной жизни ребенка и в период адаптации к школе;</w:t>
            </w:r>
          </w:p>
          <w:p w14:paraId="6D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образовательно-игровые тренинги и практикумы для родителей детей </w:t>
            </w:r>
            <w:r>
              <w:rPr>
                <w:rFonts w:ascii="Times New Roman" w:hAnsi="Times New Roman"/>
                <w:sz w:val="24"/>
              </w:rPr>
              <w:t>предшкольного</w:t>
            </w:r>
            <w:r>
              <w:rPr>
                <w:rFonts w:ascii="Times New Roman" w:hAnsi="Times New Roman"/>
                <w:sz w:val="24"/>
              </w:rPr>
              <w:t xml:space="preserve"> возраста, деловые игры, практикумы;</w:t>
            </w:r>
          </w:p>
          <w:p w14:paraId="6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семейные вечера,  тематические досуги;</w:t>
            </w:r>
          </w:p>
          <w:p w14:paraId="6F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визуальные средства общения (стендовый материал, выставки, почтовый ящик вопросов и ответов и др.);</w:t>
            </w:r>
          </w:p>
          <w:p w14:paraId="70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заседания родительских клубов (занятия для родителей </w:t>
            </w:r>
            <w:r>
              <w:rPr>
                <w:rFonts w:ascii="Times New Roman" w:hAnsi="Times New Roman"/>
                <w:sz w:val="24"/>
              </w:rPr>
              <w:t>и для детско-родительских пар).</w:t>
            </w:r>
          </w:p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Сотрудничество  в социуме</w:t>
            </w:r>
          </w:p>
          <w:p w14:paraId="72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экскурсии;</w:t>
            </w:r>
          </w:p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встречи и беседы с интересными людьми;</w:t>
            </w:r>
          </w:p>
          <w:p w14:paraId="7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совместные праздники, выступления;</w:t>
            </w:r>
          </w:p>
          <w:p w14:paraId="76000000">
            <w:pPr>
              <w:pStyle w:val="Style_6"/>
              <w:spacing w:after="0" w:before="0"/>
              <w:ind/>
              <w:contextualSpacing w:val="1"/>
              <w:jc w:val="both"/>
            </w:pPr>
            <w:r>
              <w:t>- участие в театрализованной деятельности;</w:t>
            </w:r>
          </w:p>
          <w:p w14:paraId="77000000">
            <w:pPr>
              <w:pStyle w:val="Style_7"/>
              <w:spacing w:after="0" w:before="0"/>
              <w:ind/>
              <w:contextualSpacing w:val="1"/>
              <w:jc w:val="both"/>
            </w:pPr>
            <w:r>
              <w:t>- участие в кружковой работе;</w:t>
            </w:r>
          </w:p>
          <w:p w14:paraId="78000000">
            <w:pPr>
              <w:pStyle w:val="Style_7"/>
              <w:spacing w:after="0" w:before="0"/>
              <w:ind/>
              <w:contextualSpacing w:val="1"/>
              <w:jc w:val="both"/>
            </w:pPr>
            <w:r>
              <w:t>- творческие мастерские;</w:t>
            </w:r>
          </w:p>
          <w:p w14:paraId="79000000">
            <w:pPr>
              <w:pStyle w:val="Style_7"/>
              <w:spacing w:after="0" w:before="0"/>
              <w:ind/>
              <w:contextualSpacing w:val="1"/>
              <w:jc w:val="both"/>
            </w:pPr>
            <w:r>
              <w:t>-</w:t>
            </w:r>
            <w:r>
              <w:t xml:space="preserve"> историко-краеведческая работа.</w:t>
            </w:r>
          </w:p>
        </w:tc>
      </w:tr>
    </w:tbl>
    <w:p w14:paraId="7A000000">
      <w:pPr>
        <w:pStyle w:val="Style_4"/>
        <w:ind/>
        <w:jc w:val="both"/>
        <w:rPr>
          <w:rFonts w:ascii="Times New Roman" w:hAnsi="Times New Roman"/>
          <w:sz w:val="24"/>
        </w:rPr>
      </w:pPr>
    </w:p>
    <w:p w14:paraId="7B000000">
      <w:pPr>
        <w:pStyle w:val="Style_4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Одним из звеньев взаимосвязи детского сада и школы является </w:t>
      </w:r>
      <w:r>
        <w:rPr>
          <w:rFonts w:ascii="Times New Roman" w:hAnsi="Times New Roman"/>
          <w:sz w:val="24"/>
        </w:rPr>
        <w:t>деятельность психолого-педагогического консилиума (</w:t>
      </w:r>
      <w:r>
        <w:rPr>
          <w:rFonts w:ascii="Times New Roman" w:hAnsi="Times New Roman"/>
          <w:sz w:val="24"/>
        </w:rPr>
        <w:t>ППк</w:t>
      </w:r>
      <w:r>
        <w:rPr>
          <w:rFonts w:ascii="Times New Roman" w:hAnsi="Times New Roman"/>
          <w:sz w:val="24"/>
        </w:rPr>
        <w:t>) образовательных организаций.</w:t>
      </w:r>
    </w:p>
    <w:p w14:paraId="7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Цель</w:t>
      </w:r>
      <w:r>
        <w:rPr>
          <w:rFonts w:ascii="Times New Roman" w:hAnsi="Times New Roman"/>
          <w:color w:val="000000"/>
          <w:sz w:val="24"/>
        </w:rPr>
        <w:t xml:space="preserve"> коррекционно-развивающей работы – это корре</w:t>
      </w:r>
      <w:r>
        <w:rPr>
          <w:rFonts w:ascii="Times New Roman" w:hAnsi="Times New Roman"/>
          <w:color w:val="000000"/>
          <w:sz w:val="24"/>
        </w:rPr>
        <w:t>кция недостатков в психическом</w:t>
      </w:r>
      <w:r>
        <w:rPr>
          <w:rFonts w:ascii="Times New Roman" w:hAnsi="Times New Roman"/>
          <w:color w:val="000000"/>
          <w:sz w:val="24"/>
        </w:rPr>
        <w:t xml:space="preserve"> развитии, необходимом для полноценного усвоения  образовательной программы ДОУ и социализации в обществе.</w:t>
      </w:r>
    </w:p>
    <w:p w14:paraId="7D000000">
      <w:pPr>
        <w:tabs>
          <w:tab w:leader="none" w:pos="660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Основными </w:t>
      </w:r>
      <w:r>
        <w:rPr>
          <w:rFonts w:ascii="Times New Roman" w:hAnsi="Times New Roman"/>
          <w:b w:val="1"/>
          <w:color w:val="000000"/>
          <w:sz w:val="24"/>
        </w:rPr>
        <w:t xml:space="preserve">задачами </w:t>
      </w:r>
      <w:r>
        <w:rPr>
          <w:rFonts w:ascii="Times New Roman" w:hAnsi="Times New Roman"/>
          <w:color w:val="000000"/>
          <w:sz w:val="24"/>
        </w:rPr>
        <w:t>являются:</w:t>
      </w:r>
    </w:p>
    <w:p w14:paraId="7E000000">
      <w:pPr>
        <w:pStyle w:val="Style_3"/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Своевременное выявление воспитанников, нуждающихся в профилактической и коррекционной помощи посредством диагностики.</w:t>
      </w:r>
    </w:p>
    <w:p w14:paraId="7F000000">
      <w:pPr>
        <w:pStyle w:val="Style_3"/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Определение и реализация индивидуально-ориентированной психолого-педагогической помощи детям с ограниченными возможностями здоровья   с учётом структуры, степени тяжести и клинической обусловленности нарушения, а также их индивидуально-личностных особенностей. </w:t>
      </w:r>
    </w:p>
    <w:p w14:paraId="80000000">
      <w:pPr>
        <w:pStyle w:val="Style_3"/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Систематическое проведение необходимой профилактической и коррекционной работы с детьми. </w:t>
      </w:r>
    </w:p>
    <w:p w14:paraId="81000000">
      <w:pPr>
        <w:pStyle w:val="Style_3"/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Осуществление информационно-просветительской работы с педагогами и родителями (законными представителями) по применению специальных методов и приёмов оказания помощи детям, имеющим нарушения в развитии.</w:t>
      </w:r>
    </w:p>
    <w:p w14:paraId="82000000">
      <w:pPr>
        <w:pStyle w:val="Style_3"/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Обеспечение интеграции детей с ОВЗ в общеразвивающие  группы. </w:t>
      </w:r>
    </w:p>
    <w:p w14:paraId="83000000">
      <w:pPr>
        <w:pStyle w:val="Style_3"/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Проведение индивидуальных мониторинговых исследований с целью определения результатов коррекционной работы с каждым ребёнком.</w:t>
      </w:r>
    </w:p>
    <w:p w14:paraId="84000000">
      <w:pPr>
        <w:pStyle w:val="Style_3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85000000">
      <w:pPr>
        <w:spacing w:after="0" w:line="240" w:lineRule="auto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Алгоритм осуществления преемственности ДОУ и школы в вопросах обучения,</w:t>
      </w:r>
    </w:p>
    <w:p w14:paraId="86000000">
      <w:pPr>
        <w:spacing w:after="0" w:line="240" w:lineRule="auto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воспитания и развития детей с особыми потребностями</w:t>
      </w:r>
    </w:p>
    <w:tbl>
      <w:tblPr>
        <w:tblStyle w:val="Style_5"/>
        <w:tblInd w:type="dxa" w:w="43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2835"/>
        <w:gridCol w:w="3119"/>
        <w:gridCol w:w="2551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/п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Направление деятельности</w:t>
            </w:r>
          </w:p>
          <w:p w14:paraId="8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(мероприятие)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участники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Пк</w:t>
            </w:r>
            <w:r>
              <w:rPr>
                <w:rFonts w:ascii="Times New Roman" w:hAnsi="Times New Roman"/>
                <w:b w:val="1"/>
                <w:sz w:val="24"/>
              </w:rPr>
              <w:t xml:space="preserve"> ДОУ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E000000">
            <w:pPr>
              <w:spacing w:after="0" w:line="240" w:lineRule="auto"/>
              <w:ind w:firstLine="0" w:left="720"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отбор выпускников с особыми потребностями для  представления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территориальную </w:t>
            </w: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ПМПК.</w:t>
            </w:r>
          </w:p>
          <w:p w14:paraId="9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</w:t>
            </w:r>
            <w:r>
              <w:rPr>
                <w:rFonts w:ascii="Times New Roman" w:hAnsi="Times New Roman"/>
                <w:sz w:val="24"/>
              </w:rPr>
              <w:t>. ДОУ</w:t>
            </w:r>
          </w:p>
          <w:p w14:paraId="9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</w:rPr>
              <w:t>завед</w:t>
            </w:r>
            <w:r>
              <w:rPr>
                <w:rFonts w:ascii="Times New Roman" w:hAnsi="Times New Roman"/>
                <w:sz w:val="24"/>
              </w:rPr>
              <w:t>. ДОУ Воспитатели</w:t>
            </w:r>
          </w:p>
          <w:p w14:paraId="9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Логопеды</w:t>
            </w:r>
          </w:p>
          <w:p w14:paraId="9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  <w:p w14:paraId="9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</w:t>
            </w:r>
            <w:r>
              <w:rPr>
                <w:rFonts w:ascii="Times New Roman" w:hAnsi="Times New Roman"/>
                <w:sz w:val="24"/>
              </w:rPr>
              <w:t>.р</w:t>
            </w:r>
            <w:r>
              <w:rPr>
                <w:rFonts w:ascii="Times New Roman" w:hAnsi="Times New Roman"/>
                <w:sz w:val="24"/>
              </w:rPr>
              <w:t>аботник</w:t>
            </w:r>
          </w:p>
          <w:p w14:paraId="9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ФИЗО</w:t>
            </w:r>
          </w:p>
          <w:p w14:paraId="9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Мед. Работник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Работа с родителями </w:t>
            </w:r>
            <w:r>
              <w:rPr>
                <w:rFonts w:ascii="Times New Roman" w:hAnsi="Times New Roman"/>
                <w:sz w:val="24"/>
              </w:rPr>
              <w:t>– (беседы; консультации; занятия, совместные с ребёнком)</w:t>
            </w:r>
          </w:p>
          <w:p w14:paraId="9A000000">
            <w:pPr>
              <w:spacing w:after="0" w:line="240" w:lineRule="auto"/>
              <w:ind w:hanging="720" w:left="720"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</w:rPr>
              <w:t>знакомство с результатами диагностики по психологической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ечевой и педагогической готовности выпускников к школе и возможных трудностях в дальнейшем обучении </w:t>
            </w:r>
          </w:p>
          <w:p w14:paraId="9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Результат: </w:t>
            </w:r>
          </w:p>
          <w:p w14:paraId="9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1) согласие (или отказ) на передачу данных диагностики (педагогической, психологической, логопедической).</w:t>
            </w:r>
          </w:p>
          <w:p w14:paraId="9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1) заявление на </w:t>
            </w: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ПМПК</w:t>
            </w:r>
          </w:p>
          <w:p w14:paraId="9F000000">
            <w:pPr>
              <w:spacing w:after="0" w:line="240" w:lineRule="auto"/>
              <w:ind w:hanging="720" w:left="72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2) отказ от </w:t>
            </w: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 xml:space="preserve">ПМПК </w:t>
            </w:r>
          </w:p>
          <w:p w14:paraId="A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  <w:p w14:paraId="A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Логопеды</w:t>
            </w:r>
          </w:p>
          <w:p w14:paraId="A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  <w:p w14:paraId="A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ЗаведующийДОУ</w:t>
            </w:r>
          </w:p>
          <w:p w14:paraId="A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r>
              <w:rPr>
                <w:rFonts w:ascii="Times New Roman" w:hAnsi="Times New Roman"/>
                <w:sz w:val="24"/>
              </w:rPr>
              <w:t>.з</w:t>
            </w:r>
            <w:r>
              <w:rPr>
                <w:rFonts w:ascii="Times New Roman" w:hAnsi="Times New Roman"/>
                <w:sz w:val="24"/>
              </w:rPr>
              <w:t>аведующего ДОУ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b w:val="1"/>
                <w:sz w:val="24"/>
              </w:rPr>
              <w:t>представлению детей</w:t>
            </w:r>
            <w:r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территориальную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ПМПК:</w:t>
            </w:r>
          </w:p>
          <w:p w14:paraId="A8000000">
            <w:pPr>
              <w:spacing w:after="0" w:line="240" w:lineRule="auto"/>
              <w:ind w:hanging="11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1) проведение диагностики </w:t>
            </w:r>
          </w:p>
          <w:p w14:paraId="A9000000">
            <w:pPr>
              <w:spacing w:after="0" w:line="240" w:lineRule="auto"/>
              <w:ind w:hanging="11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2) подготовка пакета документов (представления: </w:t>
            </w:r>
            <w:r>
              <w:rPr>
                <w:rFonts w:ascii="Times New Roman" w:hAnsi="Times New Roman"/>
                <w:sz w:val="24"/>
              </w:rPr>
              <w:t>соц</w:t>
            </w:r>
            <w:r>
              <w:rPr>
                <w:rFonts w:ascii="Times New Roman" w:hAnsi="Times New Roman"/>
                <w:sz w:val="24"/>
              </w:rPr>
              <w:t>-педагогическое, логопедическое, психологическое</w:t>
            </w:r>
            <w:r>
              <w:rPr>
                <w:rFonts w:ascii="Times New Roman" w:hAnsi="Times New Roman"/>
                <w:sz w:val="24"/>
              </w:rPr>
              <w:t>, дефектологическое</w:t>
            </w:r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</w:rPr>
              <w:t xml:space="preserve">обследование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территориальной </w:t>
            </w: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ПМПК для определения индивидуального образовательного маршрута в школе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14:paraId="A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Логопеды</w:t>
            </w:r>
          </w:p>
          <w:p w14:paraId="A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  <w:p w14:paraId="A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Посещение учителями школ занятий в подготовительной группе ДОУ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Цели:</w:t>
            </w:r>
            <w:r>
              <w:rPr>
                <w:rFonts w:ascii="Times New Roman" w:hAnsi="Times New Roman"/>
                <w:sz w:val="24"/>
              </w:rPr>
              <w:t xml:space="preserve"> 1) совместный анализ содержания занятий; 2) наблюдение за детьми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Учителя, набирающие 1кл.</w:t>
            </w:r>
          </w:p>
          <w:p w14:paraId="B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</w:rPr>
              <w:t>подготовительн</w:t>
            </w:r>
            <w:r>
              <w:rPr>
                <w:rFonts w:ascii="Times New Roman" w:hAnsi="Times New Roman"/>
                <w:sz w:val="24"/>
              </w:rPr>
              <w:t>. гр., специалисты ДОУ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Пк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ДОУ с участием представителей школ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знакомство с результатами готовности выпускников ДОУ к школе.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Посещение педагогами ДОУ уроков в 1, 2 классе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Цели:</w:t>
            </w:r>
            <w:r>
              <w:rPr>
                <w:rFonts w:ascii="Times New Roman" w:hAnsi="Times New Roman"/>
                <w:sz w:val="24"/>
              </w:rPr>
              <w:t xml:space="preserve"> 1) совместный анализ содержания занятий; 2) наблюдение за детьми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ДОУ,</w:t>
            </w:r>
          </w:p>
          <w:p w14:paraId="B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1,2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Представление информации о выпускниках в управление образования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</w:rPr>
              <w:t>участие в создании банка данных о детях с ОВЗ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Пк</w:t>
            </w:r>
            <w:r>
              <w:rPr>
                <w:rFonts w:ascii="Times New Roman" w:hAnsi="Times New Roman"/>
                <w:sz w:val="24"/>
              </w:rPr>
              <w:t xml:space="preserve"> ДОУ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Участие психолога, логопедов, дефектологов</w:t>
            </w:r>
            <w:r>
              <w:rPr>
                <w:rFonts w:ascii="Times New Roman" w:hAnsi="Times New Roman"/>
                <w:b w:val="1"/>
                <w:sz w:val="24"/>
              </w:rPr>
              <w:t xml:space="preserve"> в круглых столах по преемственности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Цели:</w:t>
            </w:r>
            <w:r>
              <w:rPr>
                <w:rFonts w:ascii="Times New Roman" w:hAnsi="Times New Roman"/>
                <w:sz w:val="24"/>
              </w:rPr>
              <w:t xml:space="preserve"> 1) передача данных диагностики речевой, психологической готовности к школе; </w:t>
            </w:r>
          </w:p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2) отслеживание динамики обучения бывших выпускников в школе в 1-м и 2-м классе.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 ДОУ-психологи школ,</w:t>
            </w:r>
          </w:p>
          <w:p w14:paraId="C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Логопеды ДОУ-логопеды школ</w:t>
            </w:r>
            <w:r>
              <w:rPr>
                <w:rFonts w:ascii="Times New Roman" w:hAnsi="Times New Roman"/>
                <w:sz w:val="24"/>
              </w:rPr>
              <w:t xml:space="preserve">ы </w:t>
            </w:r>
          </w:p>
        </w:tc>
      </w:tr>
    </w:tbl>
    <w:p w14:paraId="C8000000">
      <w:pPr>
        <w:pStyle w:val="Style_3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C9000000">
      <w:pPr>
        <w:pStyle w:val="Style_3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CA000000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Преемственность выступает одной из главных задач дошкольного образовательного учреждения и школы, как необходимое условие адаптации первоклассников к новому виду учебной деятельности.</w:t>
      </w:r>
    </w:p>
    <w:p w14:paraId="CB000000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системе образования дошкольное образование и начальное общее образование  – это уровни общего образования. Неподготовленность ребёнка влечёт за  собой негативные последствия: в классе он испытывает дискомфорт, так как здесь меняется его социальная позиция, ребенок включается в особый режим. Поэтому в учебно-воспитательной работе школы и любого дошкольного учреждения, обеспечивающего необходимую подготовку детей к обучению в школе, должна существовать преемственность. </w:t>
      </w:r>
      <w:r>
        <w:rPr>
          <w:rFonts w:ascii="Times New Roman" w:hAnsi="Times New Roman"/>
          <w:sz w:val="24"/>
        </w:rPr>
        <w:t xml:space="preserve">Встречи, экскурсии детей, беседы оказывают положительное влияние на осуществление преемственности в применении методов и приемов в воспитании и обучении, в воспитании здорового образа жизни, глубже понять индивидуальные особенности детей, поступающих в 1-й класс, готовность к активному взаимодействию с окружающим миром. Выработанные единые формы и методы в работе с детьми по </w:t>
      </w:r>
      <w:r>
        <w:rPr>
          <w:rFonts w:ascii="Times New Roman" w:hAnsi="Times New Roman"/>
          <w:sz w:val="24"/>
        </w:rPr>
        <w:t>воспитанию и обучению, позволят</w:t>
      </w:r>
      <w:r>
        <w:rPr>
          <w:rFonts w:ascii="Times New Roman" w:hAnsi="Times New Roman"/>
          <w:sz w:val="24"/>
        </w:rPr>
        <w:t xml:space="preserve"> детям безболезненно адаптироваться к условиям школы, овладеть необходимыми навыками. </w:t>
      </w:r>
    </w:p>
    <w:p w14:paraId="CC000000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>Список литературы:</w:t>
      </w:r>
    </w:p>
    <w:p w14:paraId="CD000000">
      <w:pPr>
        <w:pStyle w:val="Style_3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государственный образовательный стандарт дошкольного образования</w:t>
      </w:r>
    </w:p>
    <w:p w14:paraId="CE000000">
      <w:pPr>
        <w:pStyle w:val="Style_3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государственный образовательный стандарт начального общего образования</w:t>
      </w:r>
    </w:p>
    <w:p w14:paraId="CF000000">
      <w:pPr>
        <w:pStyle w:val="Style_3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Кондрашова Н. Г. Создание преемственных связей между дошкольным </w:t>
      </w:r>
      <w:r>
        <w:rPr>
          <w:rFonts w:ascii="Times New Roman" w:hAnsi="Times New Roman"/>
          <w:sz w:val="24"/>
        </w:rPr>
        <w:t>учреждением и начальной школой// Фестиваль педагогических идей «Открытый урок»</w:t>
      </w:r>
      <w:r>
        <w:rPr>
          <w:rFonts w:ascii="Times New Roman" w:hAnsi="Times New Roman"/>
          <w:sz w:val="24"/>
        </w:rPr>
        <w:t xml:space="preserve"> .</w:t>
      </w:r>
    </w:p>
    <w:p w14:paraId="D0000000">
      <w:pPr>
        <w:pStyle w:val="Style_3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Лехнер</w:t>
      </w:r>
      <w:r>
        <w:rPr>
          <w:rFonts w:ascii="Times New Roman" w:hAnsi="Times New Roman"/>
          <w:sz w:val="24"/>
        </w:rPr>
        <w:t xml:space="preserve"> Н. А. Доклад «Проблемы преемственности детского сада и школы, пути их решения»// Материалы городской конференции работников образования «Преемственность муниципальной системы образования в условиях модернизации» 2005 г. Омск.</w:t>
      </w:r>
    </w:p>
    <w:p w14:paraId="D1000000">
      <w:pPr>
        <w:pStyle w:val="Style_3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Просвиркин</w:t>
      </w:r>
      <w:r>
        <w:rPr>
          <w:rFonts w:ascii="Times New Roman" w:hAnsi="Times New Roman"/>
          <w:sz w:val="24"/>
        </w:rPr>
        <w:t xml:space="preserve"> В. Н. Новый взгляд на преемственность в системе непрерывного </w:t>
      </w:r>
      <w:r>
        <w:rPr>
          <w:rFonts w:ascii="Times New Roman" w:hAnsi="Times New Roman"/>
          <w:sz w:val="24"/>
        </w:rPr>
        <w:t>образования// Вестник Университета Российской академии образования. 2008.-No 3</w:t>
      </w:r>
    </w:p>
    <w:p w14:paraId="D2000000">
      <w:pPr>
        <w:pStyle w:val="Style_3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Должикова</w:t>
      </w:r>
      <w:r>
        <w:rPr>
          <w:rFonts w:ascii="Times New Roman" w:hAnsi="Times New Roman"/>
          <w:sz w:val="24"/>
        </w:rPr>
        <w:t xml:space="preserve"> Р. А., </w:t>
      </w:r>
      <w:r>
        <w:rPr>
          <w:rFonts w:ascii="Times New Roman" w:hAnsi="Times New Roman"/>
          <w:sz w:val="24"/>
        </w:rPr>
        <w:t>Федосимов</w:t>
      </w:r>
      <w:r>
        <w:rPr>
          <w:rFonts w:ascii="Times New Roman" w:hAnsi="Times New Roman"/>
          <w:sz w:val="24"/>
        </w:rPr>
        <w:t xml:space="preserve"> Г.М., </w:t>
      </w:r>
      <w:r>
        <w:rPr>
          <w:rFonts w:ascii="Times New Roman" w:hAnsi="Times New Roman"/>
          <w:sz w:val="24"/>
        </w:rPr>
        <w:t>Кулинич</w:t>
      </w:r>
      <w:r>
        <w:rPr>
          <w:rFonts w:ascii="Times New Roman" w:hAnsi="Times New Roman"/>
          <w:sz w:val="24"/>
        </w:rPr>
        <w:t xml:space="preserve"> Н.Н., Ищенко И.П. «Реализация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преемственности при обучении и воспитании детей в ДОУ и начальной школе», Москва, Школьная пресса, 2008.</w:t>
      </w:r>
    </w:p>
    <w:p w14:paraId="D3000000">
      <w:pPr>
        <w:pStyle w:val="Style_3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Кузнецова В.К. «Вопросы преемственности и адаптации в условиях учебно-воспитательного комплекса»// </w:t>
      </w:r>
      <w:r>
        <w:rPr>
          <w:rFonts w:ascii="Times New Roman" w:hAnsi="Times New Roman"/>
          <w:sz w:val="24"/>
        </w:rPr>
        <w:t>Нач</w:t>
      </w:r>
      <w:r>
        <w:rPr>
          <w:rFonts w:ascii="Times New Roman" w:hAnsi="Times New Roman"/>
          <w:sz w:val="24"/>
        </w:rPr>
        <w:t>.ш</w:t>
      </w:r>
      <w:r>
        <w:rPr>
          <w:rFonts w:ascii="Times New Roman" w:hAnsi="Times New Roman"/>
          <w:sz w:val="24"/>
        </w:rPr>
        <w:t>кола</w:t>
      </w:r>
      <w:r>
        <w:rPr>
          <w:rFonts w:ascii="Times New Roman" w:hAnsi="Times New Roman"/>
          <w:sz w:val="24"/>
        </w:rPr>
        <w:t>. –1996 No8</w:t>
      </w:r>
    </w:p>
    <w:p w14:paraId="D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D5000000">
      <w:pPr>
        <w:pStyle w:val="Style_4"/>
        <w:ind w:firstLine="0" w:left="360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993" w:right="991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basedOn w:val="Style_8"/>
    <w:link w:val="Style_13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3_ch" w:type="character">
    <w:name w:val="heading 3"/>
    <w:basedOn w:val="Style_8_ch"/>
    <w:link w:val="Style_13"/>
    <w:rPr>
      <w:rFonts w:ascii="Times New Roman" w:hAnsi="Times New Roman"/>
      <w:b w:val="1"/>
      <w:sz w:val="27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7" w:type="paragraph">
    <w:name w:val="msonormalbullet2.gif"/>
    <w:basedOn w:val="Style_8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msonormalbullet2.gif"/>
    <w:basedOn w:val="Style_8_ch"/>
    <w:link w:val="Style_7"/>
    <w:rPr>
      <w:rFonts w:ascii="Times New Roman" w:hAnsi="Times New Roman"/>
      <w:sz w:val="24"/>
    </w:rPr>
  </w:style>
  <w:style w:styleId="Style_2" w:type="paragraph">
    <w:name w:val="Emphasis"/>
    <w:basedOn w:val="Style_14"/>
    <w:link w:val="Style_2_ch"/>
    <w:rPr>
      <w:i w:val="1"/>
    </w:rPr>
  </w:style>
  <w:style w:styleId="Style_2_ch" w:type="character">
    <w:name w:val="Emphasis"/>
    <w:basedOn w:val="Style_14_ch"/>
    <w:link w:val="Style_2"/>
    <w:rPr>
      <w:i w:val="1"/>
    </w:rPr>
  </w:style>
  <w:style w:styleId="Style_15" w:type="paragraph">
    <w:name w:val="toc 3"/>
    <w:next w:val="Style_8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" w:type="paragraph">
    <w:name w:val="Normal (Web)"/>
    <w:basedOn w:val="Style_8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8_ch"/>
    <w:link w:val="Style_1"/>
    <w:rPr>
      <w:rFonts w:ascii="Times New Roman" w:hAnsi="Times New Roman"/>
      <w:sz w:val="24"/>
    </w:rPr>
  </w:style>
  <w:style w:styleId="Style_16" w:type="paragraph">
    <w:name w:val="heading 5"/>
    <w:next w:val="Style_8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8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4"/>
    <w:link w:val="Style_18_ch"/>
    <w:rPr>
      <w:color w:val="0000FF"/>
      <w:u w:val="single"/>
    </w:rPr>
  </w:style>
  <w:style w:styleId="Style_18_ch" w:type="character">
    <w:name w:val="Hyperlink"/>
    <w:basedOn w:val="Style_14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8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Strong"/>
    <w:basedOn w:val="Style_14"/>
    <w:link w:val="Style_21_ch"/>
    <w:rPr>
      <w:b w:val="1"/>
    </w:rPr>
  </w:style>
  <w:style w:styleId="Style_21_ch" w:type="character">
    <w:name w:val="Strong"/>
    <w:basedOn w:val="Style_14_ch"/>
    <w:link w:val="Style_21"/>
    <w:rPr>
      <w:b w:val="1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3" w:type="paragraph">
    <w:name w:val="List Paragraph"/>
    <w:basedOn w:val="Style_8"/>
    <w:link w:val="Style_3_ch"/>
    <w:pPr>
      <w:ind w:firstLine="0" w:left="720"/>
      <w:contextualSpacing w:val="1"/>
    </w:pPr>
  </w:style>
  <w:style w:styleId="Style_3_ch" w:type="character">
    <w:name w:val="List Paragraph"/>
    <w:basedOn w:val="Style_8_ch"/>
    <w:link w:val="Style_3"/>
  </w:style>
  <w:style w:styleId="Style_6" w:type="paragraph">
    <w:name w:val="msonormalbullet1.gif"/>
    <w:basedOn w:val="Style_8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msonormalbullet1.gif"/>
    <w:basedOn w:val="Style_8_ch"/>
    <w:link w:val="Style_6"/>
    <w:rPr>
      <w:rFonts w:ascii="Times New Roman" w:hAnsi="Times New Roman"/>
      <w:sz w:val="24"/>
    </w:rPr>
  </w:style>
  <w:style w:styleId="Style_23" w:type="paragraph">
    <w:name w:val="toc 9"/>
    <w:next w:val="Style_8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8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8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4" w:type="paragraph">
    <w:name w:val="No Spacing"/>
    <w:link w:val="Style_4_ch"/>
    <w:pPr>
      <w:spacing w:after="0" w:line="240" w:lineRule="auto"/>
      <w:ind/>
    </w:pPr>
    <w:rPr>
      <w:rFonts w:ascii="Calibri" w:hAnsi="Calibri"/>
    </w:rPr>
  </w:style>
  <w:style w:styleId="Style_4_ch" w:type="character">
    <w:name w:val="No Spacing"/>
    <w:link w:val="Style_4"/>
    <w:rPr>
      <w:rFonts w:ascii="Calibri" w:hAnsi="Calibri"/>
    </w:rPr>
  </w:style>
  <w:style w:styleId="Style_26" w:type="paragraph">
    <w:name w:val="Subtitle"/>
    <w:next w:val="Style_8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oc 10"/>
    <w:next w:val="Style_8"/>
    <w:link w:val="Style_27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7_ch" w:type="character">
    <w:name w:val="toc 10"/>
    <w:link w:val="Style_27"/>
    <w:rPr>
      <w:rFonts w:ascii="XO Thames" w:hAnsi="XO Thames"/>
      <w:sz w:val="28"/>
    </w:rPr>
  </w:style>
  <w:style w:styleId="Style_28" w:type="paragraph">
    <w:name w:val="Title"/>
    <w:next w:val="Style_8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8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8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2023-05-17T09:13:53Z</dcterms:modified>
</cp:coreProperties>
</file>