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38" w:rsidRPr="000D6E99" w:rsidRDefault="000D6E99" w:rsidP="008D5E38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8D5E38" w:rsidRDefault="000D6E99" w:rsidP="000D6E9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</w:pP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  <w:r w:rsidRPr="000D6E9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  <w:r w:rsidRPr="000D6E9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r w:rsidRPr="000D6E99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u-RU"/>
        </w:rPr>
        <w:t>Мы проводим на работе лучшую часть своей жизни. 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  <w:r w:rsidRPr="000D6E99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u-RU"/>
        </w:rPr>
        <w:t>   Нужно научиться работать так, чтобы работа    была легка и чтобы она была всегда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0D6E99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 жизненной постоянной школой. </w:t>
      </w:r>
      <w:proofErr w:type="spellStart"/>
      <w:r w:rsidRPr="000D6E99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u-RU"/>
        </w:rPr>
        <w:t>А.К.Гастев</w:t>
      </w:r>
      <w:proofErr w:type="spellEnd"/>
      <w:r w:rsidRPr="000D6E99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.</w:t>
      </w:r>
    </w:p>
    <w:p w:rsidR="008D5E38" w:rsidRDefault="000D6E99" w:rsidP="000D6E9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  <w:r w:rsidRPr="000D6E9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Инновационные технологии на уроках математики.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0D6E9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  <w:proofErr w:type="spellStart"/>
      <w:r w:rsidRPr="000D6E99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u-RU"/>
        </w:rPr>
        <w:t>Инноватика</w:t>
      </w:r>
      <w:proofErr w:type="spellEnd"/>
      <w:r w:rsidRPr="000D6E99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— это не просто новшества, некоторая новизна, а достижение принципиально новых качеств с введением системообразующих элементов, обеспечивающих новизну </w:t>
      </w:r>
      <w:proofErr w:type="gramStart"/>
      <w:r w:rsidRPr="000D6E99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u-RU"/>
        </w:rPr>
        <w:t>системе.(</w:t>
      </w:r>
      <w:proofErr w:type="gramEnd"/>
      <w:r w:rsidRPr="000D6E99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П. С. </w:t>
      </w:r>
      <w:proofErr w:type="spellStart"/>
      <w:r w:rsidRPr="000D6E99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u-RU"/>
        </w:rPr>
        <w:t>Лернер</w:t>
      </w:r>
      <w:proofErr w:type="spellEnd"/>
      <w:r w:rsidRPr="000D6E99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u-RU"/>
        </w:rPr>
        <w:t>)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  <w:r w:rsidRPr="000D6E99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 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Инновационные технологии-алгоритм последовательных действий, в системе вытекающих одно из другого, направленных на получение положительного конечного результата, альтернативные технологии, связанные с изменением организационных форм учебного процесса.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  <w:r w:rsidRPr="000D6E9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Инновационные технологии </w:t>
      </w:r>
      <w:proofErr w:type="gramStart"/>
      <w:r w:rsidRPr="000D6E9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предполагают: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</w:t>
      </w:r>
      <w:proofErr w:type="gramEnd"/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повышение уровня мотивации к учебному труду.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-формирование высокого уровня развития обучающихся на основе включения их в постоянную усложняющуюся деятельность.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-при активной поддержке учителя.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-постоянное повторение, систематизация знаний проговаривание вместе с учителем.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-ведущая роль – формирование доброжелательной атмосферы, создание позитивного отношения к учению посредством индивидуального отношения к каждому ученику.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  <w:r w:rsidRPr="000D6E9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Инновационные технологии </w:t>
      </w:r>
      <w:proofErr w:type="gramStart"/>
      <w:r w:rsidRPr="000D6E9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предполагают: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—</w:t>
      </w:r>
      <w:proofErr w:type="gramEnd"/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создание когнитивной схемы мышления.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-воспитание чувства собственного достоинства 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-в основе- дифференциальный подход.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-хорошее знание теоретического материала успешность обучения.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-создание проблемной ситуации.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-работа с одаренными детьми.</w:t>
      </w:r>
    </w:p>
    <w:p w:rsidR="006D2582" w:rsidRDefault="008D5E38" w:rsidP="008D5E38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Рассмотрим несколько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ИТ( пре</w:t>
      </w:r>
      <w:r w:rsidR="006D25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ентация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</w:p>
    <w:p w:rsidR="008D5E38" w:rsidRPr="00CC43E9" w:rsidRDefault="000D6E99" w:rsidP="008D5E38">
      <w:pPr>
        <w:shd w:val="clear" w:color="auto" w:fill="FFFFFF"/>
        <w:spacing w:after="0" w:line="270" w:lineRule="atLeast"/>
      </w:pP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D5E38">
        <w:t xml:space="preserve">АКТИВНЫЕ МЕТОДЫ </w:t>
      </w:r>
      <w:r w:rsidR="008D5E38" w:rsidRPr="00CC43E9">
        <w:t>ОБУЧЕНИЯ -</w:t>
      </w:r>
      <w:r w:rsidR="008D5E38">
        <w:t xml:space="preserve"> это</w:t>
      </w:r>
      <w:r w:rsidR="008D5E38" w:rsidRPr="00CC43E9">
        <w:t xml:space="preserve"> методы, стимулирующие     познавательную деятельность обучающихся.</w:t>
      </w:r>
    </w:p>
    <w:p w:rsidR="008D5E38" w:rsidRDefault="008D5E38" w:rsidP="008D5E38">
      <w:r w:rsidRPr="00CC43E9">
        <w:t xml:space="preserve"> Строятся в основном на диалоге, предполагающем свободный обмен мнениями о путях разрешения той или иной проблемы. А.м.о. характеризуются высоким уровнем актив</w:t>
      </w:r>
      <w:r>
        <w:t>ности учащихся. Возможности раз</w:t>
      </w:r>
      <w:r w:rsidRPr="00CC43E9">
        <w:t>личных методов обучения в смысле активизации учебной и учебно-производственной деятельности различны, они зави</w:t>
      </w:r>
      <w:r w:rsidRPr="00CC43E9">
        <w:softHyphen/>
        <w:t>сят от природы и содержания соответствующего метода, способов их использования, мастерства педагога. Каждый метод активным делает тот, кто его применяет.</w:t>
      </w:r>
    </w:p>
    <w:p w:rsidR="008D5E38" w:rsidRPr="00CC43E9" w:rsidRDefault="008D5E38" w:rsidP="008D5E38">
      <w:r w:rsidRPr="00CC43E9">
        <w:t xml:space="preserve">Структура: </w:t>
      </w:r>
    </w:p>
    <w:p w:rsidR="008D5E38" w:rsidRPr="00CC43E9" w:rsidRDefault="008D5E38" w:rsidP="008D5E38">
      <w:pPr>
        <w:numPr>
          <w:ilvl w:val="0"/>
          <w:numId w:val="1"/>
        </w:numPr>
      </w:pPr>
      <w:r w:rsidRPr="00CC43E9">
        <w:t xml:space="preserve">всё образовательное мероприятие делится на логически связанные фазы и этапы </w:t>
      </w:r>
    </w:p>
    <w:p w:rsidR="008D5E38" w:rsidRPr="00CC43E9" w:rsidRDefault="008D5E38" w:rsidP="008D5E38">
      <w:pPr>
        <w:numPr>
          <w:ilvl w:val="0"/>
          <w:numId w:val="1"/>
        </w:numPr>
      </w:pPr>
      <w:r w:rsidRPr="00CC43E9">
        <w:t>Содержание</w:t>
      </w:r>
    </w:p>
    <w:p w:rsidR="008D5E38" w:rsidRPr="00CC43E9" w:rsidRDefault="008D5E38" w:rsidP="008D5E38">
      <w:pPr>
        <w:numPr>
          <w:ilvl w:val="0"/>
          <w:numId w:val="1"/>
        </w:numPr>
      </w:pPr>
      <w:r w:rsidRPr="00CC43E9">
        <w:lastRenderedPageBreak/>
        <w:t xml:space="preserve">упорядоченная совокупность (система) АМО, обеспечивающая </w:t>
      </w:r>
      <w:proofErr w:type="gramStart"/>
      <w:r w:rsidRPr="00CC43E9">
        <w:t>активность  и</w:t>
      </w:r>
      <w:proofErr w:type="gramEnd"/>
      <w:r w:rsidRPr="00CC43E9">
        <w:t xml:space="preserve"> разнообразие мыслительной и практической деятельности обучающихся на протяжении всего образовательного мероприятия </w:t>
      </w:r>
    </w:p>
    <w:p w:rsidR="008D5E38" w:rsidRPr="00CC43E9" w:rsidRDefault="008D5E38" w:rsidP="008D5E38">
      <w:r>
        <w:t>Фаза 1</w:t>
      </w:r>
      <w:r w:rsidRPr="00CC43E9">
        <w:rPr>
          <w:b/>
          <w:bCs/>
        </w:rPr>
        <w:t>Начало образовательного мероприятия</w:t>
      </w:r>
      <w:r w:rsidRPr="00CC43E9">
        <w:t xml:space="preserve"> </w:t>
      </w:r>
    </w:p>
    <w:p w:rsidR="008D5E38" w:rsidRPr="00CC43E9" w:rsidRDefault="008D5E38" w:rsidP="008D5E38">
      <w:r w:rsidRPr="00CC43E9">
        <w:rPr>
          <w:b/>
          <w:bCs/>
        </w:rPr>
        <w:t>Этапы:</w:t>
      </w:r>
      <w:r w:rsidRPr="00CC43E9">
        <w:t xml:space="preserve"> </w:t>
      </w:r>
    </w:p>
    <w:p w:rsidR="008D5E38" w:rsidRPr="00CC43E9" w:rsidRDefault="008D5E38" w:rsidP="008D5E38">
      <w:pPr>
        <w:numPr>
          <w:ilvl w:val="0"/>
          <w:numId w:val="2"/>
        </w:numPr>
      </w:pPr>
      <w:r w:rsidRPr="00CC43E9">
        <w:t>инициация (приветствие, знакомство)</w:t>
      </w:r>
    </w:p>
    <w:p w:rsidR="008D5E38" w:rsidRPr="00CC43E9" w:rsidRDefault="008D5E38" w:rsidP="008D5E38">
      <w:pPr>
        <w:numPr>
          <w:ilvl w:val="0"/>
          <w:numId w:val="2"/>
        </w:numPr>
      </w:pPr>
      <w:r w:rsidRPr="00CC43E9">
        <w:t xml:space="preserve">вхождение или погружение в тему (определение целей </w:t>
      </w:r>
      <w:proofErr w:type="gramStart"/>
      <w:r w:rsidRPr="00CC43E9">
        <w:t>урока )</w:t>
      </w:r>
      <w:proofErr w:type="gramEnd"/>
    </w:p>
    <w:p w:rsidR="008D5E38" w:rsidRDefault="008D5E38" w:rsidP="008D5E38">
      <w:pPr>
        <w:numPr>
          <w:ilvl w:val="0"/>
          <w:numId w:val="2"/>
        </w:numPr>
      </w:pPr>
      <w:r w:rsidRPr="00CC43E9">
        <w:t xml:space="preserve"> определение ожиданий обучающихся (планирование личностного смысла урока и формирование безопасной образовательной среды)</w:t>
      </w:r>
      <w:r>
        <w:t xml:space="preserve"> </w:t>
      </w:r>
    </w:p>
    <w:p w:rsidR="008D5E38" w:rsidRPr="00CC43E9" w:rsidRDefault="008D5E38" w:rsidP="008D5E38">
      <w:pPr>
        <w:ind w:left="720"/>
      </w:pPr>
      <w:r>
        <w:t xml:space="preserve">фаза 2 </w:t>
      </w:r>
      <w:r w:rsidRPr="00CC43E9">
        <w:rPr>
          <w:b/>
          <w:bCs/>
        </w:rPr>
        <w:t>Работа над темой</w:t>
      </w:r>
      <w:r w:rsidRPr="00CC43E9">
        <w:t xml:space="preserve"> </w:t>
      </w:r>
    </w:p>
    <w:p w:rsidR="008D5E38" w:rsidRPr="00CC43E9" w:rsidRDefault="008D5E38" w:rsidP="008D5E38">
      <w:pPr>
        <w:ind w:left="720"/>
      </w:pPr>
      <w:r w:rsidRPr="00CC43E9">
        <w:rPr>
          <w:b/>
          <w:bCs/>
        </w:rPr>
        <w:t>Этапы:</w:t>
      </w:r>
      <w:r w:rsidRPr="00CC43E9">
        <w:t xml:space="preserve"> </w:t>
      </w:r>
    </w:p>
    <w:p w:rsidR="008D5E38" w:rsidRPr="00CC43E9" w:rsidRDefault="008D5E38" w:rsidP="008D5E38">
      <w:pPr>
        <w:numPr>
          <w:ilvl w:val="0"/>
          <w:numId w:val="3"/>
        </w:numPr>
      </w:pPr>
      <w:r w:rsidRPr="00CC43E9">
        <w:t xml:space="preserve"> закрепление изученного материала (обсуждение домашнего задания)</w:t>
      </w:r>
    </w:p>
    <w:p w:rsidR="008D5E38" w:rsidRPr="00CC43E9" w:rsidRDefault="008D5E38" w:rsidP="008D5E38">
      <w:pPr>
        <w:numPr>
          <w:ilvl w:val="0"/>
          <w:numId w:val="3"/>
        </w:numPr>
      </w:pPr>
      <w:r w:rsidRPr="00CC43E9">
        <w:t xml:space="preserve"> интерактивная лекция (передача и объяснение педагогом новой информации)</w:t>
      </w:r>
    </w:p>
    <w:p w:rsidR="008D5E38" w:rsidRPr="00CC43E9" w:rsidRDefault="008D5E38" w:rsidP="008D5E38">
      <w:pPr>
        <w:numPr>
          <w:ilvl w:val="0"/>
          <w:numId w:val="3"/>
        </w:numPr>
      </w:pPr>
      <w:r w:rsidRPr="00CC43E9">
        <w:t>проработка содержания темы (групповая работа обучающихся над темой урока)</w:t>
      </w:r>
    </w:p>
    <w:p w:rsidR="008D5E38" w:rsidRPr="00CC43E9" w:rsidRDefault="008D5E38" w:rsidP="008D5E38">
      <w:pPr>
        <w:ind w:left="720"/>
      </w:pPr>
      <w:r>
        <w:t xml:space="preserve">фаза 3 </w:t>
      </w:r>
      <w:r w:rsidRPr="00CC43E9">
        <w:rPr>
          <w:b/>
          <w:bCs/>
        </w:rPr>
        <w:t>Завершение образовательного мероприятия</w:t>
      </w:r>
      <w:r w:rsidRPr="00CC43E9">
        <w:t xml:space="preserve"> </w:t>
      </w:r>
    </w:p>
    <w:p w:rsidR="008D5E38" w:rsidRPr="00CC43E9" w:rsidRDefault="008D5E38" w:rsidP="008D5E38">
      <w:pPr>
        <w:ind w:left="720"/>
      </w:pPr>
      <w:r w:rsidRPr="00CC43E9">
        <w:rPr>
          <w:b/>
          <w:bCs/>
        </w:rPr>
        <w:t>Этапы:</w:t>
      </w:r>
      <w:r w:rsidRPr="00CC43E9">
        <w:t xml:space="preserve"> </w:t>
      </w:r>
    </w:p>
    <w:p w:rsidR="008D5E38" w:rsidRPr="00CC43E9" w:rsidRDefault="008D5E38" w:rsidP="008D5E38">
      <w:pPr>
        <w:numPr>
          <w:ilvl w:val="0"/>
          <w:numId w:val="4"/>
        </w:numPr>
      </w:pPr>
      <w:r w:rsidRPr="00CC43E9">
        <w:t xml:space="preserve"> эмоциональная разрядка (разминки)</w:t>
      </w:r>
    </w:p>
    <w:p w:rsidR="008D5E38" w:rsidRPr="00CC43E9" w:rsidRDefault="008D5E38" w:rsidP="008D5E38">
      <w:pPr>
        <w:numPr>
          <w:ilvl w:val="0"/>
          <w:numId w:val="4"/>
        </w:numPr>
      </w:pPr>
      <w:r w:rsidRPr="00CC43E9">
        <w:t xml:space="preserve"> подведение итогов (рефлексия, анализ и</w:t>
      </w:r>
    </w:p>
    <w:p w:rsidR="008D5E38" w:rsidRPr="00CC43E9" w:rsidRDefault="008D5E38" w:rsidP="008D5E38">
      <w:pPr>
        <w:ind w:left="720"/>
      </w:pPr>
      <w:r w:rsidRPr="00CC43E9">
        <w:t xml:space="preserve">    оценка урока)</w:t>
      </w:r>
    </w:p>
    <w:p w:rsidR="008D5E38" w:rsidRDefault="008D5E38" w:rsidP="008D5E38">
      <w:pPr>
        <w:numPr>
          <w:ilvl w:val="0"/>
          <w:numId w:val="5"/>
        </w:numPr>
      </w:pPr>
      <w:r w:rsidRPr="00CC43E9">
        <w:t>Каждый этап – это полноценный раздел образовательного мероприятия. Объем и содержание раздела определяется темой и целями урока.</w:t>
      </w:r>
    </w:p>
    <w:p w:rsidR="006852EC" w:rsidRDefault="006852EC" w:rsidP="006852EC">
      <w:pPr>
        <w:ind w:left="720"/>
        <w:rPr>
          <w:b/>
          <w:bCs/>
        </w:rPr>
      </w:pPr>
      <w:r>
        <w:t>Пример:</w:t>
      </w:r>
      <w:r w:rsidRPr="006852EC">
        <w:rPr>
          <w:rFonts w:ascii="Corbel" w:eastAsia="+mj-ea" w:hAnsi="Corbel" w:cs="+mj-cs"/>
          <w:b/>
          <w:bCs/>
          <w:color w:val="FFC800"/>
          <w:kern w:val="24"/>
          <w:sz w:val="82"/>
          <w:szCs w:val="82"/>
        </w:rPr>
        <w:t xml:space="preserve"> </w:t>
      </w:r>
      <w:r w:rsidRPr="006852EC">
        <w:rPr>
          <w:b/>
          <w:bCs/>
        </w:rPr>
        <w:t>Игра «Художник»</w:t>
      </w:r>
    </w:p>
    <w:p w:rsidR="00C8570C" w:rsidRPr="006852EC" w:rsidRDefault="002C2EF3" w:rsidP="006852EC">
      <w:pPr>
        <w:numPr>
          <w:ilvl w:val="0"/>
          <w:numId w:val="6"/>
        </w:numPr>
      </w:pPr>
      <w:r w:rsidRPr="006852EC">
        <w:t> На доске записаны координаты точек (можно приготовить несколько вариантов для групповой работы): (0;12),(4;10),(0;10),(6;7),(0;7),(7;4),(1;4),(1;1),(-1;1),(-1;4),(-7;4),(0;7),(-6;7),(0;10),(-4;10),(0;12).</w:t>
      </w:r>
    </w:p>
    <w:p w:rsidR="00C8570C" w:rsidRPr="006852EC" w:rsidRDefault="002C2EF3" w:rsidP="006852EC">
      <w:pPr>
        <w:numPr>
          <w:ilvl w:val="0"/>
          <w:numId w:val="6"/>
        </w:numPr>
      </w:pPr>
      <w:r w:rsidRPr="006852EC">
        <w:t>Отметить на координатной плоскости каждую точку и соединить с предыдущей отрезком. Результат – определенный рисунок.</w:t>
      </w:r>
    </w:p>
    <w:p w:rsidR="00C8570C" w:rsidRPr="006852EC" w:rsidRDefault="002C2EF3" w:rsidP="006852EC">
      <w:pPr>
        <w:numPr>
          <w:ilvl w:val="0"/>
          <w:numId w:val="6"/>
        </w:numPr>
      </w:pPr>
      <w:r w:rsidRPr="006852EC">
        <w:t>Выигрывает тот (или та команда), кто быстрее нарисует.</w:t>
      </w:r>
    </w:p>
    <w:p w:rsidR="00C8570C" w:rsidRDefault="002C2EF3" w:rsidP="006852EC">
      <w:pPr>
        <w:numPr>
          <w:ilvl w:val="0"/>
          <w:numId w:val="6"/>
        </w:numPr>
      </w:pPr>
      <w:r w:rsidRPr="006852EC">
        <w:t xml:space="preserve">Эту игру можно провести с обратным заданием: нарисовать самим любой рисунок и записать координаты </w:t>
      </w:r>
      <w:proofErr w:type="gramStart"/>
      <w:r w:rsidRPr="006852EC">
        <w:t xml:space="preserve">вершин </w:t>
      </w:r>
      <w:r w:rsidR="006852EC">
        <w:t>.</w:t>
      </w:r>
      <w:proofErr w:type="gramEnd"/>
    </w:p>
    <w:p w:rsidR="006852EC" w:rsidRDefault="006852EC" w:rsidP="006852EC">
      <w:pPr>
        <w:ind w:left="720"/>
        <w:rPr>
          <w:b/>
          <w:bCs/>
        </w:rPr>
      </w:pPr>
      <w:r w:rsidRPr="006852EC">
        <w:rPr>
          <w:b/>
          <w:bCs/>
        </w:rPr>
        <w:t>Игра « ДА»- «НЕТ»</w:t>
      </w:r>
    </w:p>
    <w:p w:rsidR="00C8570C" w:rsidRPr="006852EC" w:rsidRDefault="002C2EF3" w:rsidP="006852EC">
      <w:pPr>
        <w:numPr>
          <w:ilvl w:val="0"/>
          <w:numId w:val="7"/>
        </w:numPr>
      </w:pPr>
      <w:r w:rsidRPr="006852EC">
        <w:lastRenderedPageBreak/>
        <w:t xml:space="preserve">В качестве закрепления нового материала успешно применяется </w:t>
      </w:r>
      <w:r w:rsidRPr="006852EC">
        <w:rPr>
          <w:b/>
          <w:bCs/>
        </w:rPr>
        <w:t>игра «Да» - «Нет»</w:t>
      </w:r>
      <w:r w:rsidRPr="006852EC">
        <w:t>. Вопрос читается один раз, переспрашивать нельзя, за время чтения вопроса необходимо записать ответ «да» или «нет». Главное здесь – приобщить даже самых пассивных к учёбе.</w:t>
      </w:r>
    </w:p>
    <w:p w:rsidR="00C8570C" w:rsidRPr="006852EC" w:rsidRDefault="002C2EF3" w:rsidP="006852EC">
      <w:pPr>
        <w:numPr>
          <w:ilvl w:val="0"/>
          <w:numId w:val="7"/>
        </w:numPr>
      </w:pPr>
      <w:proofErr w:type="gramStart"/>
      <w:r w:rsidRPr="006852EC">
        <w:t>Например</w:t>
      </w:r>
      <w:proofErr w:type="gramEnd"/>
      <w:r w:rsidRPr="006852EC">
        <w:t xml:space="preserve"> на уроке математики в 5 классе по теме: «Треугольник. Свойство углов треугольника».</w:t>
      </w:r>
    </w:p>
    <w:p w:rsidR="00C8570C" w:rsidRPr="006852EC" w:rsidRDefault="002C2EF3" w:rsidP="006852EC">
      <w:pPr>
        <w:numPr>
          <w:ilvl w:val="0"/>
          <w:numId w:val="7"/>
        </w:numPr>
      </w:pPr>
      <w:r w:rsidRPr="006852EC">
        <w:t>Сумма острых углов треугольника равна 180 градусам?</w:t>
      </w:r>
    </w:p>
    <w:p w:rsidR="00C8570C" w:rsidRPr="006852EC" w:rsidRDefault="002C2EF3" w:rsidP="006852EC">
      <w:pPr>
        <w:numPr>
          <w:ilvl w:val="0"/>
          <w:numId w:val="7"/>
        </w:numPr>
      </w:pPr>
      <w:r w:rsidRPr="006852EC">
        <w:t xml:space="preserve">Треугольник </w:t>
      </w:r>
      <w:proofErr w:type="gramStart"/>
      <w:r w:rsidRPr="006852EC">
        <w:t xml:space="preserve">имеет </w:t>
      </w:r>
      <w:r w:rsidR="006852EC">
        <w:t xml:space="preserve"> 2</w:t>
      </w:r>
      <w:proofErr w:type="gramEnd"/>
      <w:r w:rsidR="006852EC">
        <w:t xml:space="preserve"> </w:t>
      </w:r>
      <w:r w:rsidRPr="006852EC">
        <w:t xml:space="preserve"> тупых угла?</w:t>
      </w:r>
    </w:p>
    <w:p w:rsidR="00C8570C" w:rsidRPr="006852EC" w:rsidRDefault="002C2EF3" w:rsidP="006852EC">
      <w:pPr>
        <w:numPr>
          <w:ilvl w:val="0"/>
          <w:numId w:val="7"/>
        </w:numPr>
      </w:pPr>
      <w:r w:rsidRPr="006852EC">
        <w:t>Угол равностороннего треугольника равен 70 градусам?</w:t>
      </w:r>
    </w:p>
    <w:p w:rsidR="00C8570C" w:rsidRPr="006852EC" w:rsidRDefault="002C2EF3" w:rsidP="006852EC">
      <w:pPr>
        <w:numPr>
          <w:ilvl w:val="0"/>
          <w:numId w:val="7"/>
        </w:numPr>
      </w:pPr>
      <w:r w:rsidRPr="006852EC">
        <w:t>Может ли треугольник, в котором два угла 40 и 60</w:t>
      </w:r>
      <w:r w:rsidR="006852EC">
        <w:t xml:space="preserve"> градусов</w:t>
      </w:r>
      <w:r w:rsidRPr="006852EC">
        <w:t>, быть тупоугольным?</w:t>
      </w:r>
    </w:p>
    <w:p w:rsidR="00C8570C" w:rsidRPr="006852EC" w:rsidRDefault="002C2EF3" w:rsidP="006852EC">
      <w:pPr>
        <w:numPr>
          <w:ilvl w:val="0"/>
          <w:numId w:val="7"/>
        </w:numPr>
      </w:pPr>
      <w:r w:rsidRPr="006852EC">
        <w:t>Может ли треугольник с градусными мерами углов 10 и 20 быть остроугольным?</w:t>
      </w:r>
    </w:p>
    <w:p w:rsidR="00C8570C" w:rsidRPr="006852EC" w:rsidRDefault="002C2EF3" w:rsidP="006852EC">
      <w:pPr>
        <w:numPr>
          <w:ilvl w:val="0"/>
          <w:numId w:val="7"/>
        </w:numPr>
      </w:pPr>
      <w:r w:rsidRPr="006852EC">
        <w:t>Может  ли треугольник иметь стороны 5,8,22?</w:t>
      </w:r>
    </w:p>
    <w:p w:rsidR="00C8570C" w:rsidRPr="006852EC" w:rsidRDefault="002C2EF3" w:rsidP="006852EC">
      <w:pPr>
        <w:numPr>
          <w:ilvl w:val="0"/>
          <w:numId w:val="7"/>
        </w:numPr>
      </w:pPr>
      <w:r w:rsidRPr="006852EC">
        <w:t>Утверждения, с которыми либо соглашаются, либо не соглашаются, ученики готовят сами в качестве дополнения к домашнему заданию на протяжении изучения всей темы.</w:t>
      </w:r>
      <w:r w:rsidRPr="006852EC">
        <w:rPr>
          <w:b/>
          <w:bCs/>
        </w:rPr>
        <w:t xml:space="preserve"> </w:t>
      </w:r>
    </w:p>
    <w:p w:rsidR="006852EC" w:rsidRPr="00CC43E9" w:rsidRDefault="006852EC" w:rsidP="006852EC">
      <w:pPr>
        <w:numPr>
          <w:ilvl w:val="0"/>
          <w:numId w:val="5"/>
        </w:numPr>
      </w:pPr>
      <w:r>
        <w:t xml:space="preserve">2. </w:t>
      </w:r>
      <w:r w:rsidRPr="00CC43E9">
        <w:rPr>
          <w:b/>
          <w:bCs/>
          <w:i/>
          <w:iCs/>
        </w:rPr>
        <w:t xml:space="preserve">Веб – </w:t>
      </w:r>
      <w:proofErr w:type="spellStart"/>
      <w:r w:rsidRPr="00CC43E9">
        <w:rPr>
          <w:b/>
          <w:bCs/>
          <w:i/>
          <w:iCs/>
        </w:rPr>
        <w:t>квест</w:t>
      </w:r>
      <w:proofErr w:type="spellEnd"/>
      <w:r w:rsidRPr="00CC43E9">
        <w:rPr>
          <w:b/>
          <w:bCs/>
          <w:i/>
          <w:iCs/>
        </w:rPr>
        <w:t xml:space="preserve"> </w:t>
      </w:r>
      <w:r w:rsidRPr="00CC43E9">
        <w:t xml:space="preserve">- </w:t>
      </w:r>
      <w:r w:rsidRPr="00CC43E9">
        <w:rPr>
          <w:b/>
          <w:bCs/>
        </w:rPr>
        <w:t>это сайт в Интернете</w:t>
      </w:r>
      <w:r w:rsidRPr="00CC43E9">
        <w:t>, с которым работают участники проекта, выполняя ту или иную  учебную задачу.</w:t>
      </w:r>
    </w:p>
    <w:p w:rsidR="006852EC" w:rsidRDefault="006852EC" w:rsidP="006852EC">
      <w:pPr>
        <w:pStyle w:val="a3"/>
        <w:numPr>
          <w:ilvl w:val="0"/>
          <w:numId w:val="5"/>
        </w:numPr>
      </w:pPr>
      <w:r w:rsidRPr="00CC43E9">
        <w:t>В основе веб-</w:t>
      </w:r>
      <w:proofErr w:type="spellStart"/>
      <w:r w:rsidRPr="00CC43E9">
        <w:t>квеста</w:t>
      </w:r>
      <w:proofErr w:type="spellEnd"/>
      <w:r w:rsidRPr="00CC43E9">
        <w:t xml:space="preserve"> лежит индивидуальная или групповая работа  (часто с распределением ролей) по решению заданной проблемы с использованием </w:t>
      </w:r>
      <w:proofErr w:type="spellStart"/>
      <w:r w:rsidRPr="00CC43E9">
        <w:t>интернет-ресурсов</w:t>
      </w:r>
      <w:proofErr w:type="spellEnd"/>
      <w:r w:rsidRPr="00CC43E9">
        <w:t>, подготовленных автором- модератором проекта</w:t>
      </w:r>
    </w:p>
    <w:p w:rsidR="006852EC" w:rsidRDefault="006852EC" w:rsidP="006852EC">
      <w:pPr>
        <w:pStyle w:val="a3"/>
        <w:numPr>
          <w:ilvl w:val="0"/>
          <w:numId w:val="5"/>
        </w:numPr>
      </w:pPr>
      <w:r w:rsidRPr="00CC43E9">
        <w:rPr>
          <w:b/>
          <w:bCs/>
          <w:i/>
          <w:iCs/>
        </w:rPr>
        <w:t>Веб-</w:t>
      </w:r>
      <w:proofErr w:type="spellStart"/>
      <w:r w:rsidRPr="00CC43E9">
        <w:rPr>
          <w:b/>
          <w:bCs/>
          <w:i/>
          <w:iCs/>
        </w:rPr>
        <w:t>квест</w:t>
      </w:r>
      <w:proofErr w:type="spellEnd"/>
      <w:r w:rsidRPr="00CC43E9">
        <w:t xml:space="preserve"> состоит из разделов:</w:t>
      </w:r>
    </w:p>
    <w:p w:rsidR="006852EC" w:rsidRPr="00CC43E9" w:rsidRDefault="006852EC" w:rsidP="006852EC">
      <w:pPr>
        <w:pStyle w:val="a3"/>
        <w:numPr>
          <w:ilvl w:val="0"/>
          <w:numId w:val="5"/>
        </w:numPr>
      </w:pPr>
      <w:r w:rsidRPr="00CC43E9">
        <w:rPr>
          <w:b/>
          <w:bCs/>
          <w:i/>
          <w:iCs/>
        </w:rPr>
        <w:t>Введение</w:t>
      </w:r>
      <w:r w:rsidRPr="00CC43E9">
        <w:rPr>
          <w:b/>
          <w:bCs/>
        </w:rPr>
        <w:t xml:space="preserve"> </w:t>
      </w:r>
      <w:r w:rsidRPr="00CC43E9">
        <w:t xml:space="preserve">– </w:t>
      </w:r>
    </w:p>
    <w:p w:rsidR="006852EC" w:rsidRPr="00CC43E9" w:rsidRDefault="006852EC" w:rsidP="006852EC">
      <w:pPr>
        <w:pStyle w:val="a3"/>
        <w:numPr>
          <w:ilvl w:val="0"/>
          <w:numId w:val="5"/>
        </w:numPr>
      </w:pPr>
      <w:r w:rsidRPr="00CC43E9">
        <w:t xml:space="preserve">краткое описание темы </w:t>
      </w:r>
    </w:p>
    <w:p w:rsidR="006852EC" w:rsidRPr="00CC43E9" w:rsidRDefault="006852EC" w:rsidP="006852EC">
      <w:pPr>
        <w:pStyle w:val="a3"/>
        <w:numPr>
          <w:ilvl w:val="0"/>
          <w:numId w:val="5"/>
        </w:numPr>
      </w:pPr>
      <w:r w:rsidRPr="00CC43E9">
        <w:rPr>
          <w:b/>
          <w:bCs/>
          <w:i/>
          <w:iCs/>
        </w:rPr>
        <w:t>Задание</w:t>
      </w:r>
      <w:r w:rsidRPr="00CC43E9">
        <w:rPr>
          <w:b/>
          <w:bCs/>
        </w:rPr>
        <w:t xml:space="preserve"> </w:t>
      </w:r>
      <w:r w:rsidRPr="00CC43E9">
        <w:t xml:space="preserve">- формулировка проблемной задачи </w:t>
      </w:r>
    </w:p>
    <w:p w:rsidR="006852EC" w:rsidRPr="00CC43E9" w:rsidRDefault="006852EC" w:rsidP="006852EC">
      <w:pPr>
        <w:pStyle w:val="a3"/>
        <w:numPr>
          <w:ilvl w:val="0"/>
          <w:numId w:val="5"/>
        </w:numPr>
      </w:pPr>
      <w:r w:rsidRPr="00CC43E9">
        <w:rPr>
          <w:b/>
          <w:bCs/>
          <w:i/>
          <w:iCs/>
        </w:rPr>
        <w:t>Порядок работы и ресурсы</w:t>
      </w:r>
      <w:r w:rsidRPr="00CC43E9">
        <w:t xml:space="preserve"> - описание последовательности действий, ролей и ресурсов </w:t>
      </w:r>
    </w:p>
    <w:p w:rsidR="006852EC" w:rsidRPr="00CC43E9" w:rsidRDefault="006852EC" w:rsidP="006852EC">
      <w:pPr>
        <w:pStyle w:val="a3"/>
        <w:numPr>
          <w:ilvl w:val="0"/>
          <w:numId w:val="5"/>
        </w:numPr>
      </w:pPr>
      <w:r w:rsidRPr="00CC43E9">
        <w:rPr>
          <w:b/>
          <w:bCs/>
          <w:i/>
          <w:iCs/>
        </w:rPr>
        <w:t xml:space="preserve">Оценка </w:t>
      </w:r>
      <w:r w:rsidRPr="00CC43E9">
        <w:t>–</w:t>
      </w:r>
    </w:p>
    <w:p w:rsidR="006852EC" w:rsidRPr="00CC43E9" w:rsidRDefault="006852EC" w:rsidP="006852EC">
      <w:pPr>
        <w:pStyle w:val="a3"/>
        <w:numPr>
          <w:ilvl w:val="0"/>
          <w:numId w:val="5"/>
        </w:numPr>
      </w:pPr>
      <w:r w:rsidRPr="00CC43E9">
        <w:t xml:space="preserve"> описание критериев и параметров оценки </w:t>
      </w:r>
    </w:p>
    <w:p w:rsidR="006852EC" w:rsidRDefault="006852EC" w:rsidP="006852EC">
      <w:pPr>
        <w:pStyle w:val="a3"/>
        <w:numPr>
          <w:ilvl w:val="0"/>
          <w:numId w:val="5"/>
        </w:numPr>
      </w:pPr>
      <w:r w:rsidRPr="00CC43E9">
        <w:rPr>
          <w:b/>
          <w:bCs/>
          <w:i/>
          <w:iCs/>
        </w:rPr>
        <w:t xml:space="preserve">Заключение </w:t>
      </w:r>
      <w:r w:rsidRPr="00CC43E9">
        <w:t xml:space="preserve">- краткое описание того, чему смогут научиться участники </w:t>
      </w:r>
    </w:p>
    <w:p w:rsidR="006852EC" w:rsidRDefault="006852EC" w:rsidP="006852EC">
      <w:pPr>
        <w:rPr>
          <w:b/>
          <w:bCs/>
        </w:rPr>
      </w:pPr>
      <w:r>
        <w:rPr>
          <w:b/>
          <w:bCs/>
          <w:i/>
          <w:iCs/>
        </w:rPr>
        <w:t>3</w:t>
      </w:r>
      <w:r w:rsidRPr="006852EC">
        <w:t>.</w:t>
      </w:r>
      <w:r>
        <w:t xml:space="preserve"> </w:t>
      </w:r>
      <w:r w:rsidRPr="00CC43E9">
        <w:rPr>
          <w:b/>
          <w:bCs/>
        </w:rPr>
        <w:t>Кейс – технологии</w:t>
      </w:r>
    </w:p>
    <w:p w:rsidR="006852EC" w:rsidRPr="00CC43E9" w:rsidRDefault="006852EC" w:rsidP="006852EC">
      <w:pPr>
        <w:numPr>
          <w:ilvl w:val="0"/>
          <w:numId w:val="8"/>
        </w:numPr>
      </w:pPr>
      <w:proofErr w:type="spellStart"/>
      <w:r w:rsidRPr="00CC43E9">
        <w:t>Кейсовая</w:t>
      </w:r>
      <w:proofErr w:type="spellEnd"/>
      <w:r w:rsidRPr="00CC43E9">
        <w:t>  технология  обучения – это обучение действием.</w:t>
      </w:r>
    </w:p>
    <w:p w:rsidR="006852EC" w:rsidRPr="00CC43E9" w:rsidRDefault="006852EC" w:rsidP="006852EC">
      <w:pPr>
        <w:numPr>
          <w:ilvl w:val="0"/>
          <w:numId w:val="8"/>
        </w:numPr>
      </w:pPr>
      <w:r w:rsidRPr="00CC43E9">
        <w:t>Кейс – это единый информационный комплекс.</w:t>
      </w:r>
    </w:p>
    <w:p w:rsidR="006852EC" w:rsidRPr="00CC43E9" w:rsidRDefault="006852EC" w:rsidP="006852EC">
      <w:pPr>
        <w:numPr>
          <w:ilvl w:val="0"/>
          <w:numId w:val="8"/>
        </w:numPr>
      </w:pPr>
      <w:r w:rsidRPr="00CC43E9">
        <w:t>Кейс состоит из трех частей: вспомогательная информация, необходимая для анализа кейса; описание конкретной ситуации; задания к кейсу.</w:t>
      </w:r>
    </w:p>
    <w:p w:rsidR="006852EC" w:rsidRDefault="006852EC" w:rsidP="006852EC">
      <w:pPr>
        <w:numPr>
          <w:ilvl w:val="0"/>
          <w:numId w:val="8"/>
        </w:numPr>
      </w:pPr>
      <w:r w:rsidRPr="00CC43E9">
        <w:t>Кейс  может  быть: печатным, мультимедийным, видео.</w:t>
      </w:r>
    </w:p>
    <w:p w:rsidR="006852EC" w:rsidRDefault="006852EC" w:rsidP="006852EC">
      <w:pPr>
        <w:rPr>
          <w:b/>
          <w:bCs/>
        </w:rPr>
      </w:pPr>
      <w:r w:rsidRPr="00CC43E9">
        <w:rPr>
          <w:b/>
          <w:bCs/>
        </w:rPr>
        <w:lastRenderedPageBreak/>
        <w:t>К кейс-</w:t>
      </w:r>
      <w:proofErr w:type="gramStart"/>
      <w:r w:rsidRPr="00CC43E9">
        <w:rPr>
          <w:b/>
          <w:bCs/>
        </w:rPr>
        <w:t>технологиям  относятся</w:t>
      </w:r>
      <w:proofErr w:type="gramEnd"/>
    </w:p>
    <w:p w:rsidR="006852EC" w:rsidRPr="00CC43E9" w:rsidRDefault="006852EC" w:rsidP="006852EC">
      <w:pPr>
        <w:numPr>
          <w:ilvl w:val="0"/>
          <w:numId w:val="9"/>
        </w:numPr>
      </w:pPr>
      <w:r w:rsidRPr="00CC43E9">
        <w:t>метод инцидента;</w:t>
      </w:r>
    </w:p>
    <w:p w:rsidR="006852EC" w:rsidRPr="00CC43E9" w:rsidRDefault="006852EC" w:rsidP="006852EC">
      <w:pPr>
        <w:numPr>
          <w:ilvl w:val="0"/>
          <w:numId w:val="9"/>
        </w:numPr>
      </w:pPr>
      <w:r w:rsidRPr="00CC43E9">
        <w:t xml:space="preserve"> метод разбора деловой корреспонденции;</w:t>
      </w:r>
    </w:p>
    <w:p w:rsidR="006852EC" w:rsidRPr="00CC43E9" w:rsidRDefault="006852EC" w:rsidP="006852EC">
      <w:pPr>
        <w:numPr>
          <w:ilvl w:val="0"/>
          <w:numId w:val="9"/>
        </w:numPr>
      </w:pPr>
      <w:r w:rsidRPr="00CC43E9">
        <w:t>метод ситуационного анализа (метод анализа конкретных ситуаций, ситуационные задачи и упражнения; кейс - стадии);</w:t>
      </w:r>
    </w:p>
    <w:p w:rsidR="006852EC" w:rsidRPr="00CC43E9" w:rsidRDefault="006852EC" w:rsidP="006852EC">
      <w:pPr>
        <w:numPr>
          <w:ilvl w:val="0"/>
          <w:numId w:val="9"/>
        </w:numPr>
      </w:pPr>
      <w:r w:rsidRPr="00CC43E9">
        <w:t>игровое проектирование;</w:t>
      </w:r>
    </w:p>
    <w:p w:rsidR="006852EC" w:rsidRPr="00CC43E9" w:rsidRDefault="006852EC" w:rsidP="006852EC">
      <w:pPr>
        <w:numPr>
          <w:ilvl w:val="0"/>
          <w:numId w:val="9"/>
        </w:numPr>
      </w:pPr>
      <w:r w:rsidRPr="00CC43E9">
        <w:t>метод ситуационно-ролевых игр;</w:t>
      </w:r>
    </w:p>
    <w:p w:rsidR="006852EC" w:rsidRDefault="006852EC" w:rsidP="006852EC">
      <w:pPr>
        <w:numPr>
          <w:ilvl w:val="0"/>
          <w:numId w:val="9"/>
        </w:numPr>
      </w:pPr>
      <w:r w:rsidRPr="00CC43E9">
        <w:t>метод дискуссии</w:t>
      </w:r>
    </w:p>
    <w:p w:rsidR="0005790A" w:rsidRDefault="0005790A" w:rsidP="0005790A">
      <w:pPr>
        <w:ind w:left="720"/>
        <w:rPr>
          <w:b/>
          <w:bCs/>
        </w:rPr>
      </w:pPr>
      <w:r w:rsidRPr="006852EC">
        <w:rPr>
          <w:b/>
          <w:bCs/>
        </w:rPr>
        <w:t>. «Многогранники вокруг нас»</w:t>
      </w:r>
    </w:p>
    <w:p w:rsidR="0005790A" w:rsidRPr="006852EC" w:rsidRDefault="0005790A" w:rsidP="0005790A">
      <w:pPr>
        <w:numPr>
          <w:ilvl w:val="0"/>
          <w:numId w:val="10"/>
        </w:numPr>
      </w:pPr>
      <w:r w:rsidRPr="006852EC">
        <w:t xml:space="preserve">Тип кейса </w:t>
      </w:r>
      <w:r w:rsidRPr="006852EC">
        <w:sym w:font="Symbol" w:char="002D"/>
      </w:r>
      <w:r w:rsidRPr="006852EC">
        <w:t xml:space="preserve">исследовательский. </w:t>
      </w:r>
      <w:proofErr w:type="gramStart"/>
      <w:r w:rsidRPr="006852EC">
        <w:t>Содержание :</w:t>
      </w:r>
      <w:proofErr w:type="gramEnd"/>
      <w:r w:rsidRPr="006852EC">
        <w:t xml:space="preserve"> гипотезы.</w:t>
      </w:r>
    </w:p>
    <w:p w:rsidR="0005790A" w:rsidRPr="006852EC" w:rsidRDefault="0005790A" w:rsidP="0005790A">
      <w:pPr>
        <w:numPr>
          <w:ilvl w:val="0"/>
          <w:numId w:val="10"/>
        </w:numPr>
      </w:pPr>
      <w:r w:rsidRPr="006852EC">
        <w:t xml:space="preserve">1.Интерес к многогранникам человек проявляет на протяжении всей своей </w:t>
      </w:r>
    </w:p>
    <w:p w:rsidR="0005790A" w:rsidRPr="006852EC" w:rsidRDefault="0005790A" w:rsidP="0005790A">
      <w:pPr>
        <w:numPr>
          <w:ilvl w:val="0"/>
          <w:numId w:val="10"/>
        </w:numPr>
      </w:pPr>
      <w:r w:rsidRPr="006852EC">
        <w:t xml:space="preserve"> сознательной жизни – и малым ребенком, играющим  деревянными  кубиками, и    зрелым математиком. </w:t>
      </w:r>
    </w:p>
    <w:p w:rsidR="0005790A" w:rsidRPr="006852EC" w:rsidRDefault="0005790A" w:rsidP="0005790A">
      <w:pPr>
        <w:numPr>
          <w:ilvl w:val="0"/>
          <w:numId w:val="10"/>
        </w:numPr>
      </w:pPr>
      <w:r w:rsidRPr="006852EC">
        <w:t>2. Как много существует правильных многогранников?</w:t>
      </w:r>
    </w:p>
    <w:p w:rsidR="0005790A" w:rsidRPr="006852EC" w:rsidRDefault="0005790A" w:rsidP="0005790A">
      <w:pPr>
        <w:numPr>
          <w:ilvl w:val="0"/>
          <w:numId w:val="10"/>
        </w:numPr>
      </w:pPr>
      <w:r w:rsidRPr="006852EC">
        <w:t>3. Почему пчелы строят соты именно так?</w:t>
      </w:r>
    </w:p>
    <w:p w:rsidR="0005790A" w:rsidRPr="006852EC" w:rsidRDefault="0005790A" w:rsidP="0005790A">
      <w:pPr>
        <w:numPr>
          <w:ilvl w:val="0"/>
          <w:numId w:val="10"/>
        </w:numPr>
      </w:pPr>
      <w:r w:rsidRPr="006852EC">
        <w:t>4. Создания природы красивы и симметричны. Свойства многогранников – это неотделимое свойство природной гармонии?</w:t>
      </w:r>
    </w:p>
    <w:p w:rsidR="0005790A" w:rsidRPr="006852EC" w:rsidRDefault="0005790A" w:rsidP="0005790A">
      <w:pPr>
        <w:numPr>
          <w:ilvl w:val="0"/>
          <w:numId w:val="10"/>
        </w:numPr>
      </w:pPr>
      <w:r w:rsidRPr="006852EC">
        <w:t>5. Идеи Пифагора, Платона, И.Кеплера о связи правильных  многогранников с гармоничным устройством в интересной научной  гипотезе.</w:t>
      </w:r>
    </w:p>
    <w:p w:rsidR="0005790A" w:rsidRPr="006852EC" w:rsidRDefault="0005790A" w:rsidP="0005790A">
      <w:pPr>
        <w:numPr>
          <w:ilvl w:val="0"/>
          <w:numId w:val="10"/>
        </w:numPr>
      </w:pPr>
      <w:r w:rsidRPr="006852EC">
        <w:t>6.Правила работы над кейсом.</w:t>
      </w:r>
    </w:p>
    <w:p w:rsidR="0005790A" w:rsidRPr="006852EC" w:rsidRDefault="0005790A" w:rsidP="0005790A">
      <w:pPr>
        <w:numPr>
          <w:ilvl w:val="0"/>
          <w:numId w:val="10"/>
        </w:numPr>
      </w:pPr>
      <w:r w:rsidRPr="006852EC">
        <w:t>7.Вопросы для обсуждения.</w:t>
      </w:r>
    </w:p>
    <w:p w:rsidR="0005790A" w:rsidRDefault="0005790A" w:rsidP="0005790A">
      <w:pPr>
        <w:numPr>
          <w:ilvl w:val="0"/>
          <w:numId w:val="10"/>
        </w:numPr>
      </w:pPr>
      <w:r w:rsidRPr="006852EC">
        <w:t>8.Презентация</w:t>
      </w:r>
    </w:p>
    <w:p w:rsidR="0005790A" w:rsidRPr="00CC43E9" w:rsidRDefault="0005790A" w:rsidP="0005790A">
      <w:pPr>
        <w:ind w:left="720"/>
      </w:pPr>
    </w:p>
    <w:p w:rsidR="006852EC" w:rsidRPr="00CC43E9" w:rsidRDefault="006852EC" w:rsidP="006852EC">
      <w:pPr>
        <w:numPr>
          <w:ilvl w:val="0"/>
          <w:numId w:val="9"/>
        </w:numPr>
      </w:pPr>
      <w:r w:rsidRPr="00CC43E9">
        <w:rPr>
          <w:b/>
          <w:bCs/>
        </w:rPr>
        <w:t>Технология  критического  мышления</w:t>
      </w:r>
      <w:r w:rsidRPr="00CC43E9">
        <w:t xml:space="preserve"> </w:t>
      </w:r>
    </w:p>
    <w:p w:rsidR="006852EC" w:rsidRPr="00A63665" w:rsidRDefault="006852EC" w:rsidP="006852EC">
      <w:pPr>
        <w:numPr>
          <w:ilvl w:val="0"/>
          <w:numId w:val="9"/>
        </w:numPr>
      </w:pPr>
      <w:r w:rsidRPr="00A63665">
        <w:rPr>
          <w:b/>
          <w:bCs/>
          <w:i/>
          <w:iCs/>
        </w:rPr>
        <w:t xml:space="preserve">Цель технологии: </w:t>
      </w:r>
      <w:r w:rsidRPr="00A63665">
        <w:rPr>
          <w:b/>
          <w:bCs/>
        </w:rPr>
        <w:t xml:space="preserve">обеспечить развитие критического мышления посредством интерактивного включения учащихся в образовательный процесс </w:t>
      </w:r>
    </w:p>
    <w:p w:rsidR="006852EC" w:rsidRPr="00A63665" w:rsidRDefault="006852EC" w:rsidP="006852EC">
      <w:pPr>
        <w:numPr>
          <w:ilvl w:val="0"/>
          <w:numId w:val="9"/>
        </w:numPr>
      </w:pPr>
      <w:r w:rsidRPr="00A63665">
        <w:rPr>
          <w:b/>
          <w:bCs/>
        </w:rPr>
        <w:t>Каждая стадия имеет свои цели и задачи, а также набор приёмов, направленных сначала на активизацию исследовательской, творческой деятельности, а потом на осмысление и обобщение приобретенных знаний</w:t>
      </w:r>
      <w:r w:rsidRPr="00A63665">
        <w:t xml:space="preserve">. </w:t>
      </w:r>
    </w:p>
    <w:p w:rsidR="006852EC" w:rsidRPr="0005790A" w:rsidRDefault="006852EC" w:rsidP="006852EC">
      <w:pPr>
        <w:numPr>
          <w:ilvl w:val="0"/>
          <w:numId w:val="9"/>
        </w:numPr>
      </w:pPr>
      <w:r w:rsidRPr="00A63665">
        <w:rPr>
          <w:b/>
          <w:bCs/>
        </w:rPr>
        <w:t xml:space="preserve">Базовая модель технологии  состоит из трех этапов (стадий): стадии вызова, смысловой стадии и стадии рефлексии. </w:t>
      </w:r>
    </w:p>
    <w:p w:rsidR="0005790A" w:rsidRDefault="0005790A" w:rsidP="0005790A">
      <w:pPr>
        <w:rPr>
          <w:b/>
          <w:bCs/>
        </w:rPr>
      </w:pPr>
    </w:p>
    <w:p w:rsidR="0005790A" w:rsidRPr="006852EC" w:rsidRDefault="0005790A" w:rsidP="0005790A"/>
    <w:p w:rsidR="006852EC" w:rsidRDefault="006852EC" w:rsidP="006852EC">
      <w:pPr>
        <w:rPr>
          <w:b/>
          <w:bCs/>
        </w:rPr>
      </w:pPr>
      <w:proofErr w:type="gramStart"/>
      <w:r w:rsidRPr="00A63665">
        <w:rPr>
          <w:b/>
          <w:bCs/>
        </w:rPr>
        <w:t xml:space="preserve">Технология  </w:t>
      </w:r>
      <w:proofErr w:type="spellStart"/>
      <w:r w:rsidRPr="00A63665">
        <w:rPr>
          <w:b/>
          <w:bCs/>
        </w:rPr>
        <w:t>деятельностного</w:t>
      </w:r>
      <w:proofErr w:type="spellEnd"/>
      <w:proofErr w:type="gramEnd"/>
      <w:r w:rsidRPr="00A63665">
        <w:rPr>
          <w:b/>
          <w:bCs/>
        </w:rPr>
        <w:t>  метода – ТДМ</w:t>
      </w:r>
      <w:r>
        <w:rPr>
          <w:b/>
          <w:bCs/>
        </w:rPr>
        <w:t xml:space="preserve">  Принципы с-мы обучения Д. </w:t>
      </w:r>
      <w:proofErr w:type="spellStart"/>
      <w:r>
        <w:rPr>
          <w:b/>
          <w:bCs/>
        </w:rPr>
        <w:t>Дьюи</w:t>
      </w:r>
      <w:proofErr w:type="spellEnd"/>
      <w:r>
        <w:rPr>
          <w:b/>
          <w:bCs/>
        </w:rPr>
        <w:t xml:space="preserve"> </w:t>
      </w:r>
    </w:p>
    <w:p w:rsidR="006852EC" w:rsidRDefault="006852EC" w:rsidP="006852EC">
      <w:pPr>
        <w:rPr>
          <w:b/>
          <w:bCs/>
        </w:rPr>
      </w:pPr>
      <w:r>
        <w:rPr>
          <w:b/>
          <w:bCs/>
        </w:rPr>
        <w:t>-учёт интересов уч-ся</w:t>
      </w:r>
    </w:p>
    <w:p w:rsidR="006852EC" w:rsidRDefault="006852EC" w:rsidP="006852EC">
      <w:pPr>
        <w:rPr>
          <w:b/>
          <w:bCs/>
        </w:rPr>
      </w:pPr>
      <w:r>
        <w:rPr>
          <w:b/>
          <w:bCs/>
        </w:rPr>
        <w:t>Учение через обучение мысли и действию</w:t>
      </w:r>
    </w:p>
    <w:p w:rsidR="006852EC" w:rsidRDefault="006852EC" w:rsidP="006852EC">
      <w:pPr>
        <w:rPr>
          <w:b/>
          <w:bCs/>
        </w:rPr>
      </w:pPr>
      <w:r>
        <w:rPr>
          <w:b/>
          <w:bCs/>
        </w:rPr>
        <w:t>Познание и знание следствие преодоления трудностей</w:t>
      </w:r>
    </w:p>
    <w:p w:rsidR="006852EC" w:rsidRDefault="006852EC" w:rsidP="006852EC">
      <w:pPr>
        <w:rPr>
          <w:b/>
          <w:bCs/>
        </w:rPr>
      </w:pPr>
      <w:r>
        <w:rPr>
          <w:b/>
          <w:bCs/>
        </w:rPr>
        <w:t>Своеобразная творческая работа и сотрудничество</w:t>
      </w:r>
    </w:p>
    <w:p w:rsidR="006852EC" w:rsidRDefault="006852EC" w:rsidP="006852EC">
      <w:pPr>
        <w:rPr>
          <w:b/>
          <w:bCs/>
        </w:rPr>
      </w:pPr>
      <w:r>
        <w:rPr>
          <w:b/>
          <w:bCs/>
        </w:rPr>
        <w:t>Концепция: «учение через деятельность</w:t>
      </w:r>
    </w:p>
    <w:p w:rsidR="006852EC" w:rsidRDefault="006852EC" w:rsidP="006852EC">
      <w:pPr>
        <w:rPr>
          <w:b/>
          <w:bCs/>
        </w:rPr>
      </w:pPr>
      <w:r w:rsidRPr="00A63665">
        <w:rPr>
          <w:b/>
          <w:bCs/>
        </w:rPr>
        <w:t>ТДМ позволяет осуществлять:</w:t>
      </w:r>
    </w:p>
    <w:p w:rsidR="006852EC" w:rsidRPr="00A63665" w:rsidRDefault="006852EC" w:rsidP="006852EC">
      <w:pPr>
        <w:numPr>
          <w:ilvl w:val="0"/>
          <w:numId w:val="11"/>
        </w:numPr>
        <w:rPr>
          <w:b/>
          <w:bCs/>
        </w:rPr>
      </w:pPr>
      <w:r w:rsidRPr="00A63665">
        <w:rPr>
          <w:b/>
          <w:bCs/>
        </w:rPr>
        <w:t>формирование мышления через обучение деятельности: умение адаптироваться внутри определенной системы относительно принятых в ней норм (самоопределение), осознанное построение своей деятельности по достижению цели (самореализация) и адекватное оценивание собственной деятельности и ее результатов (рефлексия);</w:t>
      </w:r>
    </w:p>
    <w:p w:rsidR="006852EC" w:rsidRDefault="006852EC" w:rsidP="006852EC">
      <w:pPr>
        <w:numPr>
          <w:ilvl w:val="0"/>
          <w:numId w:val="11"/>
        </w:numPr>
        <w:rPr>
          <w:b/>
          <w:bCs/>
        </w:rPr>
      </w:pPr>
      <w:r w:rsidRPr="0052451A">
        <w:rPr>
          <w:b/>
          <w:bCs/>
        </w:rPr>
        <w:t xml:space="preserve"> формирование системы культурных ценностей и ее проявлений в личностных качествах;</w:t>
      </w:r>
      <w:r w:rsidR="0052451A">
        <w:rPr>
          <w:b/>
          <w:bCs/>
        </w:rPr>
        <w:t xml:space="preserve"> </w:t>
      </w:r>
      <w:r w:rsidRPr="0052451A">
        <w:rPr>
          <w:b/>
          <w:bCs/>
        </w:rPr>
        <w:t> формирование целостной картины мира.</w:t>
      </w:r>
    </w:p>
    <w:p w:rsidR="0052451A" w:rsidRDefault="0052451A" w:rsidP="0052451A">
      <w:pPr>
        <w:ind w:left="720"/>
        <w:rPr>
          <w:b/>
          <w:bCs/>
        </w:rPr>
      </w:pPr>
      <w:r>
        <w:rPr>
          <w:b/>
          <w:bCs/>
        </w:rPr>
        <w:t>4.</w:t>
      </w:r>
      <w:r w:rsidRPr="0052451A">
        <w:rPr>
          <w:b/>
          <w:bCs/>
        </w:rPr>
        <w:t xml:space="preserve"> </w:t>
      </w:r>
      <w:r w:rsidRPr="00A63665">
        <w:rPr>
          <w:b/>
          <w:bCs/>
        </w:rPr>
        <w:t>Кластер</w:t>
      </w:r>
    </w:p>
    <w:p w:rsidR="0052451A" w:rsidRPr="00A63665" w:rsidRDefault="0052451A" w:rsidP="0052451A">
      <w:pPr>
        <w:numPr>
          <w:ilvl w:val="0"/>
          <w:numId w:val="12"/>
        </w:numPr>
      </w:pPr>
      <w:r w:rsidRPr="00A63665">
        <w:t>В методике кластер – это карта понятий, которая позволяет ученикам свободно размышлять над какой-либо темой, дает возможность оценить свои знания и представления об изучаемом объекте, помогает развивать память.</w:t>
      </w:r>
    </w:p>
    <w:p w:rsidR="0052451A" w:rsidRPr="00A63665" w:rsidRDefault="0052451A" w:rsidP="0052451A">
      <w:pPr>
        <w:numPr>
          <w:ilvl w:val="0"/>
          <w:numId w:val="12"/>
        </w:numPr>
      </w:pPr>
      <w:r w:rsidRPr="00A63665">
        <w:t>Кластер –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</w:t>
      </w:r>
    </w:p>
    <w:p w:rsidR="0052451A" w:rsidRPr="0052451A" w:rsidRDefault="0052451A" w:rsidP="0052451A">
      <w:pPr>
        <w:ind w:left="720"/>
        <w:rPr>
          <w:b/>
          <w:bCs/>
        </w:rPr>
      </w:pPr>
      <w:r w:rsidRPr="0052451A">
        <w:rPr>
          <w:b/>
          <w:bCs/>
        </w:rPr>
        <w:t>Организационные формы работы с кластерами:</w:t>
      </w:r>
    </w:p>
    <w:p w:rsidR="00C8570C" w:rsidRPr="0052451A" w:rsidRDefault="0052451A" w:rsidP="0052451A">
      <w:pPr>
        <w:ind w:left="720"/>
        <w:rPr>
          <w:b/>
          <w:bCs/>
        </w:rPr>
      </w:pPr>
      <w:r>
        <w:rPr>
          <w:b/>
          <w:bCs/>
        </w:rPr>
        <w:t>1.</w:t>
      </w:r>
      <w:r w:rsidR="002C2EF3" w:rsidRPr="0052451A">
        <w:rPr>
          <w:b/>
          <w:bCs/>
        </w:rPr>
        <w:t>Самостоятельность при выполнении домашнего задания;</w:t>
      </w:r>
    </w:p>
    <w:p w:rsidR="00C8570C" w:rsidRPr="0052451A" w:rsidRDefault="0052451A" w:rsidP="0052451A">
      <w:pPr>
        <w:ind w:left="720"/>
        <w:rPr>
          <w:b/>
          <w:bCs/>
        </w:rPr>
      </w:pPr>
      <w:r>
        <w:rPr>
          <w:b/>
          <w:bCs/>
        </w:rPr>
        <w:t>2.</w:t>
      </w:r>
      <w:r w:rsidR="002C2EF3" w:rsidRPr="0052451A">
        <w:rPr>
          <w:b/>
          <w:bCs/>
        </w:rPr>
        <w:t>Самостоятельность на уроке;</w:t>
      </w:r>
    </w:p>
    <w:p w:rsidR="0052451A" w:rsidRDefault="0052451A" w:rsidP="0052451A">
      <w:pPr>
        <w:ind w:left="720"/>
        <w:rPr>
          <w:b/>
          <w:bCs/>
        </w:rPr>
      </w:pPr>
      <w:r>
        <w:rPr>
          <w:b/>
          <w:bCs/>
        </w:rPr>
        <w:t>3.</w:t>
      </w:r>
      <w:r w:rsidRPr="0052451A">
        <w:rPr>
          <w:b/>
          <w:bCs/>
        </w:rPr>
        <w:t>В составе групп с последующим конкурсом на лучший кластер</w:t>
      </w:r>
    </w:p>
    <w:p w:rsidR="0052451A" w:rsidRDefault="0052451A" w:rsidP="0052451A">
      <w:pPr>
        <w:ind w:left="720"/>
        <w:rPr>
          <w:b/>
          <w:bCs/>
        </w:rPr>
      </w:pPr>
      <w:r w:rsidRPr="0052451A">
        <w:rPr>
          <w:b/>
          <w:bCs/>
        </w:rPr>
        <w:t>Как работать с кластерами?</w:t>
      </w:r>
    </w:p>
    <w:p w:rsidR="00C8570C" w:rsidRPr="0052451A" w:rsidRDefault="002C2EF3" w:rsidP="0052451A">
      <w:pPr>
        <w:numPr>
          <w:ilvl w:val="0"/>
          <w:numId w:val="14"/>
        </w:numPr>
        <w:rPr>
          <w:b/>
          <w:bCs/>
        </w:rPr>
      </w:pPr>
      <w:r w:rsidRPr="0052451A">
        <w:rPr>
          <w:b/>
          <w:bCs/>
        </w:rPr>
        <w:t>Составление нового;</w:t>
      </w:r>
    </w:p>
    <w:p w:rsidR="00C8570C" w:rsidRPr="0052451A" w:rsidRDefault="002C2EF3" w:rsidP="0052451A">
      <w:pPr>
        <w:numPr>
          <w:ilvl w:val="0"/>
          <w:numId w:val="14"/>
        </w:numPr>
        <w:rPr>
          <w:b/>
          <w:bCs/>
        </w:rPr>
      </w:pPr>
      <w:r w:rsidRPr="0052451A">
        <w:rPr>
          <w:b/>
          <w:bCs/>
        </w:rPr>
        <w:t>Составление краткого рассказа по готовому кластеру;</w:t>
      </w:r>
    </w:p>
    <w:p w:rsidR="00C8570C" w:rsidRPr="0052451A" w:rsidRDefault="002C2EF3" w:rsidP="0052451A">
      <w:pPr>
        <w:numPr>
          <w:ilvl w:val="0"/>
          <w:numId w:val="14"/>
        </w:numPr>
        <w:rPr>
          <w:b/>
          <w:bCs/>
        </w:rPr>
      </w:pPr>
      <w:r w:rsidRPr="0052451A">
        <w:rPr>
          <w:b/>
          <w:bCs/>
        </w:rPr>
        <w:t>Коррекция и совершенствование готового кластера;</w:t>
      </w:r>
    </w:p>
    <w:p w:rsidR="00C8570C" w:rsidRPr="0052451A" w:rsidRDefault="002C2EF3" w:rsidP="0052451A">
      <w:pPr>
        <w:numPr>
          <w:ilvl w:val="0"/>
          <w:numId w:val="14"/>
        </w:numPr>
        <w:rPr>
          <w:b/>
          <w:bCs/>
        </w:rPr>
      </w:pPr>
      <w:r w:rsidRPr="0052451A">
        <w:rPr>
          <w:b/>
          <w:bCs/>
        </w:rPr>
        <w:lastRenderedPageBreak/>
        <w:t>Анализ и завершение неполного кластера;</w:t>
      </w:r>
    </w:p>
    <w:p w:rsidR="00C8570C" w:rsidRPr="0052451A" w:rsidRDefault="002C2EF3" w:rsidP="0052451A">
      <w:pPr>
        <w:numPr>
          <w:ilvl w:val="0"/>
          <w:numId w:val="14"/>
        </w:numPr>
        <w:rPr>
          <w:b/>
          <w:bCs/>
        </w:rPr>
      </w:pPr>
      <w:r w:rsidRPr="0052451A">
        <w:rPr>
          <w:b/>
          <w:bCs/>
        </w:rPr>
        <w:t>Без указания главного термина, с которого начинается кластер, и определение  этого термина;</w:t>
      </w:r>
    </w:p>
    <w:p w:rsidR="006852EC" w:rsidRDefault="0052451A" w:rsidP="0005790A">
      <w:pPr>
        <w:ind w:left="720"/>
      </w:pPr>
      <w:r w:rsidRPr="0052451A">
        <w:rPr>
          <w:b/>
          <w:bCs/>
        </w:rPr>
        <w:t>Без указания одного или нескольких терминов кластера и определение этих терминов</w:t>
      </w:r>
    </w:p>
    <w:p w:rsidR="006852EC" w:rsidRDefault="0052451A" w:rsidP="006852EC">
      <w:pPr>
        <w:ind w:left="720"/>
      </w:pPr>
      <w:r>
        <w:t>Приводится пример составления кластера « Разложение на множители», «Функция»</w:t>
      </w:r>
    </w:p>
    <w:p w:rsidR="0052451A" w:rsidRPr="0052451A" w:rsidRDefault="0052451A" w:rsidP="0052451A">
      <w:pPr>
        <w:ind w:left="720"/>
      </w:pPr>
      <w:r w:rsidRPr="0052451A">
        <w:t>Описанные выше приемы позволяют:</w:t>
      </w:r>
    </w:p>
    <w:p w:rsidR="00C8570C" w:rsidRPr="0052451A" w:rsidRDefault="002C2EF3" w:rsidP="0052451A">
      <w:pPr>
        <w:numPr>
          <w:ilvl w:val="0"/>
          <w:numId w:val="15"/>
        </w:numPr>
      </w:pPr>
      <w:r w:rsidRPr="0052451A">
        <w:t>Актуализировать имеющиеся знания;</w:t>
      </w:r>
    </w:p>
    <w:p w:rsidR="00C8570C" w:rsidRPr="0052451A" w:rsidRDefault="002C2EF3" w:rsidP="0052451A">
      <w:pPr>
        <w:numPr>
          <w:ilvl w:val="0"/>
          <w:numId w:val="15"/>
        </w:numPr>
      </w:pPr>
      <w:r w:rsidRPr="0052451A">
        <w:t>Пробудить интерес к получению новой информации;</w:t>
      </w:r>
    </w:p>
    <w:p w:rsidR="00C8570C" w:rsidRPr="0052451A" w:rsidRDefault="002C2EF3" w:rsidP="0052451A">
      <w:pPr>
        <w:numPr>
          <w:ilvl w:val="0"/>
          <w:numId w:val="15"/>
        </w:numPr>
      </w:pPr>
      <w:r w:rsidRPr="0052451A">
        <w:t>Осуществить непосредственный контакт с новой информацией;</w:t>
      </w:r>
    </w:p>
    <w:p w:rsidR="00C8570C" w:rsidRPr="0052451A" w:rsidRDefault="002C2EF3" w:rsidP="0052451A">
      <w:pPr>
        <w:numPr>
          <w:ilvl w:val="0"/>
          <w:numId w:val="15"/>
        </w:numPr>
      </w:pPr>
      <w:r w:rsidRPr="0052451A">
        <w:t>Формировать творческий потенциал школьника;</w:t>
      </w:r>
    </w:p>
    <w:p w:rsidR="00C8570C" w:rsidRPr="0052451A" w:rsidRDefault="002C2EF3" w:rsidP="0052451A">
      <w:pPr>
        <w:numPr>
          <w:ilvl w:val="0"/>
          <w:numId w:val="15"/>
        </w:numPr>
      </w:pPr>
      <w:r w:rsidRPr="0052451A">
        <w:t>Формировать навыки работы с информацией.</w:t>
      </w:r>
    </w:p>
    <w:p w:rsidR="0052451A" w:rsidRPr="00A63665" w:rsidRDefault="0052451A" w:rsidP="0052451A">
      <w:pPr>
        <w:pStyle w:val="a3"/>
      </w:pPr>
      <w:r>
        <w:rPr>
          <w:b/>
          <w:bCs/>
        </w:rPr>
        <w:t>4.</w:t>
      </w:r>
      <w:r w:rsidRPr="0052451A">
        <w:rPr>
          <w:b/>
          <w:bCs/>
        </w:rPr>
        <w:t>Синквейн</w:t>
      </w:r>
      <w:r w:rsidRPr="00A63665">
        <w:t xml:space="preserve"> (от фр. </w:t>
      </w:r>
      <w:proofErr w:type="spellStart"/>
      <w:r w:rsidRPr="00A63665">
        <w:t>cinquains</w:t>
      </w:r>
      <w:proofErr w:type="spellEnd"/>
      <w:r w:rsidRPr="00A63665">
        <w:t xml:space="preserve">, англ. </w:t>
      </w:r>
      <w:proofErr w:type="spellStart"/>
      <w:r w:rsidRPr="00A63665">
        <w:t>cinquain</w:t>
      </w:r>
      <w:proofErr w:type="spellEnd"/>
      <w:r w:rsidRPr="00A63665">
        <w:t>) – это стихотворение, состоящее из пяти строк.</w:t>
      </w:r>
    </w:p>
    <w:p w:rsidR="0052451A" w:rsidRPr="00A63665" w:rsidRDefault="0052451A" w:rsidP="0052451A">
      <w:pPr>
        <w:pStyle w:val="a3"/>
        <w:numPr>
          <w:ilvl w:val="0"/>
          <w:numId w:val="15"/>
        </w:numPr>
      </w:pPr>
      <w:r w:rsidRPr="00A63665">
        <w:t xml:space="preserve">– Первая строка – одно ключевое слово (понятие), определяющее содержание </w:t>
      </w:r>
      <w:proofErr w:type="spellStart"/>
      <w:r w:rsidRPr="00A63665">
        <w:t>с</w:t>
      </w:r>
      <w:r w:rsidR="0005790A">
        <w:t>и</w:t>
      </w:r>
      <w:r w:rsidRPr="00A63665">
        <w:t>нквейна</w:t>
      </w:r>
      <w:proofErr w:type="spellEnd"/>
      <w:r w:rsidRPr="00A63665">
        <w:t>.</w:t>
      </w:r>
    </w:p>
    <w:p w:rsidR="0052451A" w:rsidRPr="00A63665" w:rsidRDefault="0052451A" w:rsidP="0052451A">
      <w:pPr>
        <w:pStyle w:val="a3"/>
        <w:numPr>
          <w:ilvl w:val="0"/>
          <w:numId w:val="15"/>
        </w:numPr>
      </w:pPr>
      <w:r w:rsidRPr="00A63665">
        <w:t>– Вторая строка – два прилагательных, характеризующих данное понятие.</w:t>
      </w:r>
    </w:p>
    <w:p w:rsidR="0052451A" w:rsidRPr="00A63665" w:rsidRDefault="0052451A" w:rsidP="0052451A">
      <w:pPr>
        <w:pStyle w:val="a3"/>
        <w:numPr>
          <w:ilvl w:val="0"/>
          <w:numId w:val="15"/>
        </w:numPr>
      </w:pPr>
      <w:r w:rsidRPr="00A63665">
        <w:t>– Третья строка – три глагола, показывающие действие понятия.</w:t>
      </w:r>
    </w:p>
    <w:p w:rsidR="0052451A" w:rsidRPr="00A63665" w:rsidRDefault="0052451A" w:rsidP="0052451A">
      <w:pPr>
        <w:pStyle w:val="a3"/>
        <w:numPr>
          <w:ilvl w:val="0"/>
          <w:numId w:val="15"/>
        </w:numPr>
      </w:pPr>
      <w:r w:rsidRPr="00A63665">
        <w:t>– Четвертая строка – короткое предложение, в котором автор выказывает свое отношение.</w:t>
      </w:r>
    </w:p>
    <w:p w:rsidR="0052451A" w:rsidRDefault="0052451A" w:rsidP="0052451A">
      <w:pPr>
        <w:pStyle w:val="a3"/>
        <w:numPr>
          <w:ilvl w:val="0"/>
          <w:numId w:val="15"/>
        </w:numPr>
      </w:pPr>
      <w:r w:rsidRPr="00A63665">
        <w:t>– Пятая строка – одно слово, обычно существительное, через которое человек выражает свои чувства, ассоциации, связанные с данным понятием.</w:t>
      </w:r>
    </w:p>
    <w:p w:rsidR="0052451A" w:rsidRDefault="0052451A" w:rsidP="0052451A">
      <w:pPr>
        <w:pStyle w:val="a3"/>
        <w:rPr>
          <w:b/>
          <w:bCs/>
        </w:rPr>
      </w:pPr>
      <w:r w:rsidRPr="0052451A">
        <w:rPr>
          <w:b/>
          <w:bCs/>
        </w:rPr>
        <w:t xml:space="preserve">Пример </w:t>
      </w:r>
      <w:proofErr w:type="spellStart"/>
      <w:r w:rsidRPr="0052451A">
        <w:rPr>
          <w:b/>
          <w:bCs/>
        </w:rPr>
        <w:t>синквейна</w:t>
      </w:r>
      <w:proofErr w:type="spellEnd"/>
      <w:r w:rsidRPr="0052451A">
        <w:rPr>
          <w:b/>
          <w:bCs/>
        </w:rPr>
        <w:t>:</w:t>
      </w:r>
    </w:p>
    <w:p w:rsidR="00C8570C" w:rsidRPr="0052451A" w:rsidRDefault="002C2EF3" w:rsidP="0052451A">
      <w:pPr>
        <w:pStyle w:val="a3"/>
      </w:pPr>
      <w:r w:rsidRPr="0052451A">
        <w:t xml:space="preserve">Напишите </w:t>
      </w:r>
      <w:proofErr w:type="spellStart"/>
      <w:r w:rsidRPr="0052451A">
        <w:t>синквейн</w:t>
      </w:r>
      <w:proofErr w:type="spellEnd"/>
      <w:r w:rsidRPr="0052451A">
        <w:t xml:space="preserve"> к понятию « Функция»</w:t>
      </w:r>
    </w:p>
    <w:p w:rsidR="00C8570C" w:rsidRPr="0052451A" w:rsidRDefault="002C2EF3" w:rsidP="0052451A">
      <w:pPr>
        <w:pStyle w:val="a3"/>
        <w:numPr>
          <w:ilvl w:val="0"/>
          <w:numId w:val="16"/>
        </w:numPr>
      </w:pPr>
      <w:r w:rsidRPr="0052451A">
        <w:t>-Линейная</w:t>
      </w:r>
    </w:p>
    <w:p w:rsidR="00C8570C" w:rsidRPr="0052451A" w:rsidRDefault="002C2EF3" w:rsidP="0052451A">
      <w:pPr>
        <w:pStyle w:val="a3"/>
        <w:numPr>
          <w:ilvl w:val="0"/>
          <w:numId w:val="16"/>
        </w:numPr>
      </w:pPr>
      <w:r w:rsidRPr="0052451A">
        <w:t xml:space="preserve"> Убывающая, возрастающая</w:t>
      </w:r>
    </w:p>
    <w:p w:rsidR="00C8570C" w:rsidRPr="0052451A" w:rsidRDefault="002C2EF3" w:rsidP="0052451A">
      <w:pPr>
        <w:pStyle w:val="a3"/>
        <w:numPr>
          <w:ilvl w:val="0"/>
          <w:numId w:val="16"/>
        </w:numPr>
      </w:pPr>
      <w:r w:rsidRPr="0052451A">
        <w:t>Чертим, находим</w:t>
      </w:r>
      <w:r w:rsidR="0005790A">
        <w:t>, определяем</w:t>
      </w:r>
    </w:p>
    <w:p w:rsidR="00C8570C" w:rsidRPr="0052451A" w:rsidRDefault="002C2EF3" w:rsidP="0052451A">
      <w:pPr>
        <w:pStyle w:val="a3"/>
        <w:numPr>
          <w:ilvl w:val="0"/>
          <w:numId w:val="16"/>
        </w:numPr>
      </w:pPr>
      <w:r w:rsidRPr="0052451A">
        <w:t>Функции нужны в математике</w:t>
      </w:r>
    </w:p>
    <w:p w:rsidR="00C8570C" w:rsidRDefault="002C2EF3" w:rsidP="0052451A">
      <w:pPr>
        <w:pStyle w:val="a3"/>
        <w:numPr>
          <w:ilvl w:val="0"/>
          <w:numId w:val="16"/>
        </w:numPr>
      </w:pPr>
      <w:r w:rsidRPr="0052451A">
        <w:t xml:space="preserve"> Зависимость</w:t>
      </w:r>
    </w:p>
    <w:p w:rsidR="00C8570C" w:rsidRDefault="002C2EF3" w:rsidP="0052451A">
      <w:pPr>
        <w:pStyle w:val="a3"/>
      </w:pPr>
      <w:r w:rsidRPr="0052451A">
        <w:t xml:space="preserve">Этот методический приём требует, чтобы учащиеся научились слушать друг друга и извлекали из произведений одноклассников идеи, которые могли сопоставит со своими. </w:t>
      </w:r>
    </w:p>
    <w:p w:rsidR="0052451A" w:rsidRPr="00A63665" w:rsidRDefault="0052451A" w:rsidP="0052451A">
      <w:pPr>
        <w:ind w:left="720"/>
      </w:pPr>
      <w:r>
        <w:rPr>
          <w:b/>
          <w:bCs/>
        </w:rPr>
        <w:t>5.</w:t>
      </w:r>
      <w:r w:rsidRPr="00A63665">
        <w:rPr>
          <w:b/>
          <w:bCs/>
        </w:rPr>
        <w:t>Пазл</w:t>
      </w:r>
      <w:r w:rsidRPr="00A63665">
        <w:t xml:space="preserve"> (англ. </w:t>
      </w:r>
      <w:proofErr w:type="spellStart"/>
      <w:r w:rsidRPr="00A63665">
        <w:rPr>
          <w:i/>
          <w:iCs/>
        </w:rPr>
        <w:t>puzzle</w:t>
      </w:r>
      <w:proofErr w:type="spellEnd"/>
      <w:r w:rsidRPr="00A63665">
        <w:t xml:space="preserve"> – загадка, головоломка) – известная детская игра по сбору картинок из неровных частей.</w:t>
      </w:r>
    </w:p>
    <w:p w:rsidR="0052451A" w:rsidRDefault="0052451A" w:rsidP="0052451A">
      <w:pPr>
        <w:ind w:left="720"/>
      </w:pPr>
      <w:r w:rsidRPr="00A63665">
        <w:t xml:space="preserve">Выполнение заданий по этому методу построено на основе игры. В учебной практике изучаемый (или контролируемый) материал частями записан на отдельных карточках, </w:t>
      </w:r>
      <w:r w:rsidRPr="00A63665">
        <w:lastRenderedPageBreak/>
        <w:t>но в каждой карточке должна быть информация к поиску следующей. Ученик должен собрать все карточки по указанному учителем материалу</w:t>
      </w:r>
      <w:r>
        <w:t>.</w:t>
      </w:r>
    </w:p>
    <w:p w:rsidR="0052451A" w:rsidRDefault="0052451A" w:rsidP="0052451A">
      <w:pPr>
        <w:ind w:left="720"/>
        <w:rPr>
          <w:b/>
          <w:bCs/>
          <w:i/>
          <w:iCs/>
          <w:u w:val="single"/>
        </w:rPr>
      </w:pPr>
      <w:r w:rsidRPr="0052451A">
        <w:rPr>
          <w:b/>
          <w:bCs/>
          <w:i/>
          <w:iCs/>
          <w:u w:val="single"/>
        </w:rPr>
        <w:t>Игра «Математическое лото — </w:t>
      </w:r>
      <w:proofErr w:type="spellStart"/>
      <w:r w:rsidRPr="0052451A">
        <w:rPr>
          <w:b/>
          <w:bCs/>
          <w:i/>
          <w:iCs/>
          <w:u w:val="single"/>
        </w:rPr>
        <w:t>пазлы</w:t>
      </w:r>
      <w:proofErr w:type="spellEnd"/>
      <w:r w:rsidRPr="0052451A">
        <w:rPr>
          <w:b/>
          <w:bCs/>
          <w:i/>
          <w:iCs/>
          <w:u w:val="single"/>
        </w:rPr>
        <w:t>»</w:t>
      </w:r>
    </w:p>
    <w:p w:rsidR="00C8570C" w:rsidRPr="0052451A" w:rsidRDefault="002C2EF3" w:rsidP="0052451A">
      <w:pPr>
        <w:numPr>
          <w:ilvl w:val="0"/>
          <w:numId w:val="19"/>
        </w:numPr>
      </w:pPr>
      <w:r w:rsidRPr="0052451A">
        <w:rPr>
          <w:b/>
          <w:bCs/>
          <w:i/>
          <w:iCs/>
          <w:u w:val="single"/>
        </w:rPr>
        <w:t>Описание игры.</w:t>
      </w:r>
      <w:r w:rsidRPr="0052451A">
        <w:rPr>
          <w:b/>
          <w:bCs/>
          <w:i/>
          <w:iCs/>
        </w:rPr>
        <w:t xml:space="preserve"> </w:t>
      </w:r>
    </w:p>
    <w:p w:rsidR="00C8570C" w:rsidRPr="0052451A" w:rsidRDefault="002C2EF3" w:rsidP="0052451A">
      <w:pPr>
        <w:numPr>
          <w:ilvl w:val="0"/>
          <w:numId w:val="19"/>
        </w:numPr>
      </w:pPr>
      <w:r w:rsidRPr="0052451A">
        <w:rPr>
          <w:b/>
          <w:bCs/>
          <w:i/>
          <w:iCs/>
        </w:rPr>
        <w:t xml:space="preserve">Игра используется на уроках закрепления изученного материала, повторения или проверки знаний. Можно работать как в группах, так и индивидуально. Для игры изготавливаются несколько комплектов карточек с заданиями (в данном наборе – это примеры, можно уравнения и т.п.) и ответами к ним. Ответы наносятся на карточках с любым изображением (репродукции известных картин, достопримечательности Родного края, памятники </w:t>
      </w:r>
      <w:proofErr w:type="spellStart"/>
      <w:proofErr w:type="gramStart"/>
      <w:r w:rsidRPr="0052451A">
        <w:rPr>
          <w:b/>
          <w:bCs/>
          <w:i/>
          <w:iCs/>
        </w:rPr>
        <w:t>архитек</w:t>
      </w:r>
      <w:proofErr w:type="spellEnd"/>
      <w:r w:rsidRPr="0052451A">
        <w:rPr>
          <w:b/>
          <w:bCs/>
          <w:i/>
          <w:iCs/>
        </w:rPr>
        <w:t>-туры</w:t>
      </w:r>
      <w:proofErr w:type="gramEnd"/>
      <w:r w:rsidRPr="0052451A">
        <w:rPr>
          <w:b/>
          <w:bCs/>
          <w:i/>
          <w:iCs/>
        </w:rPr>
        <w:t>, животные, растения и т.д.).</w:t>
      </w:r>
    </w:p>
    <w:p w:rsidR="00C8570C" w:rsidRPr="0052451A" w:rsidRDefault="002C2EF3" w:rsidP="0052451A">
      <w:pPr>
        <w:numPr>
          <w:ilvl w:val="0"/>
          <w:numId w:val="19"/>
        </w:numPr>
      </w:pPr>
      <w:r w:rsidRPr="0052451A">
        <w:rPr>
          <w:b/>
          <w:bCs/>
          <w:i/>
          <w:iCs/>
        </w:rPr>
        <w:t>Учащиеся, решая задания, накрывают ответами соответствующий пример. Если все выполнено правильно, то они получают определенное изображение, что позволяет тут же проверить правильность решения.</w:t>
      </w:r>
    </w:p>
    <w:p w:rsidR="00C8570C" w:rsidRPr="0052451A" w:rsidRDefault="002C2EF3" w:rsidP="0052451A">
      <w:pPr>
        <w:numPr>
          <w:ilvl w:val="0"/>
          <w:numId w:val="19"/>
        </w:numPr>
      </w:pPr>
      <w:r w:rsidRPr="0052451A">
        <w:rPr>
          <w:b/>
          <w:bCs/>
          <w:i/>
          <w:iCs/>
        </w:rPr>
        <w:t>Используя различные по содержанию изображения, игра дает возможность осуществить связь математики с другими предметами (краеведение, биология, история и др.).</w:t>
      </w:r>
    </w:p>
    <w:p w:rsidR="00C8570C" w:rsidRPr="0052451A" w:rsidRDefault="002C2EF3" w:rsidP="0052451A">
      <w:pPr>
        <w:numPr>
          <w:ilvl w:val="0"/>
          <w:numId w:val="19"/>
        </w:numPr>
      </w:pPr>
      <w:r w:rsidRPr="0052451A">
        <w:rPr>
          <w:b/>
          <w:bCs/>
          <w:i/>
          <w:iCs/>
        </w:rPr>
        <w:t>502-122=            734+204=       37+25=                  256+54=</w:t>
      </w:r>
    </w:p>
    <w:p w:rsidR="00C8570C" w:rsidRPr="0052451A" w:rsidRDefault="002C2EF3" w:rsidP="0052451A">
      <w:pPr>
        <w:numPr>
          <w:ilvl w:val="0"/>
          <w:numId w:val="19"/>
        </w:numPr>
      </w:pPr>
      <w:r w:rsidRPr="0052451A">
        <w:rPr>
          <w:b/>
          <w:bCs/>
          <w:i/>
          <w:iCs/>
        </w:rPr>
        <w:t>56-13=                26+2,53=        142-22 =               865-06=</w:t>
      </w:r>
    </w:p>
    <w:p w:rsidR="00C8570C" w:rsidRPr="0052451A" w:rsidRDefault="002C2EF3" w:rsidP="0052451A">
      <w:pPr>
        <w:numPr>
          <w:ilvl w:val="0"/>
          <w:numId w:val="19"/>
        </w:numPr>
      </w:pPr>
      <w:r w:rsidRPr="0052451A">
        <w:rPr>
          <w:b/>
          <w:bCs/>
          <w:i/>
          <w:iCs/>
        </w:rPr>
        <w:t>178+2=               37-18=             2219 — 213=        47+102=</w:t>
      </w:r>
    </w:p>
    <w:p w:rsidR="002C2EF3" w:rsidRDefault="002C2EF3" w:rsidP="002C2EF3">
      <w:pPr>
        <w:ind w:left="720"/>
        <w:rPr>
          <w:b/>
          <w:bCs/>
        </w:rPr>
      </w:pPr>
      <w:r>
        <w:rPr>
          <w:b/>
          <w:bCs/>
        </w:rPr>
        <w:t>6.</w:t>
      </w:r>
      <w:r w:rsidRPr="00A63665">
        <w:rPr>
          <w:b/>
          <w:bCs/>
        </w:rPr>
        <w:t>Написание эссе</w:t>
      </w:r>
    </w:p>
    <w:p w:rsidR="002C2EF3" w:rsidRPr="00A63665" w:rsidRDefault="002C2EF3" w:rsidP="002C2EF3">
      <w:pPr>
        <w:numPr>
          <w:ilvl w:val="0"/>
          <w:numId w:val="20"/>
        </w:numPr>
      </w:pPr>
      <w:r w:rsidRPr="00A63665">
        <w:t xml:space="preserve">Смысл этого приема можно выразить следующими словами: “Я пишу для того, чтобы понять, что я знаю, что я думаю”.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</w:t>
      </w:r>
    </w:p>
    <w:p w:rsidR="002C2EF3" w:rsidRDefault="002C2EF3" w:rsidP="002C2EF3">
      <w:pPr>
        <w:numPr>
          <w:ilvl w:val="0"/>
          <w:numId w:val="20"/>
        </w:numPr>
      </w:pPr>
      <w:r w:rsidRPr="00A63665">
        <w:t>На уроках математики трудно предложить темы для свободного высказывания, но, тем не менее, это сделать можно.</w:t>
      </w:r>
    </w:p>
    <w:p w:rsidR="0005790A" w:rsidRDefault="002C2EF3" w:rsidP="002C2EF3">
      <w:pPr>
        <w:ind w:left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75A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вышеперечисленных современных образовательных технологий позволяет мне повысить эффективность учебного процесса, помогают достигать лучшего результата в обучении математике, повышают познавательный интерес к предмету.</w:t>
      </w:r>
      <w:r w:rsidRPr="0087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A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Китайская мудрость гласит: “Я слышу – я забываю, я вижу – я запоминаю, я делаю – я усваиваю”. Моя задача, как учителя, организовать учебную деятельность таким образом, чтобы полученные знания на уроке учащимися были результатом их собственных поисков. Но эти поиски необходимо </w:t>
      </w:r>
      <w:r w:rsidRPr="00875A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организовать, при этом управлять учащимися, развивать их познавательную активность.</w:t>
      </w:r>
    </w:p>
    <w:p w:rsidR="00C8570C" w:rsidRPr="002C2EF3" w:rsidRDefault="002C2EF3" w:rsidP="0052451A">
      <w:pPr>
        <w:ind w:left="720"/>
      </w:pPr>
      <w:r w:rsidRPr="0087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52451A" w:rsidRDefault="0052451A" w:rsidP="0052451A">
      <w:pPr>
        <w:ind w:left="360"/>
      </w:pPr>
    </w:p>
    <w:p w:rsidR="0052451A" w:rsidRPr="0052451A" w:rsidRDefault="0052451A" w:rsidP="0052451A">
      <w:pPr>
        <w:pStyle w:val="a3"/>
      </w:pPr>
    </w:p>
    <w:p w:rsidR="0052451A" w:rsidRPr="0052451A" w:rsidRDefault="0052451A" w:rsidP="0052451A">
      <w:pPr>
        <w:pStyle w:val="a3"/>
      </w:pPr>
    </w:p>
    <w:p w:rsidR="0052451A" w:rsidRPr="00A63665" w:rsidRDefault="0052451A" w:rsidP="0052451A">
      <w:pPr>
        <w:pStyle w:val="a3"/>
      </w:pPr>
    </w:p>
    <w:p w:rsidR="0052451A" w:rsidRPr="0052451A" w:rsidRDefault="0052451A" w:rsidP="0052451A">
      <w:pPr>
        <w:ind w:left="720"/>
      </w:pPr>
    </w:p>
    <w:p w:rsidR="0052451A" w:rsidRPr="006852EC" w:rsidRDefault="0052451A" w:rsidP="006852EC">
      <w:pPr>
        <w:ind w:left="720"/>
      </w:pPr>
    </w:p>
    <w:p w:rsidR="006852EC" w:rsidRPr="00A63665" w:rsidRDefault="006852EC" w:rsidP="006852EC">
      <w:pPr>
        <w:ind w:left="720"/>
      </w:pPr>
    </w:p>
    <w:p w:rsidR="006852EC" w:rsidRPr="00CC43E9" w:rsidRDefault="006852EC" w:rsidP="006852EC">
      <w:pPr>
        <w:pStyle w:val="a3"/>
        <w:ind w:left="502"/>
      </w:pPr>
    </w:p>
    <w:p w:rsidR="00C8570C" w:rsidRPr="006852EC" w:rsidRDefault="00C8570C" w:rsidP="006852EC">
      <w:pPr>
        <w:ind w:left="720"/>
      </w:pPr>
    </w:p>
    <w:p w:rsidR="006852EC" w:rsidRPr="006852EC" w:rsidRDefault="006852EC" w:rsidP="006852EC">
      <w:pPr>
        <w:ind w:left="720"/>
      </w:pPr>
    </w:p>
    <w:p w:rsidR="006852EC" w:rsidRPr="00CC43E9" w:rsidRDefault="006852EC" w:rsidP="006852EC">
      <w:pPr>
        <w:ind w:left="720"/>
      </w:pPr>
    </w:p>
    <w:p w:rsidR="000D6E99" w:rsidRPr="000D6E99" w:rsidRDefault="000D6E99" w:rsidP="000D6E9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0D6E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5301E3" w:rsidRDefault="005301E3"/>
    <w:sectPr w:rsidR="005301E3" w:rsidSect="005301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5467"/>
    <w:multiLevelType w:val="hybridMultilevel"/>
    <w:tmpl w:val="8F648AE6"/>
    <w:lvl w:ilvl="0" w:tplc="066A4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A5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E3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E8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C5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0D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E5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EC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62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6A11F5"/>
    <w:multiLevelType w:val="hybridMultilevel"/>
    <w:tmpl w:val="0B1A3BF6"/>
    <w:lvl w:ilvl="0" w:tplc="D18EAD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56373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70B6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84A8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CCA8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381D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8CB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8249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0CB6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2E2AED"/>
    <w:multiLevelType w:val="hybridMultilevel"/>
    <w:tmpl w:val="219221F0"/>
    <w:lvl w:ilvl="0" w:tplc="36EA1C6E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3EA08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2FE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4A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863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6EC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88E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ECC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30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1616C"/>
    <w:multiLevelType w:val="hybridMultilevel"/>
    <w:tmpl w:val="61BE0CAC"/>
    <w:lvl w:ilvl="0" w:tplc="66BEF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A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46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4E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AC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A0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E4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68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65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CB18C1"/>
    <w:multiLevelType w:val="hybridMultilevel"/>
    <w:tmpl w:val="B73ADC28"/>
    <w:lvl w:ilvl="0" w:tplc="7C4AB7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863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2810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4032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2A0E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B691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4298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6011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D887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FB757C1"/>
    <w:multiLevelType w:val="hybridMultilevel"/>
    <w:tmpl w:val="843ECF36"/>
    <w:lvl w:ilvl="0" w:tplc="E6ECA0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222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A21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E5C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65A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8D7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C68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070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07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92056"/>
    <w:multiLevelType w:val="hybridMultilevel"/>
    <w:tmpl w:val="90E4E202"/>
    <w:lvl w:ilvl="0" w:tplc="05586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04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8D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41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CA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CC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C6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06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C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057C4C"/>
    <w:multiLevelType w:val="hybridMultilevel"/>
    <w:tmpl w:val="67D4855C"/>
    <w:lvl w:ilvl="0" w:tplc="7A98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3E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E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E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46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0F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AA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2F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70F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0B6460"/>
    <w:multiLevelType w:val="hybridMultilevel"/>
    <w:tmpl w:val="E146B752"/>
    <w:lvl w:ilvl="0" w:tplc="6D98C9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0CD9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1057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D4E5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4B6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3E88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263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B09E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162E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9E2FCD"/>
    <w:multiLevelType w:val="hybridMultilevel"/>
    <w:tmpl w:val="0A885AEA"/>
    <w:lvl w:ilvl="0" w:tplc="47FC06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20F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84C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483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4E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8E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0C9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812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E7E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2E30C5"/>
    <w:multiLevelType w:val="hybridMultilevel"/>
    <w:tmpl w:val="73142A4C"/>
    <w:lvl w:ilvl="0" w:tplc="061CC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6E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C4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04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6F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4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A7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0A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2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9B965D9"/>
    <w:multiLevelType w:val="hybridMultilevel"/>
    <w:tmpl w:val="2AD48928"/>
    <w:lvl w:ilvl="0" w:tplc="2318BA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EE9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CB3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E1C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A02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639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4C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C11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0C2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CC3041"/>
    <w:multiLevelType w:val="hybridMultilevel"/>
    <w:tmpl w:val="B6349504"/>
    <w:lvl w:ilvl="0" w:tplc="5ACCB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9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A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5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22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DA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2E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65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B80716"/>
    <w:multiLevelType w:val="hybridMultilevel"/>
    <w:tmpl w:val="221CF5F8"/>
    <w:lvl w:ilvl="0" w:tplc="D6089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ED7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EDD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062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6D0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A74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095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A2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6DB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93E18"/>
    <w:multiLevelType w:val="hybridMultilevel"/>
    <w:tmpl w:val="E0EA3724"/>
    <w:lvl w:ilvl="0" w:tplc="B7CED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EA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2E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64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26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E7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A7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E6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0A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4E40C1"/>
    <w:multiLevelType w:val="hybridMultilevel"/>
    <w:tmpl w:val="D44A9810"/>
    <w:lvl w:ilvl="0" w:tplc="3B8A9A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1C64B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DE75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323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E6B4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1C33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4AF5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1CA7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A625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FC413EB"/>
    <w:multiLevelType w:val="hybridMultilevel"/>
    <w:tmpl w:val="A6F20FCE"/>
    <w:lvl w:ilvl="0" w:tplc="B4D2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26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40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E6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8C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8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02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27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C7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C08167B"/>
    <w:multiLevelType w:val="hybridMultilevel"/>
    <w:tmpl w:val="2DCC7652"/>
    <w:lvl w:ilvl="0" w:tplc="8E8E7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09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2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40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88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23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ED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714BE0"/>
    <w:multiLevelType w:val="hybridMultilevel"/>
    <w:tmpl w:val="18A6215E"/>
    <w:lvl w:ilvl="0" w:tplc="8F5E7D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5495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2C83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5E83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6E8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1AA2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45F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9CE4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D4BF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EDF161B"/>
    <w:multiLevelType w:val="hybridMultilevel"/>
    <w:tmpl w:val="7E389F0E"/>
    <w:lvl w:ilvl="0" w:tplc="601ED6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F030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D004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BE0A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8406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385D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3A1D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44A1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031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18"/>
  </w:num>
  <w:num w:numId="11">
    <w:abstractNumId w:val="11"/>
  </w:num>
  <w:num w:numId="12">
    <w:abstractNumId w:val="12"/>
  </w:num>
  <w:num w:numId="13">
    <w:abstractNumId w:val="14"/>
  </w:num>
  <w:num w:numId="14">
    <w:abstractNumId w:val="17"/>
  </w:num>
  <w:num w:numId="15">
    <w:abstractNumId w:val="0"/>
  </w:num>
  <w:num w:numId="16">
    <w:abstractNumId w:val="1"/>
  </w:num>
  <w:num w:numId="17">
    <w:abstractNumId w:val="19"/>
  </w:num>
  <w:num w:numId="18">
    <w:abstractNumId w:val="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E99"/>
    <w:rsid w:val="0005790A"/>
    <w:rsid w:val="000705BE"/>
    <w:rsid w:val="000D6E99"/>
    <w:rsid w:val="002C2EF3"/>
    <w:rsid w:val="0052451A"/>
    <w:rsid w:val="005301E3"/>
    <w:rsid w:val="006852EC"/>
    <w:rsid w:val="006D2582"/>
    <w:rsid w:val="00781321"/>
    <w:rsid w:val="008D5E38"/>
    <w:rsid w:val="00C42BD1"/>
    <w:rsid w:val="00C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22C0B-407C-4525-8F4E-9137F7C7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6E99"/>
  </w:style>
  <w:style w:type="paragraph" w:styleId="a3">
    <w:name w:val="List Paragraph"/>
    <w:basedOn w:val="a"/>
    <w:uiPriority w:val="34"/>
    <w:qFormat/>
    <w:rsid w:val="0068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7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1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2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4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0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5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87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6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3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6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6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7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4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7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3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4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8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0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4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3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9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0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2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5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2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8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0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9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6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0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2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0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8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Наталья</cp:lastModifiedBy>
  <cp:revision>6</cp:revision>
  <dcterms:created xsi:type="dcterms:W3CDTF">2016-01-06T03:04:00Z</dcterms:created>
  <dcterms:modified xsi:type="dcterms:W3CDTF">2023-06-07T12:45:00Z</dcterms:modified>
</cp:coreProperties>
</file>