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D1" w:rsidRPr="00BC56D1" w:rsidRDefault="00BC56D1" w:rsidP="00BC56D1">
      <w:pPr>
        <w:keepNext/>
        <w:keepLines/>
        <w:spacing w:after="0" w:line="360" w:lineRule="auto"/>
        <w:ind w:firstLine="709"/>
        <w:contextualSpacing/>
        <w:jc w:val="center"/>
        <w:outlineLvl w:val="1"/>
        <w:rPr>
          <w:rFonts w:ascii="Times New Roman" w:eastAsia="Times New Roman" w:hAnsi="Times New Roman" w:cs="Times New Roman"/>
          <w:b/>
          <w:bCs/>
          <w:sz w:val="28"/>
          <w:szCs w:val="26"/>
          <w:lang w:val="x-none" w:eastAsia="x-none"/>
        </w:rPr>
      </w:pPr>
      <w:r w:rsidRPr="00BC56D1">
        <w:rPr>
          <w:rFonts w:ascii="Times New Roman" w:eastAsia="Times New Roman" w:hAnsi="Times New Roman" w:cs="Times New Roman"/>
          <w:b/>
          <w:bCs/>
          <w:sz w:val="28"/>
          <w:szCs w:val="26"/>
          <w:lang w:val="x-none" w:eastAsia="x-none"/>
        </w:rPr>
        <w:t>Особенности восприятия детей старшего дошкольного возраста</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 xml:space="preserve">Дошкольный возраст наиболее продуктивен для развития психики ребенка. На этом этапе ребенок делает качественный скачок в своем психическом развитии. </w:t>
      </w:r>
      <w:proofErr w:type="gramStart"/>
      <w:r w:rsidRPr="00BC56D1">
        <w:rPr>
          <w:rFonts w:ascii="Times New Roman" w:eastAsia="Times New Roman" w:hAnsi="Times New Roman" w:cs="Times New Roman"/>
          <w:sz w:val="28"/>
          <w:szCs w:val="28"/>
          <w:lang w:eastAsia="ru-RU"/>
        </w:rPr>
        <w:t>К началу этого периода у него сформировались такие психические познавательный процессы, как ощущения, непроизвольное внимание, активная речь, предметное восприятие.</w:t>
      </w:r>
      <w:proofErr w:type="gramEnd"/>
      <w:r w:rsidRPr="00BC56D1">
        <w:rPr>
          <w:rFonts w:ascii="Times New Roman" w:eastAsia="Times New Roman" w:hAnsi="Times New Roman" w:cs="Times New Roman"/>
          <w:sz w:val="28"/>
          <w:szCs w:val="28"/>
          <w:lang w:eastAsia="ru-RU"/>
        </w:rPr>
        <w:t xml:space="preserve"> В процессе действия с предметами он накопил опыт, словарный запас, он понимает обращенную к нему речь. Благодаря этим достижениям дошкольник начинает активно осваивать окружающий мир, и в процессе этого освоения формируется восприятие.</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 xml:space="preserve">Значение восприятия в жизни дошкольника очень велико, так как оно создает фундамент для развития мышления, способствует развитию речи, памяти, вниманию, воображению. </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val="tt-RU" w:eastAsia="ru-RU"/>
        </w:rPr>
        <w:t>В</w:t>
      </w:r>
      <w:proofErr w:type="spellStart"/>
      <w:r w:rsidRPr="00BC56D1">
        <w:rPr>
          <w:rFonts w:ascii="Times New Roman" w:eastAsia="Times New Roman" w:hAnsi="Times New Roman" w:cs="Times New Roman"/>
          <w:sz w:val="28"/>
          <w:szCs w:val="28"/>
          <w:lang w:eastAsia="ru-RU"/>
        </w:rPr>
        <w:t>осприятие</w:t>
      </w:r>
      <w:proofErr w:type="spellEnd"/>
      <w:r w:rsidRPr="00BC56D1">
        <w:rPr>
          <w:rFonts w:ascii="Times New Roman" w:eastAsia="Times New Roman" w:hAnsi="Times New Roman" w:cs="Times New Roman"/>
          <w:sz w:val="28"/>
          <w:szCs w:val="28"/>
          <w:lang w:eastAsia="ru-RU"/>
        </w:rPr>
        <w:t xml:space="preserve"> в дошкольном возрасте становиться более совершенным, осмысленным, целенаправленным, анализирующим [</w:t>
      </w:r>
      <w:r w:rsidRPr="00BC56D1">
        <w:rPr>
          <w:rFonts w:ascii="Times New Roman" w:eastAsia="Times New Roman" w:hAnsi="Times New Roman" w:cs="Times New Roman"/>
          <w:sz w:val="28"/>
          <w:szCs w:val="28"/>
          <w:lang w:val="tt-RU" w:eastAsia="ru-RU"/>
        </w:rPr>
        <w:t>1</w:t>
      </w:r>
      <w:r w:rsidRPr="00BC56D1">
        <w:rPr>
          <w:rFonts w:ascii="Times New Roman" w:eastAsia="Times New Roman" w:hAnsi="Times New Roman" w:cs="Times New Roman"/>
          <w:sz w:val="28"/>
          <w:szCs w:val="28"/>
          <w:lang w:eastAsia="ru-RU"/>
        </w:rPr>
        <w:t>].</w:t>
      </w:r>
    </w:p>
    <w:p w:rsidR="00BC56D1" w:rsidRPr="00BC56D1" w:rsidRDefault="00BC56D1" w:rsidP="00BC56D1">
      <w:pPr>
        <w:spacing w:after="0" w:line="360" w:lineRule="auto"/>
        <w:ind w:firstLine="709"/>
        <w:contextualSpacing/>
        <w:jc w:val="both"/>
        <w:rPr>
          <w:rFonts w:ascii="Times New Roman" w:eastAsia="Times New Roman" w:hAnsi="Times New Roman" w:cs="Times New Roman"/>
          <w:i/>
          <w:sz w:val="28"/>
          <w:szCs w:val="28"/>
          <w:lang w:eastAsia="ru-RU"/>
        </w:rPr>
      </w:pPr>
      <w:r w:rsidRPr="00BC56D1">
        <w:rPr>
          <w:rFonts w:ascii="Times New Roman" w:eastAsia="Times New Roman" w:hAnsi="Times New Roman" w:cs="Times New Roman"/>
          <w:i/>
          <w:sz w:val="28"/>
          <w:szCs w:val="28"/>
          <w:lang w:eastAsia="ru-RU"/>
        </w:rPr>
        <w:t>Особенности восприятия формы и цвета</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За весь дошкольный период ребенок осваивает шесть основных форм: круг, квадрат, треугольник, прямоугольник, овал и многоугольник. Среди множества фигур он учится различать их формы, сначала по образцу, а потом по эталону, который у него закрепляется в образе-представлении.</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С пяти лет ребенок может распознавать формы зрительно, узнавать их в любом положении и сочетании, размерах. Действие сопоставление он выполняет уже зрительно, без ощупывания и манипулирования руками. Он обследует предметы внутренними операциями, которые выполняются быстрее, почти мгновенно.</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С шести лет ребенок сам начинает обследовать предметы, гибко сочетая внешние и внутренние перцептивные действия, свободно вычленяет существенные детали любой знакомой формы, применяет свои умения к обследованию сложных форм, находит в них знакомые формы и их детали.</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lastRenderedPageBreak/>
        <w:t xml:space="preserve">При изучении восприятия детей дошкольников удалось установить, что цвет предмета является для ребенка опознавательным признаком лишь тогда, когда форма, более сильный признак, почему-либо не получил сигнального значения (например, </w:t>
      </w:r>
      <w:r>
        <w:rPr>
          <w:rFonts w:ascii="Times New Roman" w:eastAsia="Times New Roman" w:hAnsi="Times New Roman" w:cs="Times New Roman"/>
          <w:sz w:val="28"/>
          <w:szCs w:val="28"/>
          <w:lang w:eastAsia="ru-RU"/>
        </w:rPr>
        <w:t xml:space="preserve"> </w:t>
      </w:r>
      <w:r w:rsidRPr="00BC56D1">
        <w:rPr>
          <w:rFonts w:ascii="Times New Roman" w:eastAsia="Times New Roman" w:hAnsi="Times New Roman" w:cs="Times New Roman"/>
          <w:sz w:val="28"/>
          <w:szCs w:val="28"/>
          <w:lang w:eastAsia="ru-RU"/>
        </w:rPr>
        <w:t xml:space="preserve">при составлении коврика для цветной мозаики). </w:t>
      </w:r>
    </w:p>
    <w:p w:rsidR="00BC56D1" w:rsidRPr="00BC56D1" w:rsidRDefault="00BC56D1" w:rsidP="00BC56D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C56D1">
        <w:rPr>
          <w:rFonts w:ascii="Times New Roman" w:eastAsia="Times New Roman" w:hAnsi="Times New Roman" w:cs="Times New Roman"/>
          <w:color w:val="000000"/>
          <w:sz w:val="28"/>
          <w:szCs w:val="28"/>
          <w:lang w:eastAsia="ru-RU"/>
        </w:rPr>
        <w:t>Узнав названия геометрических фигур, дети свободно оперируют соответствующими формами, находя их в знакомых им вещах, т.е. отвлекают форму от предметного содержания. Они говорят, что дверь – это прямоугольник, колпак лампы – шар, а воронка – конус и узкий высокий цилиндр на нем. Так форма становится «видимой»: она приобретает для ребенка сигнальное значение и обобщенно отражается им на основе ее абстрагирования и обозначения словом.</w:t>
      </w:r>
    </w:p>
    <w:p w:rsidR="00BC56D1" w:rsidRPr="00BC56D1" w:rsidRDefault="00BC56D1" w:rsidP="00BC56D1">
      <w:pPr>
        <w:spacing w:after="0" w:line="360" w:lineRule="auto"/>
        <w:ind w:firstLine="709"/>
        <w:contextualSpacing/>
        <w:jc w:val="both"/>
        <w:rPr>
          <w:rFonts w:ascii="Times New Roman" w:eastAsia="Times New Roman" w:hAnsi="Times New Roman" w:cs="Times New Roman"/>
          <w:i/>
          <w:sz w:val="28"/>
          <w:szCs w:val="28"/>
          <w:lang w:eastAsia="ru-RU"/>
        </w:rPr>
      </w:pPr>
      <w:r w:rsidRPr="00BC56D1">
        <w:rPr>
          <w:rFonts w:ascii="Times New Roman" w:eastAsia="Times New Roman" w:hAnsi="Times New Roman" w:cs="Times New Roman"/>
          <w:i/>
          <w:sz w:val="28"/>
          <w:szCs w:val="28"/>
          <w:lang w:eastAsia="ru-RU"/>
        </w:rPr>
        <w:t>Особенности восприятия целого и части</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 xml:space="preserve">Спорным в детской психологии является вопрос о том, на что опирается ребенок в своем восприятии предмета: на его целостное отражение или на узнавание отдельных частей. Исследования (Ф.С. Розенфельд, Л.А. Шварц, Н. </w:t>
      </w:r>
      <w:proofErr w:type="spellStart"/>
      <w:r w:rsidRPr="00BC56D1">
        <w:rPr>
          <w:rFonts w:ascii="Times New Roman" w:eastAsia="Times New Roman" w:hAnsi="Times New Roman" w:cs="Times New Roman"/>
          <w:sz w:val="28"/>
          <w:szCs w:val="28"/>
          <w:lang w:eastAsia="ru-RU"/>
        </w:rPr>
        <w:t>Гроссман</w:t>
      </w:r>
      <w:proofErr w:type="spellEnd"/>
      <w:r w:rsidRPr="00BC56D1">
        <w:rPr>
          <w:rFonts w:ascii="Times New Roman" w:eastAsia="Times New Roman" w:hAnsi="Times New Roman" w:cs="Times New Roman"/>
          <w:sz w:val="28"/>
          <w:szCs w:val="28"/>
          <w:lang w:eastAsia="ru-RU"/>
        </w:rPr>
        <w:t xml:space="preserve">) показывают, что и здесь нет однозначного и единственно правильного ответа. С одной стороны, в восприятии целого незнакомого предмета ребенок, по утверждению Г. </w:t>
      </w:r>
      <w:proofErr w:type="spellStart"/>
      <w:r w:rsidRPr="00BC56D1">
        <w:rPr>
          <w:rFonts w:ascii="Times New Roman" w:eastAsia="Times New Roman" w:hAnsi="Times New Roman" w:cs="Times New Roman"/>
          <w:sz w:val="28"/>
          <w:szCs w:val="28"/>
          <w:lang w:eastAsia="ru-RU"/>
        </w:rPr>
        <w:t>Фолькельта</w:t>
      </w:r>
      <w:proofErr w:type="spellEnd"/>
      <w:r w:rsidRPr="00BC56D1">
        <w:rPr>
          <w:rFonts w:ascii="Times New Roman" w:eastAsia="Times New Roman" w:hAnsi="Times New Roman" w:cs="Times New Roman"/>
          <w:sz w:val="28"/>
          <w:szCs w:val="28"/>
          <w:lang w:eastAsia="ru-RU"/>
        </w:rPr>
        <w:t>, передает лишь свое общее “впечатление от целого”: “нечто дырявое” (решетка) или “нечто колющее” (конус). Находясь “во власти целого” (Зейферт), дети якобы не умеют выделять составляющие его части. На эту же “власть целого” указывают и многие авторы, изучавшие детские рисунки. Они объясняют такие факты якобы неспособностью ребенка-дошкольника к познавательной аналитической деятельности из-за его слишком ярко выраженной эмоциональности.</w:t>
      </w:r>
    </w:p>
    <w:p w:rsidR="00BC56D1" w:rsidRPr="00BC56D1" w:rsidRDefault="00BC56D1" w:rsidP="00BC56D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C56D1">
        <w:rPr>
          <w:rFonts w:ascii="Times New Roman" w:eastAsia="Times New Roman" w:hAnsi="Times New Roman" w:cs="Times New Roman"/>
          <w:color w:val="000000"/>
          <w:sz w:val="28"/>
          <w:szCs w:val="28"/>
          <w:lang w:eastAsia="ru-RU"/>
        </w:rPr>
        <w:t xml:space="preserve">Подобные факты часто выступают при восприятии детьми предметов и их изображений на картинке, а также целых эпизодов и событий. Рассматривая изображение старика, который тащит тележку с огромным узлом и разными вещами: ведром, шваброй, сапогами, – которые отчетливо видны, 80% четырех – пятилетних детей заявляют, что «дяденька везет </w:t>
      </w:r>
      <w:r w:rsidRPr="00BC56D1">
        <w:rPr>
          <w:rFonts w:ascii="Times New Roman" w:eastAsia="Times New Roman" w:hAnsi="Times New Roman" w:cs="Times New Roman"/>
          <w:color w:val="000000"/>
          <w:sz w:val="28"/>
          <w:szCs w:val="28"/>
          <w:lang w:eastAsia="ru-RU"/>
        </w:rPr>
        <w:lastRenderedPageBreak/>
        <w:t>лошадь». Так, вопреки всякой логике, ребенок воспринимает узел как лошадь только потому, что один его угол смутно напоминает ребенку голову лошади.</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В продуктивности восприятия ребенком предмета огромное значение имеет действие, которым пользуется ребенок при восприятии.</w:t>
      </w:r>
    </w:p>
    <w:p w:rsidR="00BC56D1" w:rsidRPr="00BC56D1" w:rsidRDefault="00BC56D1" w:rsidP="00BC56D1">
      <w:pPr>
        <w:spacing w:after="0" w:line="360" w:lineRule="auto"/>
        <w:ind w:firstLine="709"/>
        <w:contextualSpacing/>
        <w:jc w:val="both"/>
        <w:rPr>
          <w:rFonts w:ascii="Times New Roman" w:eastAsia="Times New Roman" w:hAnsi="Times New Roman" w:cs="Times New Roman"/>
          <w:i/>
          <w:sz w:val="28"/>
          <w:szCs w:val="28"/>
          <w:lang w:eastAsia="ru-RU"/>
        </w:rPr>
      </w:pPr>
      <w:r w:rsidRPr="00BC56D1">
        <w:rPr>
          <w:rFonts w:ascii="Times New Roman" w:eastAsia="Times New Roman" w:hAnsi="Times New Roman" w:cs="Times New Roman"/>
          <w:i/>
          <w:sz w:val="28"/>
          <w:szCs w:val="28"/>
          <w:lang w:eastAsia="ru-RU"/>
        </w:rPr>
        <w:t>Особенности восприятия времени</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Для ребенка отражение времени - значительно более трудная задача, чем восприятие пространства. Это обусловлено, прежде всего, самой природой времени как объекта познания и его ролью в жизни детей.</w:t>
      </w:r>
    </w:p>
    <w:p w:rsid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 xml:space="preserve">Дети старшего дошкольного возраста ориентируются во времени на основе чисто бытовых показателей. Если жизнь детей строго подчинена определенному режиму, т.е. распределен по времени, то пяти-, шестилетний ребенок уверенно отмечает утро или вечер. Он различает день и ночь. Если ребенку-дошкольнику трудно вычленить время как объект познания, действующий невидимо, но постоянно в жизни ребенка, то во много раз труднее ему выделить время в давно прошедших событиях, представить себе его длительность, его значение и разместить в последовательном порядке давно минувшие события. </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BC56D1">
        <w:rPr>
          <w:rFonts w:ascii="Times New Roman" w:eastAsia="Times New Roman" w:hAnsi="Times New Roman" w:cs="Times New Roman"/>
          <w:sz w:val="28"/>
          <w:szCs w:val="28"/>
          <w:lang w:eastAsia="ru-RU"/>
        </w:rPr>
        <w:t>Характер представлений детей дошкольного возраста о времени связан с пониманием ими свойств времени, овладением временными понятиями (на рассвете, в сумерки, в полдень, в полночь, сутки, неделя, месяц, год), умением ориентироваться во времени суток по природным явлениям, представлением о причинно-временных зависимостях ритмичных природных явлений, о продолжительности секунды, минуты и часа и умениями определять время на часах, оценивать временные интервалы.</w:t>
      </w:r>
      <w:proofErr w:type="gramEnd"/>
    </w:p>
    <w:p w:rsidR="00BC56D1" w:rsidRPr="00BC56D1" w:rsidRDefault="00BC56D1" w:rsidP="00BC56D1">
      <w:pPr>
        <w:spacing w:after="0" w:line="360" w:lineRule="auto"/>
        <w:ind w:firstLine="709"/>
        <w:contextualSpacing/>
        <w:jc w:val="both"/>
        <w:rPr>
          <w:rFonts w:ascii="Times New Roman" w:eastAsia="Times New Roman" w:hAnsi="Times New Roman" w:cs="Times New Roman"/>
          <w:i/>
          <w:sz w:val="28"/>
          <w:szCs w:val="28"/>
          <w:lang w:eastAsia="ru-RU"/>
        </w:rPr>
      </w:pPr>
      <w:r w:rsidRPr="00BC56D1">
        <w:rPr>
          <w:rFonts w:ascii="Times New Roman" w:eastAsia="Times New Roman" w:hAnsi="Times New Roman" w:cs="Times New Roman"/>
          <w:i/>
          <w:sz w:val="28"/>
          <w:szCs w:val="28"/>
          <w:lang w:eastAsia="ru-RU"/>
        </w:rPr>
        <w:t>Особенности восприятия пространства</w:t>
      </w:r>
    </w:p>
    <w:p w:rsidR="00BC56D1" w:rsidRPr="00BC56D1" w:rsidRDefault="00BC56D1" w:rsidP="00BC56D1">
      <w:pPr>
        <w:spacing w:after="0" w:line="360" w:lineRule="auto"/>
        <w:ind w:firstLine="708"/>
        <w:contextualSpacing/>
        <w:jc w:val="both"/>
        <w:rPr>
          <w:rFonts w:ascii="Times New Roman" w:eastAsia="Times New Roman" w:hAnsi="Times New Roman" w:cs="Times New Roman"/>
          <w:sz w:val="28"/>
          <w:lang w:eastAsia="ru-RU"/>
        </w:rPr>
      </w:pPr>
      <w:r w:rsidRPr="00BC56D1">
        <w:rPr>
          <w:rFonts w:ascii="Times New Roman" w:eastAsia="Times New Roman" w:hAnsi="Times New Roman" w:cs="Times New Roman"/>
          <w:sz w:val="28"/>
          <w:lang w:eastAsia="ru-RU"/>
        </w:rPr>
        <w:t xml:space="preserve">Б. Г. Ананьев, Е. Ф. Рыбалко отмечают, что к 5 – 6 годам значительные изменения наблюдаются в восприятии пространства. Дети этого возраста всё чаще проявляют потребность разобраться во всех встречающихся формах. Они уже пробуют установить, на что похож предмет.  Взрослые должны </w:t>
      </w:r>
      <w:r w:rsidRPr="00BC56D1">
        <w:rPr>
          <w:rFonts w:ascii="Times New Roman" w:eastAsia="Times New Roman" w:hAnsi="Times New Roman" w:cs="Times New Roman"/>
          <w:sz w:val="28"/>
          <w:lang w:eastAsia="ru-RU"/>
        </w:rPr>
        <w:lastRenderedPageBreak/>
        <w:t>поддержать потребность ребёнка разобраться в формах окружающих предметов [1].</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 xml:space="preserve">Развитие ориентировки в пространстве, как показали исследования А.Я. Колодной, начинается с дифференцировки пространственных отношений собственного тела ребенка (выделяет и называет правую руку, левую, парные части тела). </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Развитие глазомера ребенка необходимо для восприятия пространства. Сложные глазомерные задачи дошкольники решают значительно хуже, чем задачи на сравнение длины линий. Для этого необходимо обучить детей использовать для решения задач прием наложения одного объекта на другой, добиваясь максимального уравнивания. При обучении детей решению такого типа задач можно изготовить и применить картонную мерку.</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 xml:space="preserve">Когда дети овладевают умением таким действенным путем соизмерять ширину, длину, высоту, форму, объем предметов, они переходят к решению задач «на глаз» (под руководством взрослого происходит </w:t>
      </w:r>
      <w:proofErr w:type="gramStart"/>
      <w:r w:rsidRPr="00BC56D1">
        <w:rPr>
          <w:rFonts w:ascii="Times New Roman" w:eastAsia="Times New Roman" w:hAnsi="Times New Roman" w:cs="Times New Roman"/>
          <w:sz w:val="28"/>
          <w:szCs w:val="28"/>
          <w:lang w:eastAsia="ru-RU"/>
        </w:rPr>
        <w:t>постепенная</w:t>
      </w:r>
      <w:proofErr w:type="gramEnd"/>
      <w:r w:rsidRPr="00BC56D1">
        <w:rPr>
          <w:rFonts w:ascii="Times New Roman" w:eastAsia="Times New Roman" w:hAnsi="Times New Roman" w:cs="Times New Roman"/>
          <w:sz w:val="28"/>
          <w:szCs w:val="28"/>
          <w:lang w:eastAsia="ru-RU"/>
        </w:rPr>
        <w:t xml:space="preserve"> </w:t>
      </w:r>
      <w:proofErr w:type="spellStart"/>
      <w:r w:rsidRPr="00BC56D1">
        <w:rPr>
          <w:rFonts w:ascii="Times New Roman" w:eastAsia="Times New Roman" w:hAnsi="Times New Roman" w:cs="Times New Roman"/>
          <w:sz w:val="28"/>
          <w:szCs w:val="28"/>
          <w:lang w:eastAsia="ru-RU"/>
        </w:rPr>
        <w:t>интериоризация</w:t>
      </w:r>
      <w:proofErr w:type="spellEnd"/>
      <w:r w:rsidRPr="00BC56D1">
        <w:rPr>
          <w:rFonts w:ascii="Times New Roman" w:eastAsia="Times New Roman" w:hAnsi="Times New Roman" w:cs="Times New Roman"/>
          <w:sz w:val="28"/>
          <w:szCs w:val="28"/>
          <w:lang w:eastAsia="ru-RU"/>
        </w:rPr>
        <w:t xml:space="preserve"> – переход внешнего ориентировочного действия в перцептивный план). Но успех </w:t>
      </w:r>
      <w:proofErr w:type="gramStart"/>
      <w:r w:rsidRPr="00BC56D1">
        <w:rPr>
          <w:rFonts w:ascii="Times New Roman" w:eastAsia="Times New Roman" w:hAnsi="Times New Roman" w:cs="Times New Roman"/>
          <w:sz w:val="28"/>
          <w:szCs w:val="28"/>
          <w:lang w:eastAsia="ru-RU"/>
        </w:rPr>
        <w:t>будет</w:t>
      </w:r>
      <w:proofErr w:type="gramEnd"/>
      <w:r w:rsidRPr="00BC56D1">
        <w:rPr>
          <w:rFonts w:ascii="Times New Roman" w:eastAsia="Times New Roman" w:hAnsi="Times New Roman" w:cs="Times New Roman"/>
          <w:sz w:val="28"/>
          <w:szCs w:val="28"/>
          <w:lang w:eastAsia="ru-RU"/>
        </w:rPr>
        <w:t xml:space="preserve"> достигнут, если овладение глазомерными действиями происходит не за счет формальных упражнений, а путем включения этих действий в другие, более широкие виды деятельности. Глазомер совершенствуется в конструктивной деятельности, когда ребенок подбирает нужные, недостающие для постройки детали, когда делит комок глины, чтобы ее хватило для лепки всех частей предмета.</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sz w:val="28"/>
          <w:szCs w:val="28"/>
          <w:lang w:eastAsia="ru-RU"/>
        </w:rPr>
        <w:t>Упражняется глазомер дошкольника и в аппликации, рисовании, бытовых действиях и, конечно, в играх.</w:t>
      </w:r>
    </w:p>
    <w:p w:rsidR="00BC56D1" w:rsidRPr="00BC56D1" w:rsidRDefault="00BC56D1" w:rsidP="00BC56D1">
      <w:pPr>
        <w:spacing w:after="0" w:line="360" w:lineRule="auto"/>
        <w:ind w:firstLine="709"/>
        <w:contextualSpacing/>
        <w:jc w:val="both"/>
        <w:rPr>
          <w:rFonts w:ascii="Times New Roman" w:eastAsia="Times New Roman" w:hAnsi="Times New Roman" w:cs="Times New Roman"/>
          <w:i/>
          <w:sz w:val="28"/>
          <w:szCs w:val="28"/>
          <w:lang w:eastAsia="ru-RU"/>
        </w:rPr>
      </w:pPr>
      <w:r w:rsidRPr="00BC56D1">
        <w:rPr>
          <w:rFonts w:ascii="Times New Roman" w:eastAsia="Times New Roman" w:hAnsi="Times New Roman" w:cs="Times New Roman"/>
          <w:i/>
          <w:sz w:val="28"/>
          <w:szCs w:val="28"/>
          <w:lang w:eastAsia="ru-RU"/>
        </w:rPr>
        <w:t>Восприятие художественных произведений</w:t>
      </w:r>
    </w:p>
    <w:p w:rsidR="00BC56D1" w:rsidRPr="00BC56D1" w:rsidRDefault="00BC56D1" w:rsidP="00BC56D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C56D1">
        <w:rPr>
          <w:rFonts w:ascii="Times New Roman" w:eastAsia="Times New Roman" w:hAnsi="Times New Roman" w:cs="Times New Roman"/>
          <w:color w:val="000000"/>
          <w:sz w:val="28"/>
          <w:szCs w:val="28"/>
          <w:lang w:eastAsia="ru-RU"/>
        </w:rPr>
        <w:t>При восприятии художественных произведений имеет значение не только общее отношение ко всему произведению, но и характер отношения, оценка ребенком отдельных героев.</w:t>
      </w:r>
    </w:p>
    <w:p w:rsidR="00BC56D1" w:rsidRPr="00BC56D1" w:rsidRDefault="00BC56D1" w:rsidP="00BC56D1">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BC56D1">
        <w:rPr>
          <w:rFonts w:ascii="Times New Roman" w:eastAsia="Times New Roman" w:hAnsi="Times New Roman" w:cs="Times New Roman"/>
          <w:color w:val="000000"/>
          <w:sz w:val="28"/>
          <w:szCs w:val="28"/>
          <w:lang w:eastAsia="ru-RU"/>
        </w:rPr>
        <w:t xml:space="preserve">Имеет значение в художественном восприятии и степень близости, доступности образа. Так, например, младшие дети в ролях находчивых, </w:t>
      </w:r>
      <w:r w:rsidRPr="00BC56D1">
        <w:rPr>
          <w:rFonts w:ascii="Times New Roman" w:eastAsia="Times New Roman" w:hAnsi="Times New Roman" w:cs="Times New Roman"/>
          <w:color w:val="000000"/>
          <w:sz w:val="28"/>
          <w:szCs w:val="28"/>
          <w:lang w:eastAsia="ru-RU"/>
        </w:rPr>
        <w:lastRenderedPageBreak/>
        <w:t>юмористических персонажей чаще всего предпочитают видеть животных с антропоморфическими признаками, проявивших себя положительно в знакомых им сказках; средние дошкольники – животных, сказочных человечков, детей-ровесников; старшие – чаще просто наиболее занимательного и находчивого, наиболее веселого персонажа.</w:t>
      </w:r>
    </w:p>
    <w:p w:rsidR="00BC56D1" w:rsidRPr="00BC56D1" w:rsidRDefault="00BC56D1" w:rsidP="00BC56D1">
      <w:pPr>
        <w:spacing w:after="0" w:line="360" w:lineRule="auto"/>
        <w:ind w:firstLine="709"/>
        <w:contextualSpacing/>
        <w:jc w:val="both"/>
        <w:rPr>
          <w:rFonts w:ascii="Times New Roman" w:eastAsia="Times New Roman" w:hAnsi="Times New Roman" w:cs="Times New Roman"/>
          <w:sz w:val="28"/>
          <w:szCs w:val="28"/>
          <w:lang w:eastAsia="ru-RU"/>
        </w:rPr>
      </w:pPr>
      <w:r w:rsidRPr="00BC56D1">
        <w:rPr>
          <w:rFonts w:ascii="Times New Roman" w:eastAsia="Times New Roman" w:hAnsi="Times New Roman" w:cs="Times New Roman"/>
          <w:color w:val="000000"/>
          <w:sz w:val="28"/>
          <w:szCs w:val="28"/>
          <w:lang w:eastAsia="ru-RU"/>
        </w:rPr>
        <w:t xml:space="preserve">Дети старшего дошкольного возраста значительно чаще младших оказываются способными воспринять в художественном произведении не только внешний, но и внутренний комизм, юмор, иронию. </w:t>
      </w:r>
      <w:r w:rsidRPr="00BC56D1">
        <w:rPr>
          <w:rFonts w:ascii="Times New Roman" w:eastAsia="Times New Roman" w:hAnsi="Times New Roman" w:cs="Times New Roman"/>
          <w:sz w:val="28"/>
          <w:szCs w:val="28"/>
          <w:lang w:eastAsia="ru-RU"/>
        </w:rPr>
        <w:t>В процессе развития художественного восприятия у детей появляется понимание выразительных сре</w:t>
      </w:r>
      <w:proofErr w:type="gramStart"/>
      <w:r w:rsidRPr="00BC56D1">
        <w:rPr>
          <w:rFonts w:ascii="Times New Roman" w:eastAsia="Times New Roman" w:hAnsi="Times New Roman" w:cs="Times New Roman"/>
          <w:sz w:val="28"/>
          <w:szCs w:val="28"/>
          <w:lang w:eastAsia="ru-RU"/>
        </w:rPr>
        <w:t>дств пр</w:t>
      </w:r>
      <w:proofErr w:type="gramEnd"/>
      <w:r w:rsidRPr="00BC56D1">
        <w:rPr>
          <w:rFonts w:ascii="Times New Roman" w:eastAsia="Times New Roman" w:hAnsi="Times New Roman" w:cs="Times New Roman"/>
          <w:sz w:val="28"/>
          <w:szCs w:val="28"/>
          <w:lang w:eastAsia="ru-RU"/>
        </w:rPr>
        <w:t>оизведения искусства, что ведет к более адекватному, полному, глубокому его восприятию. Умелое применение  художественного слова положительно сказывается на понимании дошкольниками картин, помогая глубже воспринять художественные образы, воплощенные в них. Интересные приемы, развивающие эмоциональную отзывчивость, наблюдательность, пробуждающие художественный вкус. Важно сформировать у детей правильную оценку героев художественного произведения.</w:t>
      </w:r>
    </w:p>
    <w:p w:rsidR="00BC56D1" w:rsidRDefault="00BC56D1"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Default="0002433C" w:rsidP="00BC56D1">
      <w:pPr>
        <w:spacing w:after="0" w:line="240" w:lineRule="auto"/>
        <w:contextualSpacing/>
        <w:jc w:val="both"/>
        <w:rPr>
          <w:rFonts w:ascii="Times New Roman" w:eastAsia="Times New Roman" w:hAnsi="Times New Roman" w:cs="Times New Roman"/>
          <w:color w:val="000000"/>
          <w:sz w:val="28"/>
          <w:szCs w:val="28"/>
          <w:lang w:eastAsia="ru-RU"/>
        </w:rPr>
      </w:pPr>
    </w:p>
    <w:p w:rsidR="0002433C" w:rsidRPr="00BC56D1" w:rsidRDefault="0002433C" w:rsidP="002E6AA5">
      <w:pPr>
        <w:spacing w:after="0" w:line="36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литературы</w:t>
      </w:r>
    </w:p>
    <w:p w:rsidR="00EB2B0A" w:rsidRPr="0002433C" w:rsidRDefault="0002433C" w:rsidP="002E6AA5">
      <w:pPr>
        <w:pStyle w:val="a3"/>
        <w:numPr>
          <w:ilvl w:val="0"/>
          <w:numId w:val="1"/>
        </w:numPr>
        <w:spacing w:line="360" w:lineRule="auto"/>
        <w:jc w:val="both"/>
        <w:rPr>
          <w:rFonts w:ascii="Times New Roman" w:hAnsi="Times New Roman" w:cs="Times New Roman"/>
          <w:sz w:val="28"/>
          <w:szCs w:val="28"/>
        </w:rPr>
      </w:pPr>
      <w:r w:rsidRPr="0002433C">
        <w:rPr>
          <w:rFonts w:ascii="Times New Roman" w:hAnsi="Times New Roman" w:cs="Times New Roman"/>
          <w:sz w:val="28"/>
          <w:szCs w:val="28"/>
        </w:rPr>
        <w:t>Ананьев, Б.Г. Особенности восприятия пространства у детей / Б.Г. Ананьев, Е.Ф. Рыбалко – М.: Знание. 1999. – 468 с.</w:t>
      </w:r>
    </w:p>
    <w:p w:rsidR="0002433C" w:rsidRPr="0002433C" w:rsidRDefault="0002433C" w:rsidP="002E6AA5">
      <w:pPr>
        <w:pStyle w:val="a3"/>
        <w:numPr>
          <w:ilvl w:val="0"/>
          <w:numId w:val="1"/>
        </w:numPr>
        <w:spacing w:line="360" w:lineRule="auto"/>
        <w:jc w:val="both"/>
        <w:rPr>
          <w:rFonts w:ascii="Times New Roman" w:hAnsi="Times New Roman" w:cs="Times New Roman"/>
          <w:sz w:val="28"/>
          <w:szCs w:val="28"/>
        </w:rPr>
      </w:pPr>
      <w:r w:rsidRPr="0002433C">
        <w:rPr>
          <w:rFonts w:ascii="Times New Roman" w:hAnsi="Times New Roman" w:cs="Times New Roman"/>
          <w:sz w:val="28"/>
          <w:szCs w:val="28"/>
        </w:rPr>
        <w:t xml:space="preserve">Безруких, М.М. Особенности развития зрительного восприятия у детей 5-7 лет / М.М. Безруких, Н.Н. </w:t>
      </w:r>
      <w:proofErr w:type="spellStart"/>
      <w:r w:rsidRPr="0002433C">
        <w:rPr>
          <w:rFonts w:ascii="Times New Roman" w:hAnsi="Times New Roman" w:cs="Times New Roman"/>
          <w:sz w:val="28"/>
          <w:szCs w:val="28"/>
        </w:rPr>
        <w:t>Теребова</w:t>
      </w:r>
      <w:proofErr w:type="spellEnd"/>
      <w:r w:rsidRPr="0002433C">
        <w:rPr>
          <w:rFonts w:ascii="Times New Roman" w:hAnsi="Times New Roman" w:cs="Times New Roman"/>
          <w:sz w:val="28"/>
          <w:szCs w:val="28"/>
        </w:rPr>
        <w:t xml:space="preserve"> // Физиология человека. - 2009. - Т. 35, № 6. - С. 37-42.</w:t>
      </w:r>
    </w:p>
    <w:p w:rsidR="0002433C" w:rsidRPr="0002433C" w:rsidRDefault="0002433C" w:rsidP="002E6AA5">
      <w:pPr>
        <w:numPr>
          <w:ilvl w:val="0"/>
          <w:numId w:val="1"/>
        </w:numPr>
        <w:tabs>
          <w:tab w:val="left" w:pos="1134"/>
        </w:tabs>
        <w:spacing w:after="0" w:line="360" w:lineRule="auto"/>
        <w:contextualSpacing/>
        <w:jc w:val="both"/>
        <w:rPr>
          <w:rFonts w:ascii="Times New Roman" w:hAnsi="Times New Roman" w:cs="Times New Roman"/>
          <w:sz w:val="28"/>
          <w:szCs w:val="28"/>
        </w:rPr>
      </w:pPr>
      <w:r w:rsidRPr="0002433C">
        <w:rPr>
          <w:rFonts w:ascii="Times New Roman" w:hAnsi="Times New Roman" w:cs="Times New Roman"/>
          <w:spacing w:val="-5"/>
          <w:sz w:val="28"/>
          <w:szCs w:val="28"/>
        </w:rPr>
        <w:t xml:space="preserve">Запорожец, А. В. Развитие ощущений и восприятий в  дошкольном детстве./ А.В. Запорожец. // </w:t>
      </w:r>
      <w:proofErr w:type="spellStart"/>
      <w:r w:rsidRPr="0002433C">
        <w:rPr>
          <w:rFonts w:ascii="Times New Roman" w:hAnsi="Times New Roman" w:cs="Times New Roman"/>
          <w:spacing w:val="-5"/>
          <w:sz w:val="28"/>
          <w:szCs w:val="28"/>
        </w:rPr>
        <w:t>Избр</w:t>
      </w:r>
      <w:proofErr w:type="spellEnd"/>
      <w:r w:rsidRPr="0002433C">
        <w:rPr>
          <w:rFonts w:ascii="Times New Roman" w:hAnsi="Times New Roman" w:cs="Times New Roman"/>
          <w:spacing w:val="-5"/>
          <w:sz w:val="28"/>
          <w:szCs w:val="28"/>
        </w:rPr>
        <w:t>. психолог</w:t>
      </w:r>
      <w:proofErr w:type="gramStart"/>
      <w:r w:rsidRPr="0002433C">
        <w:rPr>
          <w:rFonts w:ascii="Times New Roman" w:hAnsi="Times New Roman" w:cs="Times New Roman"/>
          <w:spacing w:val="-5"/>
          <w:sz w:val="28"/>
          <w:szCs w:val="28"/>
        </w:rPr>
        <w:t>.</w:t>
      </w:r>
      <w:proofErr w:type="gramEnd"/>
      <w:r w:rsidRPr="0002433C">
        <w:rPr>
          <w:rFonts w:ascii="Times New Roman" w:hAnsi="Times New Roman" w:cs="Times New Roman"/>
          <w:spacing w:val="-5"/>
          <w:sz w:val="28"/>
          <w:szCs w:val="28"/>
        </w:rPr>
        <w:t xml:space="preserve"> </w:t>
      </w:r>
      <w:proofErr w:type="gramStart"/>
      <w:r w:rsidRPr="0002433C">
        <w:rPr>
          <w:rFonts w:ascii="Times New Roman" w:hAnsi="Times New Roman" w:cs="Times New Roman"/>
          <w:spacing w:val="-5"/>
          <w:sz w:val="28"/>
          <w:szCs w:val="28"/>
        </w:rPr>
        <w:t>т</w:t>
      </w:r>
      <w:proofErr w:type="gramEnd"/>
      <w:r w:rsidRPr="0002433C">
        <w:rPr>
          <w:rFonts w:ascii="Times New Roman" w:hAnsi="Times New Roman" w:cs="Times New Roman"/>
          <w:spacing w:val="-5"/>
          <w:sz w:val="28"/>
          <w:szCs w:val="28"/>
        </w:rPr>
        <w:t>руды: В 2 т. - М., 1986. -Т. 1. - С. 91-99.</w:t>
      </w:r>
    </w:p>
    <w:p w:rsidR="0002433C" w:rsidRDefault="0002433C" w:rsidP="002E6AA5">
      <w:pPr>
        <w:pStyle w:val="a3"/>
        <w:spacing w:line="360" w:lineRule="auto"/>
        <w:ind w:left="1065"/>
      </w:pPr>
      <w:bookmarkStart w:id="0" w:name="_GoBack"/>
      <w:bookmarkEnd w:id="0"/>
    </w:p>
    <w:sectPr w:rsidR="00024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1EAB"/>
    <w:multiLevelType w:val="hybridMultilevel"/>
    <w:tmpl w:val="E4FA0AFA"/>
    <w:lvl w:ilvl="0" w:tplc="606442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B2A7E"/>
    <w:multiLevelType w:val="hybridMultilevel"/>
    <w:tmpl w:val="C8B687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C5"/>
    <w:rsid w:val="0002433C"/>
    <w:rsid w:val="0028332D"/>
    <w:rsid w:val="002E6AA5"/>
    <w:rsid w:val="00515AC5"/>
    <w:rsid w:val="00BC56D1"/>
    <w:rsid w:val="00EB2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domreb</dc:creator>
  <cp:keywords/>
  <dc:description/>
  <cp:lastModifiedBy>domreb</cp:lastModifiedBy>
  <cp:revision>3</cp:revision>
  <dcterms:created xsi:type="dcterms:W3CDTF">2023-09-25T10:18:00Z</dcterms:created>
  <dcterms:modified xsi:type="dcterms:W3CDTF">2023-09-26T09:38:00Z</dcterms:modified>
</cp:coreProperties>
</file>