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71" w:rsidRDefault="0097684F" w:rsidP="00705B52">
      <w:pPr>
        <w:spacing w:after="0" w:line="36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педагог-психолог </w:t>
      </w:r>
      <w:proofErr w:type="spellStart"/>
      <w:r>
        <w:rPr>
          <w:rFonts w:ascii="Times New Roman" w:hAnsi="Times New Roman"/>
          <w:b/>
          <w:sz w:val="24"/>
          <w:szCs w:val="24"/>
        </w:rPr>
        <w:t>В.В.Бердова</w:t>
      </w:r>
      <w:proofErr w:type="spellEnd"/>
    </w:p>
    <w:p w:rsidR="00705B52" w:rsidRDefault="00161C0E" w:rsidP="00705B52">
      <w:pPr>
        <w:spacing w:after="0" w:line="36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05B52">
        <w:rPr>
          <w:rFonts w:ascii="Times New Roman" w:hAnsi="Times New Roman"/>
          <w:b/>
          <w:sz w:val="24"/>
          <w:szCs w:val="24"/>
        </w:rPr>
        <w:t>Анализ деятельности педагога – психолога по психолого-педагогическому  сопровождению ФГОС детей МБДОУ детский сад «Березка»</w:t>
      </w:r>
    </w:p>
    <w:p w:rsidR="00705B52" w:rsidRPr="006D7F2B" w:rsidRDefault="00705B52" w:rsidP="00705B52">
      <w:pPr>
        <w:spacing w:after="0" w:line="36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(Целевые ориентиры)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7F2B">
        <w:rPr>
          <w:rFonts w:ascii="Times New Roman" w:hAnsi="Times New Roman"/>
          <w:sz w:val="24"/>
          <w:szCs w:val="24"/>
          <w:u w:val="single"/>
        </w:rPr>
        <w:t>Физическое развитие: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 xml:space="preserve">Сформированные точные, четкие и координированные </w:t>
      </w:r>
      <w:proofErr w:type="spellStart"/>
      <w:r w:rsidRPr="006D7F2B">
        <w:rPr>
          <w:rFonts w:ascii="Times New Roman" w:hAnsi="Times New Roman"/>
          <w:sz w:val="24"/>
          <w:szCs w:val="24"/>
        </w:rPr>
        <w:t>мелкомоторные</w:t>
      </w:r>
      <w:proofErr w:type="spellEnd"/>
      <w:r w:rsidRPr="006D7F2B">
        <w:rPr>
          <w:rFonts w:ascii="Times New Roman" w:hAnsi="Times New Roman"/>
          <w:sz w:val="24"/>
          <w:szCs w:val="24"/>
        </w:rPr>
        <w:t xml:space="preserve">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7F2B">
        <w:rPr>
          <w:rFonts w:ascii="Times New Roman" w:hAnsi="Times New Roman"/>
          <w:sz w:val="24"/>
          <w:szCs w:val="24"/>
          <w:u w:val="single"/>
        </w:rPr>
        <w:t>Социально-коммуникативное развитие: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 w:rsidRPr="006D7F2B">
        <w:rPr>
          <w:rFonts w:ascii="Times New Roman" w:hAnsi="Times New Roman"/>
          <w:sz w:val="24"/>
          <w:szCs w:val="24"/>
        </w:rPr>
        <w:t>психоэмоциональное</w:t>
      </w:r>
      <w:proofErr w:type="spellEnd"/>
      <w:r w:rsidRPr="006D7F2B">
        <w:rPr>
          <w:rFonts w:ascii="Times New Roman" w:hAnsi="Times New Roman"/>
          <w:sz w:val="24"/>
          <w:szCs w:val="24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</w:t>
      </w:r>
      <w:proofErr w:type="gramStart"/>
      <w:r w:rsidRPr="006D7F2B">
        <w:rPr>
          <w:rFonts w:ascii="Times New Roman" w:hAnsi="Times New Roman"/>
          <w:sz w:val="24"/>
          <w:szCs w:val="24"/>
        </w:rPr>
        <w:t>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</w:t>
      </w:r>
      <w:proofErr w:type="gramEnd"/>
      <w:r w:rsidRPr="006D7F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7F2B">
        <w:rPr>
          <w:rFonts w:ascii="Times New Roman" w:hAnsi="Times New Roman"/>
          <w:sz w:val="24"/>
          <w:szCs w:val="24"/>
        </w:rPr>
        <w:t>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</w:t>
      </w:r>
      <w:proofErr w:type="gramEnd"/>
      <w:r w:rsidRPr="006D7F2B">
        <w:rPr>
          <w:rFonts w:ascii="Times New Roman" w:hAnsi="Times New Roman"/>
          <w:sz w:val="24"/>
          <w:szCs w:val="24"/>
        </w:rPr>
        <w:t xml:space="preserve"> преодолевать трудности и помехи, не отказываясь от первоначальной цели.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7F2B">
        <w:rPr>
          <w:rFonts w:ascii="Times New Roman" w:hAnsi="Times New Roman"/>
          <w:sz w:val="24"/>
          <w:szCs w:val="24"/>
          <w:u w:val="single"/>
        </w:rPr>
        <w:t>Познавательное развитие: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 xml:space="preserve"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</w:t>
      </w:r>
      <w:r w:rsidRPr="006D7F2B">
        <w:rPr>
          <w:rFonts w:ascii="Times New Roman" w:hAnsi="Times New Roman"/>
          <w:sz w:val="24"/>
          <w:szCs w:val="24"/>
        </w:rPr>
        <w:lastRenderedPageBreak/>
        <w:t>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 w:rsidRPr="006D7F2B">
        <w:rPr>
          <w:rFonts w:ascii="Times New Roman" w:hAnsi="Times New Roman"/>
          <w:sz w:val="24"/>
          <w:szCs w:val="24"/>
        </w:rPr>
        <w:t>кст пр</w:t>
      </w:r>
      <w:proofErr w:type="gramEnd"/>
      <w:r w:rsidRPr="006D7F2B">
        <w:rPr>
          <w:rFonts w:ascii="Times New Roman" w:hAnsi="Times New Roman"/>
          <w:sz w:val="24"/>
          <w:szCs w:val="24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705B52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7F2B">
        <w:rPr>
          <w:rFonts w:ascii="Times New Roman" w:hAnsi="Times New Roman"/>
          <w:sz w:val="24"/>
          <w:szCs w:val="24"/>
          <w:u w:val="single"/>
        </w:rPr>
        <w:t>Речевое развитие: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7F2B">
        <w:rPr>
          <w:rFonts w:ascii="Times New Roman" w:hAnsi="Times New Roman"/>
          <w:sz w:val="24"/>
          <w:szCs w:val="24"/>
          <w:u w:val="single"/>
        </w:rPr>
        <w:t>Художественно-эстетическое развитие: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6D7F2B">
        <w:rPr>
          <w:rFonts w:ascii="Times New Roman" w:hAnsi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705B52" w:rsidRPr="006D7F2B" w:rsidRDefault="00705B52" w:rsidP="00705B52">
      <w:pPr>
        <w:spacing w:after="0" w:line="36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931"/>
      </w:tblGrid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осознание своих потребностей и способов их удовлетворения, уверенность в своих силах. 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Стимулировать стремления пожалеть, успокоить, порадовать, поделиться.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 их достижения, достигать результата, проявляя целенаправленность, действенную самостоятельность.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Поощрять стремление к совместным со сверстниками играм.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Стимулировать привязанность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Старше-средняя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 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поведение в соответствии с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гендерными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различиями; умения самостоятельно или с незначительной помощью взрослых преодолевать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выразительность средств общения, диалогическое общение.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внеситуативно-познавательную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форму общения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взрослым, ситуативно-деловую форму общения со сверстниками.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Подготови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тельная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Стабилизировать эмоциональный фон.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собственных переживаний, снижения отчужденности.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понимать важность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>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</w:tbl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705B52" w:rsidRPr="006D7F2B" w:rsidRDefault="00705B52" w:rsidP="00705B52">
      <w:pPr>
        <w:spacing w:after="0" w:line="36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931"/>
      </w:tblGrid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проблемно-практических задач, выделять сенсорные признаки, использовать разные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перцептивные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выделяемым признаком или качеством объектов, выделять существенные признаки предметов.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  <w:proofErr w:type="gramEnd"/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- с</w:t>
            </w:r>
            <w:r w:rsidRPr="006D7F2B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Стимулировать радость познания; познавательный интерес не только к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Подготови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тельная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самостоятельно использовать систему обследовательских действий для выявления свойств и каче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>едметов в процессе решения задач.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выражать интерес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к душевным переживаниям героев, демонстрировать сопричастность к этому состоянию, находить аналогии в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реальной жизни. Улавливать эмоциональный подте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>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</w:tbl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705B52" w:rsidRPr="006D7F2B" w:rsidRDefault="00705B52" w:rsidP="00705B52">
      <w:pPr>
        <w:spacing w:after="0" w:line="36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931"/>
      </w:tblGrid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Старше-с</w:t>
            </w:r>
            <w:r w:rsidRPr="006D7F2B"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героям.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</w:tbl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705B52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«Художественно – эстетическое развитие</w:t>
      </w:r>
      <w:r w:rsidRPr="006D7F2B">
        <w:rPr>
          <w:rFonts w:ascii="Times New Roman" w:hAnsi="Times New Roman"/>
          <w:b/>
          <w:sz w:val="24"/>
          <w:szCs w:val="24"/>
        </w:rPr>
        <w:t>»</w:t>
      </w:r>
    </w:p>
    <w:p w:rsidR="00705B52" w:rsidRPr="006D7F2B" w:rsidRDefault="00705B52" w:rsidP="00705B52">
      <w:pPr>
        <w:spacing w:after="0" w:line="36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931"/>
      </w:tblGrid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красивым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умения замечать отдельные средства художественной выразительности, давать простые эмоциональные оценки, замечать данные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в повседневной жизни, непосредственном окружении.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Вызывать радость при восприятии музыкальных произведений.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умения ритмично двигаться, топать, хлопать в ладоши под музыку, реагировать движениями на изменение громкости, темпа и ритма музыки.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интерес к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 задачу взрослого создавать что-то определенное, подчинять ей свои усилия, до начала деятельности достаточно развернуто формулировать замысел, развивать замысел в процессе деятельности, реализовывать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замысел.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в музыкально-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ритмических движениях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и пении, передавать музыкальный ритм.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</w:t>
            </w: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согласовывать свои действия с действиями других детей в коллективных формах музыкальной деятельности.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5B52" w:rsidRPr="006D7F2B" w:rsidRDefault="00705B52" w:rsidP="00705B52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Психологическое сопровождение образовательной области</w:t>
      </w:r>
    </w:p>
    <w:p w:rsidR="00705B52" w:rsidRPr="006D7F2B" w:rsidRDefault="00705B52" w:rsidP="00373371">
      <w:pPr>
        <w:spacing w:after="0" w:line="36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7F2B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705B52" w:rsidRPr="006D7F2B" w:rsidRDefault="00705B52" w:rsidP="00705B52">
      <w:pPr>
        <w:spacing w:after="0" w:line="36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8931"/>
      </w:tblGrid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-9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целенаправленность движений.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Старше-с</w:t>
            </w:r>
            <w:r w:rsidRPr="006D7F2B"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мелкомоторные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Развивать элементы </w:t>
            </w:r>
            <w:proofErr w:type="gramStart"/>
            <w:r w:rsidRPr="006D7F2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своими движениями и движениями сверстников. 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Стимулировать стремление качественно выполнять действия.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удовлетворения сенсомоторной потребности.</w:t>
            </w:r>
          </w:p>
        </w:tc>
      </w:tr>
      <w:tr w:rsidR="00705B52" w:rsidRPr="006D7F2B" w:rsidTr="00F97DB9">
        <w:tc>
          <w:tcPr>
            <w:tcW w:w="1701" w:type="dxa"/>
          </w:tcPr>
          <w:p w:rsidR="00705B52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lastRenderedPageBreak/>
              <w:t>Подготови</w:t>
            </w:r>
            <w:proofErr w:type="spellEnd"/>
          </w:p>
          <w:p w:rsidR="00705B52" w:rsidRPr="006D7F2B" w:rsidRDefault="00705B52" w:rsidP="00F97DB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тельная группа</w:t>
            </w:r>
          </w:p>
        </w:tc>
        <w:tc>
          <w:tcPr>
            <w:tcW w:w="8931" w:type="dxa"/>
          </w:tcPr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 xml:space="preserve">Формировать точные, четкие и координированные </w:t>
            </w:r>
            <w:proofErr w:type="spellStart"/>
            <w:r w:rsidRPr="006D7F2B">
              <w:rPr>
                <w:rFonts w:ascii="Times New Roman" w:hAnsi="Times New Roman"/>
                <w:sz w:val="24"/>
                <w:szCs w:val="24"/>
              </w:rPr>
              <w:t>мелкомоторные</w:t>
            </w:r>
            <w:proofErr w:type="spellEnd"/>
            <w:r w:rsidRPr="006D7F2B">
              <w:rPr>
                <w:rFonts w:ascii="Times New Roman" w:hAnsi="Times New Roman"/>
                <w:sz w:val="24"/>
                <w:szCs w:val="24"/>
              </w:rPr>
              <w:t xml:space="preserve">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705B52" w:rsidRPr="006D7F2B" w:rsidRDefault="00705B52" w:rsidP="00F97DB9">
            <w:pPr>
              <w:spacing w:after="0" w:line="36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2B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705B52" w:rsidRPr="006D7F2B" w:rsidRDefault="00705B52" w:rsidP="00705B52">
      <w:pPr>
        <w:spacing w:line="360" w:lineRule="auto"/>
        <w:ind w:left="-993"/>
        <w:rPr>
          <w:sz w:val="24"/>
          <w:szCs w:val="24"/>
        </w:rPr>
      </w:pPr>
    </w:p>
    <w:p w:rsidR="00524E9C" w:rsidRDefault="00524E9C"/>
    <w:sectPr w:rsidR="00524E9C" w:rsidSect="009768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52"/>
    <w:rsid w:val="00161C0E"/>
    <w:rsid w:val="00373371"/>
    <w:rsid w:val="00524E9C"/>
    <w:rsid w:val="00705B52"/>
    <w:rsid w:val="007871C4"/>
    <w:rsid w:val="0097684F"/>
    <w:rsid w:val="009F2C70"/>
    <w:rsid w:val="00CC4FD7"/>
    <w:rsid w:val="00F6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natok05</dc:creator>
  <cp:lastModifiedBy>natok05</cp:lastModifiedBy>
  <cp:revision>4</cp:revision>
  <cp:lastPrinted>2017-06-07T09:15:00Z</cp:lastPrinted>
  <dcterms:created xsi:type="dcterms:W3CDTF">2017-07-11T07:51:00Z</dcterms:created>
  <dcterms:modified xsi:type="dcterms:W3CDTF">2017-07-11T08:01:00Z</dcterms:modified>
</cp:coreProperties>
</file>