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7A" w:rsidRDefault="00701398" w:rsidP="00846393">
      <w:pPr>
        <w:rPr>
          <w:rFonts w:ascii="Times New Roman" w:hAnsi="Times New Roman" w:cs="Times New Roman"/>
          <w:b/>
          <w:sz w:val="24"/>
          <w:szCs w:val="24"/>
        </w:rPr>
      </w:pPr>
      <w:r w:rsidRPr="00701398">
        <w:t xml:space="preserve">  </w:t>
      </w:r>
      <w:r>
        <w:t xml:space="preserve">                  </w:t>
      </w:r>
      <w:r w:rsidRPr="00701398">
        <w:t xml:space="preserve"> </w:t>
      </w:r>
      <w:r w:rsidRPr="00701398">
        <w:rPr>
          <w:rFonts w:ascii="Times New Roman" w:hAnsi="Times New Roman" w:cs="Times New Roman"/>
          <w:b/>
          <w:sz w:val="24"/>
          <w:szCs w:val="24"/>
        </w:rPr>
        <w:t>НОВЫЕ ТЕХНОЛОГИИ В ОБУЧЕНИИ АНГЛИЙСКОМУ ЯЗЫКУ</w:t>
      </w:r>
    </w:p>
    <w:p w:rsidR="00701398" w:rsidRPr="00215BA6" w:rsidRDefault="00701398" w:rsidP="00846393">
      <w:pPr>
        <w:rPr>
          <w:rFonts w:ascii="Monotype Corsiva" w:hAnsi="Monotype Corsiva" w:cs="Gautami"/>
          <w:sz w:val="20"/>
          <w:szCs w:val="20"/>
        </w:rPr>
      </w:pPr>
      <w:r w:rsidRPr="00230B38">
        <w:rPr>
          <w:rFonts w:ascii="Monotype Corsiva" w:hAnsi="Monotype Corsiva" w:cs="Gautami"/>
          <w:sz w:val="20"/>
          <w:szCs w:val="20"/>
        </w:rPr>
        <w:t xml:space="preserve">                                                                                            </w:t>
      </w:r>
      <w:r w:rsidRPr="00701398">
        <w:rPr>
          <w:rFonts w:ascii="Monotype Corsiva" w:hAnsi="Monotype Corsiva" w:cs="Gautami"/>
          <w:sz w:val="20"/>
          <w:szCs w:val="20"/>
          <w:lang w:val="en-US"/>
        </w:rPr>
        <w:t>TECHNOLOGY</w:t>
      </w:r>
      <w:r w:rsidRPr="00230B38">
        <w:rPr>
          <w:rFonts w:ascii="Monotype Corsiva" w:hAnsi="Monotype Corsiva" w:cs="Gautami"/>
          <w:sz w:val="20"/>
          <w:szCs w:val="20"/>
        </w:rPr>
        <w:t xml:space="preserve">   </w:t>
      </w:r>
      <w:r w:rsidRPr="00701398">
        <w:rPr>
          <w:rFonts w:ascii="Monotype Corsiva" w:hAnsi="Monotype Corsiva" w:cs="Gautami"/>
          <w:sz w:val="20"/>
          <w:szCs w:val="20"/>
          <w:lang w:val="en-US"/>
        </w:rPr>
        <w:t>IS</w:t>
      </w:r>
      <w:r w:rsidRPr="00230B38">
        <w:rPr>
          <w:rFonts w:ascii="Monotype Corsiva" w:hAnsi="Monotype Corsiva" w:cs="Gautami"/>
          <w:sz w:val="20"/>
          <w:szCs w:val="20"/>
        </w:rPr>
        <w:t xml:space="preserve"> </w:t>
      </w:r>
      <w:r w:rsidRPr="00701398">
        <w:rPr>
          <w:rFonts w:ascii="Monotype Corsiva" w:hAnsi="Monotype Corsiva" w:cs="Gautami"/>
          <w:sz w:val="20"/>
          <w:szCs w:val="20"/>
          <w:lang w:val="en-US"/>
        </w:rPr>
        <w:t>JUST</w:t>
      </w:r>
      <w:r w:rsidRPr="00230B38">
        <w:rPr>
          <w:rFonts w:ascii="Monotype Corsiva" w:hAnsi="Monotype Corsiva" w:cs="Gautami"/>
          <w:sz w:val="20"/>
          <w:szCs w:val="20"/>
        </w:rPr>
        <w:t xml:space="preserve"> </w:t>
      </w:r>
      <w:r w:rsidRPr="00701398">
        <w:rPr>
          <w:rFonts w:ascii="Monotype Corsiva" w:hAnsi="Monotype Corsiva" w:cs="Gautami"/>
          <w:sz w:val="20"/>
          <w:szCs w:val="20"/>
          <w:lang w:val="en-US"/>
        </w:rPr>
        <w:t>ANOTHER</w:t>
      </w:r>
      <w:r w:rsidRPr="00230B38">
        <w:rPr>
          <w:rFonts w:ascii="Monotype Corsiva" w:hAnsi="Monotype Corsiva" w:cs="Gautami"/>
          <w:sz w:val="20"/>
          <w:szCs w:val="20"/>
        </w:rPr>
        <w:t xml:space="preserve"> </w:t>
      </w:r>
      <w:r w:rsidRPr="00701398">
        <w:rPr>
          <w:rFonts w:ascii="Monotype Corsiva" w:hAnsi="Monotype Corsiva" w:cs="Gautami"/>
          <w:sz w:val="20"/>
          <w:szCs w:val="20"/>
          <w:lang w:val="en-US"/>
        </w:rPr>
        <w:t>TOOL</w:t>
      </w:r>
      <w:r w:rsidRPr="00230B38">
        <w:rPr>
          <w:rFonts w:ascii="Monotype Corsiva" w:hAnsi="Monotype Corsiva" w:cs="Gautami"/>
          <w:sz w:val="20"/>
          <w:szCs w:val="20"/>
        </w:rPr>
        <w:t xml:space="preserve">, </w:t>
      </w:r>
      <w:r w:rsidRPr="00701398">
        <w:rPr>
          <w:rFonts w:ascii="Monotype Corsiva" w:hAnsi="Monotype Corsiva" w:cs="Gautami"/>
          <w:sz w:val="20"/>
          <w:szCs w:val="20"/>
          <w:lang w:val="en-US"/>
        </w:rPr>
        <w:t>NOT</w:t>
      </w:r>
      <w:r w:rsidRPr="00230B38">
        <w:rPr>
          <w:rFonts w:ascii="Monotype Corsiva" w:hAnsi="Monotype Corsiva" w:cs="Gautami"/>
          <w:sz w:val="20"/>
          <w:szCs w:val="20"/>
        </w:rPr>
        <w:t xml:space="preserve"> </w:t>
      </w:r>
      <w:r w:rsidRPr="00701398">
        <w:rPr>
          <w:rFonts w:ascii="Monotype Corsiva" w:hAnsi="Monotype Corsiva" w:cs="Gautami"/>
          <w:sz w:val="20"/>
          <w:szCs w:val="20"/>
          <w:lang w:val="en-US"/>
        </w:rPr>
        <w:t>A</w:t>
      </w:r>
      <w:r w:rsidRPr="00230B38">
        <w:rPr>
          <w:rFonts w:ascii="Monotype Corsiva" w:hAnsi="Monotype Corsiva" w:cs="Gautami"/>
          <w:sz w:val="20"/>
          <w:szCs w:val="20"/>
        </w:rPr>
        <w:t xml:space="preserve"> </w:t>
      </w:r>
      <w:r w:rsidRPr="00701398">
        <w:rPr>
          <w:rFonts w:ascii="Monotype Corsiva" w:hAnsi="Monotype Corsiva" w:cs="Gautami"/>
          <w:sz w:val="20"/>
          <w:szCs w:val="20"/>
          <w:lang w:val="en-US"/>
        </w:rPr>
        <w:t>DESTINATION</w:t>
      </w:r>
      <w:r w:rsidRPr="00230B38">
        <w:rPr>
          <w:rFonts w:ascii="Monotype Corsiva" w:hAnsi="Monotype Corsiva" w:cs="Gautami"/>
          <w:sz w:val="20"/>
          <w:szCs w:val="20"/>
        </w:rPr>
        <w:t xml:space="preserve"> </w:t>
      </w:r>
    </w:p>
    <w:p w:rsidR="00027D3D" w:rsidRPr="00215BA6" w:rsidRDefault="00027D3D" w:rsidP="00846393">
      <w:pPr>
        <w:rPr>
          <w:rFonts w:ascii="Monotype Corsiva" w:hAnsi="Monotype Corsiva" w:cs="Gautami"/>
          <w:sz w:val="20"/>
          <w:szCs w:val="20"/>
        </w:rPr>
      </w:pPr>
      <w:r w:rsidRPr="00215BA6">
        <w:rPr>
          <w:rFonts w:ascii="Monotype Corsiva" w:hAnsi="Monotype Corsiva" w:cs="Gautam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Monotype Corsiva" w:hAnsi="Monotype Corsiva" w:cs="Gautami"/>
          <w:sz w:val="20"/>
          <w:szCs w:val="20"/>
          <w:lang w:val="en-US"/>
        </w:rPr>
        <w:t>Unknown</w:t>
      </w:r>
    </w:p>
    <w:p w:rsidR="00A16889" w:rsidRDefault="00A16889" w:rsidP="00735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Быстрое изменение технологий и развитие подходов к изучению иностранных языков в новом тысячелетии было, несомненно,  следствием появления новых цифровых технологий и других инновационных продуктов.</w:t>
      </w:r>
    </w:p>
    <w:p w:rsidR="00846393" w:rsidRDefault="00A16889" w:rsidP="0073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конкретные перемены произошли в преподавании английского языка, одного из самых востребованных языков в мире? Что стало с уже традиционной моделью </w:t>
      </w:r>
      <w:r w:rsidR="002763F4">
        <w:rPr>
          <w:rFonts w:ascii="Times New Roman" w:hAnsi="Times New Roman" w:cs="Times New Roman"/>
          <w:sz w:val="24"/>
          <w:szCs w:val="24"/>
        </w:rPr>
        <w:t>коммуникативного метода п</w:t>
      </w:r>
      <w:r w:rsidR="00F4536C">
        <w:rPr>
          <w:rFonts w:ascii="Times New Roman" w:hAnsi="Times New Roman" w:cs="Times New Roman"/>
          <w:sz w:val="24"/>
          <w:szCs w:val="24"/>
        </w:rPr>
        <w:t>реподавания  иностранного языка?</w:t>
      </w:r>
      <w:r w:rsidR="002763F4">
        <w:rPr>
          <w:rFonts w:ascii="Times New Roman" w:hAnsi="Times New Roman" w:cs="Times New Roman"/>
          <w:sz w:val="24"/>
          <w:szCs w:val="24"/>
        </w:rPr>
        <w:t xml:space="preserve"> </w:t>
      </w:r>
      <w:r w:rsidR="00846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393" w:rsidRDefault="00846393" w:rsidP="0073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02C" w:rsidRDefault="00846393" w:rsidP="00735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846393">
        <w:rPr>
          <w:rFonts w:ascii="Times New Roman" w:hAnsi="Times New Roman" w:cs="Times New Roman"/>
          <w:sz w:val="24"/>
          <w:szCs w:val="24"/>
        </w:rPr>
        <w:t>Современный учитель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Pr="00846393">
        <w:rPr>
          <w:rFonts w:ascii="Times New Roman" w:hAnsi="Times New Roman" w:cs="Times New Roman"/>
          <w:sz w:val="24"/>
          <w:szCs w:val="24"/>
        </w:rPr>
        <w:t xml:space="preserve"> и современный урок</w:t>
      </w:r>
      <w:r w:rsidR="00F1202C">
        <w:rPr>
          <w:rFonts w:ascii="Times New Roman" w:hAnsi="Times New Roman" w:cs="Times New Roman"/>
          <w:sz w:val="24"/>
          <w:szCs w:val="24"/>
        </w:rPr>
        <w:t xml:space="preserve"> должен быть</w:t>
      </w:r>
      <w:r w:rsidRPr="00846393">
        <w:rPr>
          <w:rFonts w:ascii="Times New Roman" w:hAnsi="Times New Roman" w:cs="Times New Roman"/>
          <w:sz w:val="24"/>
          <w:szCs w:val="24"/>
        </w:rPr>
        <w:t xml:space="preserve"> эффективен, интерактивен и компетентностно- ориентирован.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393">
        <w:rPr>
          <w:rFonts w:ascii="Times New Roman" w:hAnsi="Times New Roman" w:cs="Times New Roman"/>
          <w:sz w:val="24"/>
          <w:szCs w:val="24"/>
        </w:rPr>
        <w:t xml:space="preserve"> Как показывает практика, </w:t>
      </w:r>
      <w:r w:rsidRPr="0084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продуктивными технологиями в последние 2-3 года являются </w:t>
      </w:r>
      <w:r w:rsidRPr="00F120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информационно-коммуникационная, проектная, исследовательская деятельность учащихся, технология разноуровневого обучения, дифференцированного обучения, техноло</w:t>
      </w:r>
      <w:r w:rsidR="00F1202C" w:rsidRPr="00F120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гия</w:t>
      </w:r>
      <w:r w:rsidRPr="00F120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обучения в сотрудничестве</w:t>
      </w:r>
      <w:r w:rsidR="00A851F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</w:p>
    <w:p w:rsidR="0075387B" w:rsidRDefault="00A851FE" w:rsidP="007350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Они позволяют </w:t>
      </w:r>
    </w:p>
    <w:p w:rsidR="0075387B" w:rsidRPr="0075387B" w:rsidRDefault="0075387B" w:rsidP="007350B7">
      <w:pPr>
        <w:pStyle w:val="a6"/>
        <w:numPr>
          <w:ilvl w:val="0"/>
          <w:numId w:val="9"/>
        </w:num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75387B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активизировать </w:t>
      </w:r>
      <w:r w:rsidRPr="0075387B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роль учащихся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на уроках </w:t>
      </w:r>
      <w:r w:rsidRPr="0075387B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(</w:t>
      </w:r>
      <w:r w:rsidRPr="0075387B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val="en-US"/>
        </w:rPr>
        <w:t>student</w:t>
      </w:r>
      <w:r w:rsidRPr="0075387B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-</w:t>
      </w:r>
      <w:r w:rsidRPr="0075387B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val="en-US"/>
        </w:rPr>
        <w:t>centered</w:t>
      </w:r>
      <w:r w:rsidRPr="0075387B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Pr="0075387B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val="en-US"/>
        </w:rPr>
        <w:t>lessons</w:t>
      </w:r>
      <w:r w:rsidRPr="0075387B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);</w:t>
      </w:r>
    </w:p>
    <w:p w:rsidR="00A851FE" w:rsidRPr="0075387B" w:rsidRDefault="00A851FE" w:rsidP="007350B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75387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осуществлять ин</w:t>
      </w:r>
      <w:r w:rsidRPr="0075387B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дивидуальный подход к учащимся (метод подбирается </w:t>
      </w:r>
      <w:r w:rsidR="00F1202C" w:rsidRPr="0075387B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под учени</w:t>
      </w:r>
      <w:r w:rsidRPr="0075387B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ка, а не наоборот</w:t>
      </w:r>
      <w:r w:rsidR="00F1202C" w:rsidRPr="0075387B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);</w:t>
      </w:r>
      <w:r w:rsidRPr="0075387B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</w:p>
    <w:p w:rsidR="00F1202C" w:rsidRPr="00A851FE" w:rsidRDefault="00A851FE" w:rsidP="007350B7">
      <w:pPr>
        <w:pStyle w:val="a6"/>
        <w:numPr>
          <w:ilvl w:val="0"/>
          <w:numId w:val="9"/>
        </w:num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A851F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использовать онлайн ресурсы</w:t>
      </w:r>
      <w:r w:rsidR="00F1202C" w:rsidRPr="00A851F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в обучении (учебные видеоролики, веб</w:t>
      </w:r>
      <w:r w:rsidRPr="00A851F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F1202C" w:rsidRPr="00A851F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- упражнения и тесты, </w:t>
      </w:r>
      <w:r w:rsidRPr="00A851F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образовательные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онлайн </w:t>
      </w:r>
      <w:r w:rsidR="00F1202C" w:rsidRPr="00A851F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платформы);</w:t>
      </w:r>
    </w:p>
    <w:p w:rsidR="00F1202C" w:rsidRPr="00A851FE" w:rsidRDefault="00A851FE" w:rsidP="007350B7">
      <w:pPr>
        <w:pStyle w:val="a6"/>
        <w:numPr>
          <w:ilvl w:val="0"/>
          <w:numId w:val="9"/>
        </w:num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A851F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продуктивно применять игровые задания</w:t>
      </w:r>
      <w:r w:rsidR="00F1202C" w:rsidRPr="00A851F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(edutainment);</w:t>
      </w:r>
    </w:p>
    <w:p w:rsidR="00F1202C" w:rsidRPr="00A851FE" w:rsidRDefault="00F1202C" w:rsidP="007350B7">
      <w:pPr>
        <w:pStyle w:val="a6"/>
        <w:numPr>
          <w:ilvl w:val="0"/>
          <w:numId w:val="9"/>
        </w:num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A851F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использовать нетворкинг для практики устной и письменной речи (социальные сети, </w:t>
      </w:r>
      <w:r w:rsidR="0075387B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онлайн тренажеры, </w:t>
      </w:r>
      <w:r w:rsidRPr="00A851F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платформы д</w:t>
      </w:r>
      <w:r w:rsidR="0075387B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ля общения, языковой обмен в виде видеоконференций</w:t>
      </w:r>
      <w:r w:rsidRPr="00A851F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);</w:t>
      </w:r>
    </w:p>
    <w:p w:rsidR="00F1202C" w:rsidRPr="0075387B" w:rsidRDefault="0075387B" w:rsidP="007350B7">
      <w:pPr>
        <w:pStyle w:val="a6"/>
        <w:numPr>
          <w:ilvl w:val="0"/>
          <w:numId w:val="9"/>
        </w:num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75387B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внедрить творческие задания</w:t>
      </w:r>
      <w:r w:rsidR="00F1202C" w:rsidRPr="0075387B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с использованием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технологий (веб-квизы, веб- коллажи,</w:t>
      </w:r>
      <w:r w:rsidR="00F1202C" w:rsidRPr="0075387B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веб-квесты, запись аудио- и видео-монологов);</w:t>
      </w:r>
    </w:p>
    <w:p w:rsidR="00F1202C" w:rsidRPr="0016037F" w:rsidRDefault="0075387B" w:rsidP="007350B7">
      <w:pPr>
        <w:pStyle w:val="a3"/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color w:val="151515"/>
        </w:rPr>
      </w:pPr>
      <w:r>
        <w:rPr>
          <w:color w:val="151515"/>
          <w:bdr w:val="none" w:sz="0" w:space="0" w:color="auto" w:frame="1"/>
        </w:rPr>
        <w:t xml:space="preserve">   </w:t>
      </w:r>
      <w:r w:rsidR="00F1202C" w:rsidRPr="00A851FE">
        <w:rPr>
          <w:color w:val="151515"/>
          <w:bdr w:val="none" w:sz="0" w:space="0" w:color="auto" w:frame="1"/>
        </w:rPr>
        <w:t>Хотя коммуникатив</w:t>
      </w:r>
      <w:r w:rsidR="00230B38">
        <w:rPr>
          <w:color w:val="151515"/>
          <w:bdr w:val="none" w:sz="0" w:space="0" w:color="auto" w:frame="1"/>
        </w:rPr>
        <w:t>ный подход и является действенным и дает неплохие результаты</w:t>
      </w:r>
      <w:r w:rsidR="00F1202C" w:rsidRPr="00A851FE">
        <w:rPr>
          <w:color w:val="151515"/>
          <w:bdr w:val="none" w:sz="0" w:space="0" w:color="auto" w:frame="1"/>
        </w:rPr>
        <w:t>, появились его</w:t>
      </w:r>
      <w:r w:rsidR="00230B38">
        <w:rPr>
          <w:color w:val="151515"/>
          <w:bdr w:val="none" w:sz="0" w:space="0" w:color="auto" w:frame="1"/>
        </w:rPr>
        <w:t xml:space="preserve"> более современные</w:t>
      </w:r>
      <w:r w:rsidR="00F1202C" w:rsidRPr="00A851FE">
        <w:rPr>
          <w:color w:val="151515"/>
          <w:bdr w:val="none" w:sz="0" w:space="0" w:color="auto" w:frame="1"/>
        </w:rPr>
        <w:t xml:space="preserve"> модификации, новые подходы в методике</w:t>
      </w:r>
      <w:r w:rsidR="00230B38">
        <w:rPr>
          <w:color w:val="151515"/>
          <w:bdr w:val="none" w:sz="0" w:space="0" w:color="auto" w:frame="1"/>
        </w:rPr>
        <w:t xml:space="preserve"> обучения  и изучения английского языка</w:t>
      </w:r>
      <w:r w:rsidR="00F1202C" w:rsidRPr="00A851FE">
        <w:rPr>
          <w:color w:val="151515"/>
          <w:bdr w:val="none" w:sz="0" w:space="0" w:color="auto" w:frame="1"/>
        </w:rPr>
        <w:t>. Здесь</w:t>
      </w:r>
      <w:r w:rsidR="00F1202C" w:rsidRPr="0016037F">
        <w:rPr>
          <w:color w:val="151515"/>
          <w:bdr w:val="none" w:sz="0" w:space="0" w:color="auto" w:frame="1"/>
        </w:rPr>
        <w:t xml:space="preserve"> </w:t>
      </w:r>
      <w:r w:rsidR="00F1202C" w:rsidRPr="00A851FE">
        <w:rPr>
          <w:color w:val="151515"/>
          <w:bdr w:val="none" w:sz="0" w:space="0" w:color="auto" w:frame="1"/>
        </w:rPr>
        <w:t>представлены</w:t>
      </w:r>
      <w:r w:rsidR="00F1202C" w:rsidRPr="0016037F">
        <w:rPr>
          <w:color w:val="151515"/>
          <w:bdr w:val="none" w:sz="0" w:space="0" w:color="auto" w:frame="1"/>
        </w:rPr>
        <w:t xml:space="preserve"> </w:t>
      </w:r>
      <w:r w:rsidR="00F1202C" w:rsidRPr="00A851FE">
        <w:rPr>
          <w:color w:val="151515"/>
          <w:bdr w:val="none" w:sz="0" w:space="0" w:color="auto" w:frame="1"/>
        </w:rPr>
        <w:t>наиболее</w:t>
      </w:r>
      <w:r w:rsidR="00F1202C" w:rsidRPr="0016037F">
        <w:rPr>
          <w:color w:val="151515"/>
          <w:bdr w:val="none" w:sz="0" w:space="0" w:color="auto" w:frame="1"/>
        </w:rPr>
        <w:t xml:space="preserve"> </w:t>
      </w:r>
      <w:r w:rsidR="00F1202C" w:rsidRPr="00A851FE">
        <w:rPr>
          <w:color w:val="151515"/>
          <w:bdr w:val="none" w:sz="0" w:space="0" w:color="auto" w:frame="1"/>
        </w:rPr>
        <w:t>популярные</w:t>
      </w:r>
      <w:r w:rsidR="00F1202C" w:rsidRPr="0016037F">
        <w:rPr>
          <w:color w:val="151515"/>
          <w:bdr w:val="none" w:sz="0" w:space="0" w:color="auto" w:frame="1"/>
        </w:rPr>
        <w:t xml:space="preserve"> </w:t>
      </w:r>
      <w:r w:rsidR="00F1202C" w:rsidRPr="00A851FE">
        <w:rPr>
          <w:color w:val="151515"/>
          <w:bdr w:val="none" w:sz="0" w:space="0" w:color="auto" w:frame="1"/>
        </w:rPr>
        <w:t>из</w:t>
      </w:r>
      <w:r w:rsidR="00F1202C" w:rsidRPr="0016037F">
        <w:rPr>
          <w:color w:val="151515"/>
          <w:bdr w:val="none" w:sz="0" w:space="0" w:color="auto" w:frame="1"/>
        </w:rPr>
        <w:t xml:space="preserve"> </w:t>
      </w:r>
      <w:r w:rsidR="00F1202C" w:rsidRPr="00A851FE">
        <w:rPr>
          <w:color w:val="151515"/>
          <w:bdr w:val="none" w:sz="0" w:space="0" w:color="auto" w:frame="1"/>
        </w:rPr>
        <w:t>них</w:t>
      </w:r>
      <w:r w:rsidR="00F1202C" w:rsidRPr="0016037F">
        <w:rPr>
          <w:color w:val="151515"/>
          <w:bdr w:val="none" w:sz="0" w:space="0" w:color="auto" w:frame="1"/>
        </w:rPr>
        <w:t>:</w:t>
      </w:r>
    </w:p>
    <w:p w:rsidR="007F3CAE" w:rsidRDefault="007F3CAE" w:rsidP="007350B7">
      <w:pPr>
        <w:pStyle w:val="2"/>
        <w:shd w:val="clear" w:color="auto" w:fill="FFFFFF"/>
        <w:spacing w:before="0" w:after="120" w:line="360" w:lineRule="atLeast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B60938" w:rsidRPr="00230B38" w:rsidRDefault="00B60938" w:rsidP="007350B7">
      <w:pPr>
        <w:pStyle w:val="2"/>
        <w:shd w:val="clear" w:color="auto" w:fill="FFFFFF"/>
        <w:spacing w:before="0" w:after="120" w:line="360" w:lineRule="atLeast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30B38">
        <w:rPr>
          <w:rFonts w:ascii="Times New Roman" w:hAnsi="Times New Roman" w:cs="Times New Roman"/>
          <w:color w:val="222222"/>
          <w:sz w:val="28"/>
          <w:szCs w:val="28"/>
        </w:rPr>
        <w:t xml:space="preserve">1. </w:t>
      </w:r>
      <w:r w:rsidRPr="00230B38">
        <w:rPr>
          <w:rFonts w:ascii="Times New Roman" w:hAnsi="Times New Roman" w:cs="Times New Roman"/>
          <w:color w:val="222222"/>
          <w:sz w:val="28"/>
          <w:szCs w:val="28"/>
          <w:lang w:val="en-US"/>
        </w:rPr>
        <w:t>Task</w:t>
      </w:r>
      <w:r w:rsidRPr="00230B38">
        <w:rPr>
          <w:rFonts w:ascii="Times New Roman" w:hAnsi="Times New Roman" w:cs="Times New Roman"/>
          <w:color w:val="222222"/>
          <w:sz w:val="28"/>
          <w:szCs w:val="28"/>
        </w:rPr>
        <w:t>-</w:t>
      </w:r>
      <w:r w:rsidRPr="00230B38">
        <w:rPr>
          <w:rFonts w:ascii="Times New Roman" w:hAnsi="Times New Roman" w:cs="Times New Roman"/>
          <w:color w:val="222222"/>
          <w:sz w:val="28"/>
          <w:szCs w:val="28"/>
          <w:lang w:val="en-US"/>
        </w:rPr>
        <w:t>based</w:t>
      </w:r>
      <w:r w:rsidRPr="00230B3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230B38">
        <w:rPr>
          <w:rFonts w:ascii="Times New Roman" w:hAnsi="Times New Roman" w:cs="Times New Roman"/>
          <w:color w:val="222222"/>
          <w:sz w:val="28"/>
          <w:szCs w:val="28"/>
          <w:lang w:val="en-US"/>
        </w:rPr>
        <w:t>Approach</w:t>
      </w:r>
    </w:p>
    <w:p w:rsidR="00F1202C" w:rsidRPr="00230B38" w:rsidRDefault="00A16C32" w:rsidP="007350B7">
      <w:pPr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A16C32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овременные методы преподавания английского языка, методика преподавания английского языка, новые методики преподавания, методы преподавания иностранного языка, методики преподавания английского языка" style="width:24pt;height:24pt"/>
        </w:pict>
      </w:r>
      <w:r w:rsidR="00F1202C" w:rsidRPr="00230B38">
        <w:rPr>
          <w:rStyle w:val="a4"/>
          <w:rFonts w:ascii="Times New Roman" w:hAnsi="Times New Roman" w:cs="Times New Roman"/>
          <w:color w:val="151515"/>
          <w:sz w:val="24"/>
          <w:szCs w:val="24"/>
          <w:bdr w:val="none" w:sz="0" w:space="0" w:color="auto" w:frame="1"/>
          <w:shd w:val="clear" w:color="auto" w:fill="FFFFFF"/>
        </w:rPr>
        <w:t>Task</w:t>
      </w:r>
      <w:r w:rsidR="006524EF" w:rsidRPr="006524EF">
        <w:rPr>
          <w:rStyle w:val="a4"/>
          <w:rFonts w:ascii="Times New Roman" w:hAnsi="Times New Roman" w:cs="Times New Roman"/>
          <w:color w:val="151515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F1202C" w:rsidRPr="00230B38">
        <w:rPr>
          <w:rStyle w:val="a4"/>
          <w:rFonts w:ascii="Times New Roman" w:hAnsi="Times New Roman" w:cs="Times New Roman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 based learning</w:t>
      </w:r>
      <w:r w:rsidR="006524EF" w:rsidRPr="006524EF">
        <w:rPr>
          <w:rStyle w:val="a4"/>
          <w:rFonts w:ascii="Times New Roman" w:hAnsi="Times New Roman" w:cs="Times New Roman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1202C" w:rsidRPr="00230B38">
        <w:rPr>
          <w:rFonts w:ascii="Times New Roman" w:hAnsi="Times New Roman" w:cs="Times New Roman"/>
          <w:color w:val="151515"/>
          <w:sz w:val="24"/>
          <w:szCs w:val="24"/>
        </w:rPr>
        <w:br/>
      </w:r>
      <w:r w:rsidR="00F1202C" w:rsidRPr="00230B38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Подход появился в конце 80-х, но популярность набрал в середине 2000-х.</w:t>
      </w:r>
      <w:r w:rsidR="00F1202C" w:rsidRPr="00230B38">
        <w:rPr>
          <w:rFonts w:ascii="Times New Roman" w:hAnsi="Times New Roman" w:cs="Times New Roman"/>
          <w:color w:val="151515"/>
          <w:sz w:val="24"/>
          <w:szCs w:val="24"/>
        </w:rPr>
        <w:br/>
      </w:r>
      <w:r w:rsidR="00F1202C" w:rsidRPr="00230B38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Теоретические основы заложили: Peter Skehan, Rod Ellis, Jane Willis и другие.</w:t>
      </w:r>
    </w:p>
    <w:p w:rsidR="00EA20E6" w:rsidRDefault="00F1202C" w:rsidP="007350B7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</w:pP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TBL</w:t>
      </w:r>
      <w:r w:rsidR="007F3CA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является 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ответвление</w:t>
      </w:r>
      <w:r w:rsidR="007F3CA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м 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коммуникативного метода, в котором студенты выполняют аутентичные задания;</w:t>
      </w:r>
      <w:r w:rsidR="007F3CA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используют материалы и упражнения ,которые учащиеся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lastRenderedPageBreak/>
        <w:t>выполняют в повседневной жизни</w:t>
      </w:r>
      <w:r w:rsidR="007F3CA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. </w:t>
      </w:r>
      <w:r w:rsid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Технология</w:t>
      </w:r>
      <w:r w:rsidR="00EA20E6" w:rsidRP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val="en-US"/>
        </w:rPr>
        <w:t>TBL</w:t>
      </w:r>
      <w:r w:rsidR="00EA20E6" w:rsidRP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делает</w:t>
      </w:r>
      <w:r w:rsidR="00EA20E6" w:rsidRP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основной</w:t>
      </w:r>
      <w:r w:rsidR="00EA20E6" w:rsidRP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акцент</w:t>
      </w:r>
      <w:r w:rsidR="00EA20E6" w:rsidRP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на</w:t>
      </w:r>
      <w:r w:rsidR="00EA20E6" w:rsidRP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умения</w:t>
      </w:r>
      <w:r w:rsidR="00EA20E6" w:rsidRP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и</w:t>
      </w:r>
      <w:r w:rsidR="00EA20E6" w:rsidRP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компетенции</w:t>
      </w:r>
      <w:r w:rsidR="00EA20E6" w:rsidRP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.</w:t>
      </w:r>
      <w:r w:rsid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И</w:t>
      </w:r>
      <w:r w:rsidR="00EA20E6" w:rsidRP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F46BDD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важным является</w:t>
      </w:r>
      <w:r w:rsidR="00EA20E6" w:rsidRP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вопрос</w:t>
      </w:r>
      <w:r w:rsidR="00F46BDD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,</w:t>
      </w:r>
      <w:r w:rsidR="00EA20E6" w:rsidRP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F46BDD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не только</w:t>
      </w:r>
      <w:r w:rsid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чему</w:t>
      </w:r>
      <w:r w:rsidR="00F46BDD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мы</w:t>
      </w:r>
      <w:r w:rsid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учим, а и почему учим так.</w:t>
      </w:r>
    </w:p>
    <w:p w:rsidR="00EA20E6" w:rsidRDefault="00EA20E6" w:rsidP="007350B7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</w:pPr>
    </w:p>
    <w:p w:rsidR="00F1202C" w:rsidRDefault="00F1202C" w:rsidP="007350B7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</w:pP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Главное — решить поставленную задачу (взять машину напрокат, провести собеседование), используя языковые структуры, которые есть </w:t>
      </w:r>
      <w:r w:rsidR="007F3CA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в обиходе обучающегося. 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Выполнение</w:t>
      </w:r>
      <w:r w:rsidRPr="007F3CA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задания</w:t>
      </w:r>
      <w:r w:rsidRPr="007F3CA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включает</w:t>
      </w:r>
      <w:r w:rsidR="007F3CA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следующие ступени : постановка проблемы( задания) – планирование деятельности – выполнение и рефлексия ( получилось не получилось)</w:t>
      </w:r>
      <w:r w:rsidRPr="007F3CA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. </w:t>
      </w:r>
      <w:r w:rsidR="00F46BDD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Ученики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обязательно рассказывают о том, как выполняли задание и каких результатов достигли. Например, делают презентацию для всего класса — это является одним из отличий от традиционного метода</w:t>
      </w:r>
      <w:r w:rsidR="007F3CA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. Глобальное распространение информации и 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возможность использовать нетворкинг для практики устной и письменной речи</w:t>
      </w:r>
      <w:r w:rsidR="007F3CAE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переводит учащихся в инновационную среду</w:t>
      </w:r>
      <w:r w:rsidR="00F71BD0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: 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социальные сети, платформы для</w:t>
      </w:r>
      <w:r w:rsidR="00F71BD0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общения, языковой обмен онлайн.</w:t>
      </w:r>
      <w:r w:rsidR="00EA20E6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F71BD0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Новейшие технологии позволяют внедрить больше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творческих заданий с использованием технологий (веб- коллажи,проекты, веб-квесты, запись аудио- и видео-монологов)</w:t>
      </w:r>
      <w:r w:rsidR="00F71BD0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. Обязательным для этого подхода является в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ыбор в пользу аутентичных материалов для обсуждения, прочтения и просмотра.</w:t>
      </w:r>
    </w:p>
    <w:p w:rsidR="00EA20E6" w:rsidRPr="00230B38" w:rsidRDefault="00EA20E6" w:rsidP="007350B7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EA20E6" w:rsidRPr="00EA20E6" w:rsidRDefault="007F3CAE" w:rsidP="007350B7">
      <w:pPr>
        <w:shd w:val="clear" w:color="auto" w:fill="FFFFFF"/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val="en-US"/>
        </w:rPr>
      </w:pPr>
      <w:r w:rsidRPr="00F71BD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/>
        </w:rPr>
        <w:t>2 .</w:t>
      </w:r>
      <w:r w:rsidR="00F1202C" w:rsidRPr="00F71BD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/>
        </w:rPr>
        <w:t>CLIL</w:t>
      </w:r>
      <w:r w:rsidR="00F1202C" w:rsidRPr="00F71BD0">
        <w:rPr>
          <w:rFonts w:ascii="Times New Roman" w:eastAsia="Times New Roman" w:hAnsi="Times New Roman" w:cs="Times New Roman"/>
          <w:color w:val="151515"/>
          <w:sz w:val="28"/>
          <w:szCs w:val="28"/>
          <w:lang w:val="en-US"/>
        </w:rPr>
        <w:t> </w:t>
      </w:r>
      <w:r w:rsidR="00F1202C" w:rsidRPr="00F71BD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val="en-US"/>
        </w:rPr>
        <w:t>(</w:t>
      </w:r>
      <w:r w:rsidR="00F1202C" w:rsidRPr="00F71BD0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val="en-US"/>
        </w:rPr>
        <w:t>Content and Language Integrated Learning</w:t>
      </w:r>
      <w:r w:rsidR="00F1202C" w:rsidRPr="00F71BD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val="en-US"/>
        </w:rPr>
        <w:t>)</w:t>
      </w:r>
      <w:r w:rsidR="00F1202C" w:rsidRPr="00F71BD0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val="en-US"/>
        </w:rPr>
        <w:t xml:space="preserve"> –</w:t>
      </w:r>
      <w:r w:rsidR="00F71BD0" w:rsidRPr="00F71BD0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val="en-US"/>
        </w:rPr>
        <w:t xml:space="preserve"> </w:t>
      </w:r>
      <w:r w:rsidR="00F71BD0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интегрированный</w:t>
      </w:r>
      <w:r w:rsidR="00F71BD0" w:rsidRPr="00F71BD0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val="en-US"/>
        </w:rPr>
        <w:t xml:space="preserve"> </w:t>
      </w:r>
      <w:r w:rsidR="00F71BD0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контентно</w:t>
      </w:r>
      <w:r w:rsidR="00F71BD0" w:rsidRPr="00F71BD0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val="en-US"/>
        </w:rPr>
        <w:t xml:space="preserve">- </w:t>
      </w:r>
      <w:r w:rsidR="00F71BD0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языковой</w:t>
      </w:r>
      <w:r w:rsidR="00F71BD0" w:rsidRPr="00F71BD0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val="en-US"/>
        </w:rPr>
        <w:t xml:space="preserve"> </w:t>
      </w:r>
      <w:r w:rsidR="00F71BD0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подход</w:t>
      </w:r>
      <w:r w:rsidR="00F71BD0" w:rsidRPr="00F71BD0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val="en-US"/>
        </w:rPr>
        <w:t xml:space="preserve">. </w:t>
      </w:r>
    </w:p>
    <w:p w:rsidR="00F1202C" w:rsidRDefault="00F1202C" w:rsidP="007350B7">
      <w:pPr>
        <w:shd w:val="clear" w:color="auto" w:fill="FFFFFF"/>
        <w:spacing w:after="0" w:line="405" w:lineRule="atLeast"/>
        <w:jc w:val="both"/>
        <w:textAlignment w:val="baseline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Известен с 1994 г., но популярность набрал с середины 2000-го. Термин придумал David Marsh.</w:t>
      </w:r>
      <w:r w:rsidR="007948FD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Базовые принципы достаточно просты, но осуществление зависит от многих других факторов. </w:t>
      </w:r>
      <w:r w:rsidR="007948FD" w:rsidRPr="007948FD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Основной</w:t>
      </w:r>
      <w:r w:rsidRPr="007948FD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 принцип</w:t>
      </w:r>
      <w:r w:rsidR="007948FD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– это изучение других предметов 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посредством английского языка,</w:t>
      </w:r>
      <w:r w:rsidR="007948FD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т.е. </w:t>
      </w:r>
      <w:r w:rsidR="007350B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изу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ч</w:t>
      </w:r>
      <w:r w:rsidR="007350B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ае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м не только язык, но и </w:t>
      </w:r>
      <w:r w:rsidR="007350B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предмет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. Приобретаем</w:t>
      </w:r>
      <w:r w:rsidR="007948FD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предметные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знания и изучаем язык</w:t>
      </w:r>
      <w:r w:rsidR="007948FD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. 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Контент должен быть доступным для понимания и сопровождаться визуальными опорами</w:t>
      </w:r>
      <w:r w:rsidR="007948FD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: (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иллюстрациями,</w:t>
      </w:r>
      <w:r w:rsidR="007948FD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графиками, диаграммами</w:t>
      </w:r>
      <w:r w:rsidR="007948FD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, видео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)</w:t>
      </w:r>
      <w:r w:rsidR="007948FD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. </w:t>
      </w:r>
      <w:r w:rsidR="007948FD"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Все виды речевой деятельности интегрируются, но язык не адаптируется в зависимости от уровня.</w:t>
      </w:r>
      <w:r w:rsidR="007948FD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Трудности и пробелы преодолеваются за счет формирования языковой интуиции и догадки. Основн</w:t>
      </w:r>
      <w:r w:rsidR="00B60F3F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ой недостаток заключается в том, </w:t>
      </w:r>
      <w:r w:rsidR="007948FD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что </w:t>
      </w:r>
      <w:r w:rsidRPr="00230B38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не</w:t>
      </w:r>
      <w:r w:rsidR="00B60F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хватает аутентичных </w:t>
      </w:r>
      <w:r w:rsidRPr="00230B38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 w:rsidR="00B60F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материалов </w:t>
      </w:r>
      <w:r w:rsidRPr="00230B38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и квалифицированных преподавателей.</w:t>
      </w:r>
    </w:p>
    <w:p w:rsidR="00B60F3F" w:rsidRPr="0016037F" w:rsidRDefault="00B60F3F" w:rsidP="007350B7">
      <w:pPr>
        <w:shd w:val="clear" w:color="auto" w:fill="FFFFFF"/>
        <w:spacing w:after="0" w:line="405" w:lineRule="atLeast"/>
        <w:jc w:val="both"/>
        <w:textAlignment w:val="baseline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Надо сказать, что похожая технология использовалась и в советской языковой школе, где существовала программа среднего политехнического образования в школах с преподаванием ряда предметов на английском языке. Такое образование было, на мой взгляд, действительно всеобъемлющим хоть, к сожалению, мало распространенным и довольно дорогостоящим.</w:t>
      </w:r>
    </w:p>
    <w:p w:rsidR="00EA20E6" w:rsidRPr="0016037F" w:rsidRDefault="00EA20E6" w:rsidP="007350B7">
      <w:pPr>
        <w:shd w:val="clear" w:color="auto" w:fill="FFFFFF"/>
        <w:spacing w:after="0" w:line="405" w:lineRule="atLeast"/>
        <w:jc w:val="both"/>
        <w:textAlignment w:val="baseline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</w:p>
    <w:p w:rsidR="00EA20E6" w:rsidRDefault="00EA20E6" w:rsidP="007350B7">
      <w:pPr>
        <w:pStyle w:val="2"/>
        <w:shd w:val="clear" w:color="auto" w:fill="FFFFFF"/>
        <w:tabs>
          <w:tab w:val="left" w:pos="3420"/>
          <w:tab w:val="center" w:pos="4677"/>
        </w:tabs>
        <w:spacing w:before="0" w:after="120" w:line="360" w:lineRule="atLeast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EA20E6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2. </w:t>
      </w:r>
      <w:r w:rsidRPr="00EA20E6">
        <w:rPr>
          <w:rFonts w:ascii="Times New Roman" w:hAnsi="Times New Roman" w:cs="Times New Roman"/>
          <w:color w:val="222222"/>
          <w:sz w:val="28"/>
          <w:szCs w:val="28"/>
          <w:lang w:val="en-US"/>
        </w:rPr>
        <w:t>Project</w:t>
      </w:r>
      <w:r w:rsidRPr="00EA20E6">
        <w:rPr>
          <w:rFonts w:ascii="Times New Roman" w:hAnsi="Times New Roman" w:cs="Times New Roman"/>
          <w:color w:val="222222"/>
          <w:sz w:val="28"/>
          <w:szCs w:val="28"/>
        </w:rPr>
        <w:t>-</w:t>
      </w:r>
      <w:r w:rsidRPr="00EA20E6">
        <w:rPr>
          <w:rFonts w:ascii="Times New Roman" w:hAnsi="Times New Roman" w:cs="Times New Roman"/>
          <w:color w:val="222222"/>
          <w:sz w:val="28"/>
          <w:szCs w:val="28"/>
          <w:lang w:val="en-US"/>
        </w:rPr>
        <w:t>based</w:t>
      </w:r>
      <w:r w:rsidRPr="00EA20E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EA20E6">
        <w:rPr>
          <w:rFonts w:ascii="Times New Roman" w:hAnsi="Times New Roman" w:cs="Times New Roman"/>
          <w:color w:val="222222"/>
          <w:sz w:val="28"/>
          <w:szCs w:val="28"/>
          <w:lang w:val="en-US"/>
        </w:rPr>
        <w:t>Approach</w:t>
      </w:r>
      <w:r w:rsidRPr="00EA20E6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Pr="00103A65">
        <w:rPr>
          <w:rFonts w:ascii="Times New Roman" w:hAnsi="Times New Roman" w:cs="Times New Roman"/>
          <w:b w:val="0"/>
          <w:color w:val="222222"/>
          <w:sz w:val="24"/>
          <w:szCs w:val="24"/>
        </w:rPr>
        <w:t>технология проектного обучения</w:t>
      </w:r>
      <w:r w:rsidRPr="00EA20E6">
        <w:rPr>
          <w:rFonts w:ascii="Times New Roman" w:hAnsi="Times New Roman" w:cs="Times New Roman"/>
          <w:color w:val="222222"/>
          <w:sz w:val="28"/>
          <w:szCs w:val="28"/>
        </w:rPr>
        <w:tab/>
      </w:r>
    </w:p>
    <w:p w:rsidR="00103A65" w:rsidRDefault="00103A65" w:rsidP="007350B7">
      <w:pPr>
        <w:jc w:val="both"/>
        <w:rPr>
          <w:rFonts w:ascii="Times New Roman" w:hAnsi="Times New Roman" w:cs="Times New Roman"/>
          <w:sz w:val="24"/>
          <w:szCs w:val="24"/>
        </w:rPr>
      </w:pPr>
      <w:r w:rsidRPr="00103A65">
        <w:rPr>
          <w:rFonts w:ascii="Times New Roman" w:hAnsi="Times New Roman" w:cs="Times New Roman"/>
          <w:sz w:val="24"/>
          <w:szCs w:val="24"/>
        </w:rPr>
        <w:t>Этот подход к обучению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 конкретным запросам и задачам учащихся, </w:t>
      </w:r>
    </w:p>
    <w:p w:rsidR="00103A65" w:rsidRPr="00103A65" w:rsidRDefault="00103A65" w:rsidP="00735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подбирая языковые формы и структуры необходимые для развития определенных умений и компетенций для обучения или работы по профессии. Основной принцип обучения – выбор одной глобальной или важной темы</w:t>
      </w:r>
      <w:r w:rsidR="008B37C9">
        <w:rPr>
          <w:rFonts w:ascii="Times New Roman" w:hAnsi="Times New Roman" w:cs="Times New Roman"/>
          <w:sz w:val="24"/>
          <w:szCs w:val="24"/>
        </w:rPr>
        <w:t>,</w:t>
      </w:r>
      <w:r w:rsidR="00DB2D50">
        <w:rPr>
          <w:rFonts w:ascii="Times New Roman" w:hAnsi="Times New Roman" w:cs="Times New Roman"/>
          <w:sz w:val="24"/>
          <w:szCs w:val="24"/>
        </w:rPr>
        <w:t xml:space="preserve"> над которой работает группа или пара, или целый класс. Результатом такой работы может быть постановка спектакля или исследовательская работа по Истории модальных глаголов.</w:t>
      </w:r>
      <w:r w:rsidR="008B37C9">
        <w:rPr>
          <w:rFonts w:ascii="Times New Roman" w:hAnsi="Times New Roman" w:cs="Times New Roman"/>
          <w:sz w:val="24"/>
          <w:szCs w:val="24"/>
        </w:rPr>
        <w:t xml:space="preserve"> Под выполнение этой глобальной задачи учитель подстраивает </w:t>
      </w:r>
      <w:r w:rsidR="001B3861">
        <w:rPr>
          <w:rFonts w:ascii="Times New Roman" w:hAnsi="Times New Roman" w:cs="Times New Roman"/>
          <w:sz w:val="24"/>
          <w:szCs w:val="24"/>
        </w:rPr>
        <w:t>набор лексико-грамматических структур и выбор форм для представления результат обучения.</w:t>
      </w:r>
    </w:p>
    <w:p w:rsidR="00F1202C" w:rsidRDefault="007F3CAE" w:rsidP="007350B7">
      <w:pPr>
        <w:shd w:val="clear" w:color="auto" w:fill="FFFFFF"/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</w:pPr>
      <w:r w:rsidRPr="00321A2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3</w:t>
      </w:r>
      <w:r w:rsidR="00230B38" w:rsidRPr="00321A2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 xml:space="preserve">. </w:t>
      </w:r>
      <w:r w:rsidR="00F1202C" w:rsidRPr="00321A2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/>
        </w:rPr>
        <w:t>Flipped</w:t>
      </w:r>
      <w:r w:rsidR="00F1202C" w:rsidRPr="00321A2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 xml:space="preserve"> </w:t>
      </w:r>
      <w:r w:rsidR="00F1202C" w:rsidRPr="00321A2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/>
        </w:rPr>
        <w:t>classroom</w:t>
      </w:r>
      <w:r w:rsidR="00B60F3F" w:rsidRPr="00321A2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 xml:space="preserve">- </w:t>
      </w:r>
      <w:r w:rsidR="00321A23" w:rsidRPr="00321A23">
        <w:rPr>
          <w:rFonts w:ascii="Times New Roman" w:eastAsia="Times New Roman" w:hAnsi="Times New Roman" w:cs="Times New Roman"/>
          <w:bCs/>
          <w:color w:val="151515"/>
          <w:sz w:val="24"/>
          <w:szCs w:val="24"/>
        </w:rPr>
        <w:t>«пере</w:t>
      </w:r>
      <w:r w:rsidR="00321A2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вернутый</w:t>
      </w:r>
      <w:r w:rsidR="00321A23" w:rsidRPr="00321A2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321A2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класс</w:t>
      </w:r>
      <w:r w:rsidR="00321A23" w:rsidRPr="00321A2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»</w:t>
      </w:r>
      <w:r w:rsidR="00F1202C" w:rsidRPr="00321A2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br/>
      </w:r>
      <w:r w:rsidR="00F1202C" w:rsidRPr="00321A2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val="en-US"/>
        </w:rPr>
        <w:t>Jonathan</w:t>
      </w:r>
      <w:r w:rsidR="00F1202C" w:rsidRPr="00321A2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F1202C" w:rsidRPr="00321A2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val="en-US"/>
        </w:rPr>
        <w:t>Bergman</w:t>
      </w:r>
      <w:r w:rsidR="00F1202C" w:rsidRPr="00321A2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F1202C"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и</w:t>
      </w:r>
      <w:r w:rsidR="00F1202C" w:rsidRPr="00321A2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F1202C" w:rsidRPr="00321A2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val="en-US"/>
        </w:rPr>
        <w:t>Aaron</w:t>
      </w:r>
      <w:r w:rsidR="00F1202C" w:rsidRPr="00321A2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F1202C" w:rsidRPr="00321A2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val="en-US"/>
        </w:rPr>
        <w:t>Sams</w:t>
      </w:r>
      <w:r w:rsidR="00321A2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считаются основателями этой технологии обучения</w:t>
      </w:r>
      <w:r w:rsidR="00321A23" w:rsidRPr="00321A2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F1202C" w:rsidRPr="00321A2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. </w:t>
      </w:r>
      <w:r w:rsidR="00321A2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Э</w:t>
      </w:r>
      <w:r w:rsidR="00F1202C"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тот тренд стал использоваться в преподавании английского языка</w:t>
      </w:r>
      <w:r w:rsidR="00321A2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в середине 2000-х годов</w:t>
      </w:r>
      <w:r w:rsidR="00F1202C"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.</w:t>
      </w:r>
      <w:r w:rsidR="00321A2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Эта технология делает упор на самостоятельное изучение части языковых явлений с широким использованием видео, интернет, мобильных ресурсов и платформ типа </w:t>
      </w:r>
      <w:r w:rsidR="00326E22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«</w:t>
      </w:r>
      <w:r w:rsidR="00321A2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Лекториум</w:t>
      </w:r>
      <w:r w:rsidR="00326E22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». Задание даётся учащимся</w:t>
      </w:r>
      <w:r w:rsidR="00F1202C"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на проработку до урока (например, </w:t>
      </w:r>
      <w:r w:rsidR="00326E22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по </w:t>
      </w:r>
      <w:r w:rsidR="00F1202C"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видео</w:t>
      </w:r>
      <w:r w:rsidR="00A33003" w:rsidRPr="00A3300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F1202C"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лекция</w:t>
      </w:r>
      <w:r w:rsidR="00326E22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м</w:t>
      </w:r>
      <w:r w:rsidR="00F1202C"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по грамматике), на самом занятии время не тратится на разбор теории, всё внимание уделяется обсуждению</w:t>
      </w:r>
      <w:r w:rsidR="00326E22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трудностей </w:t>
      </w:r>
      <w:r w:rsidR="00F1202C"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и продуктивной практике</w:t>
      </w:r>
      <w:r w:rsidR="00326E22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.  Ученики</w:t>
      </w:r>
      <w:r w:rsidR="00F1202C"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занимаются в удобном для них темпе и приходят на урок подготовленными</w:t>
      </w:r>
      <w:r w:rsidR="00326E22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. </w:t>
      </w:r>
      <w:r w:rsidR="00F1202C"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Благодаря </w:t>
      </w:r>
      <w:r w:rsidR="00326E22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самостоятельной работе и видео опорам </w:t>
      </w:r>
      <w:r w:rsidR="00F1202C"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="00326E22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учителя</w:t>
      </w:r>
      <w:r w:rsidR="00F1202C"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успевают охватывать больше материала.</w:t>
      </w:r>
      <w:r w:rsidR="00F1202C"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br/>
      </w:r>
      <w:r w:rsidR="00326E22" w:rsidRPr="00326E22">
        <w:rPr>
          <w:rFonts w:ascii="Times New Roman" w:eastAsia="Times New Roman" w:hAnsi="Times New Roman" w:cs="Times New Roman"/>
          <w:color w:val="151515"/>
          <w:sz w:val="24"/>
          <w:szCs w:val="24"/>
        </w:rPr>
        <w:t>К сожалению, этот подход</w:t>
      </w:r>
      <w:r w:rsidR="00326E22">
        <w:rPr>
          <w:rFonts w:ascii="Times New Roman" w:eastAsia="Times New Roman" w:hAnsi="Times New Roman" w:cs="Times New Roman"/>
          <w:color w:val="151515"/>
          <w:sz w:val="26"/>
          <w:szCs w:val="26"/>
        </w:rPr>
        <w:t xml:space="preserve"> годится только</w:t>
      </w:r>
      <w:r w:rsidR="00326E22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для мотивированных учащихся </w:t>
      </w:r>
      <w:r w:rsidR="00F1202C" w:rsidRPr="00230B38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уровня выше среднего. </w:t>
      </w:r>
    </w:p>
    <w:p w:rsidR="00326E22" w:rsidRDefault="00326E22" w:rsidP="007350B7">
      <w:pPr>
        <w:shd w:val="clear" w:color="auto" w:fill="FFFFFF"/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</w:pPr>
    </w:p>
    <w:p w:rsidR="00326E22" w:rsidRDefault="00326E22" w:rsidP="007350B7">
      <w:pPr>
        <w:shd w:val="clear" w:color="auto" w:fill="FFFFFF"/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Однако и эти методы и технологии, предлагаемые современной методикой и учителями, уже не могут соответствовать требованиям нового поколения учащихся. Новые технологии в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val="en-US"/>
        </w:rPr>
        <w:t>IT</w:t>
      </w:r>
      <w:r w:rsidRPr="00326E22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секторе и цифровых инновациях привели к появлению Новейших подходов к преподаванию английского языка.</w:t>
      </w:r>
      <w:r w:rsidR="001144AF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На основании выводов международной ассоциации учителей английского языка в 2018 году было выделено топ-</w:t>
      </w:r>
      <w:r w:rsidR="00297B62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7 </w:t>
      </w:r>
      <w:r w:rsidR="001144AF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технологий </w:t>
      </w:r>
    </w:p>
    <w:p w:rsidR="00A33003" w:rsidRPr="00215BA6" w:rsidRDefault="001144AF" w:rsidP="007350B7">
      <w:pPr>
        <w:shd w:val="clear" w:color="auto" w:fill="FFFFFF"/>
        <w:tabs>
          <w:tab w:val="left" w:pos="3945"/>
        </w:tabs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в обучении иностранному языку.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ab/>
      </w:r>
    </w:p>
    <w:p w:rsidR="001144AF" w:rsidRPr="001144AF" w:rsidRDefault="001144AF" w:rsidP="007350B7">
      <w:pPr>
        <w:shd w:val="clear" w:color="auto" w:fill="FFFFFF"/>
        <w:tabs>
          <w:tab w:val="left" w:pos="3945"/>
        </w:tabs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515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Возглав</w:t>
      </w:r>
      <w:r w:rsidR="00522F7C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ляет этот список</w:t>
      </w:r>
      <w:r w:rsidR="00E572D0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, так называемая, технология</w:t>
      </w:r>
      <w:r w:rsidR="00A33003" w:rsidRPr="00A3300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</w:t>
      </w:r>
      <w:r w:rsidRPr="001144AF">
        <w:rPr>
          <w:rFonts w:ascii="Times New Roman" w:eastAsia="Times New Roman" w:hAnsi="Times New Roman" w:cs="Times New Roman"/>
          <w:b/>
          <w:color w:val="151515"/>
          <w:sz w:val="24"/>
          <w:szCs w:val="24"/>
          <w:bdr w:val="none" w:sz="0" w:space="0" w:color="auto" w:frame="1"/>
        </w:rPr>
        <w:t xml:space="preserve">« </w:t>
      </w:r>
      <w:r w:rsidR="00E572D0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смешанного</w:t>
      </w:r>
      <w:r w:rsidRPr="00A33003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 xml:space="preserve"> обучени</w:t>
      </w:r>
      <w:r w:rsidR="00E572D0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</w:rPr>
        <w:t>я</w:t>
      </w:r>
      <w:r w:rsidRPr="001144AF">
        <w:rPr>
          <w:rFonts w:ascii="Times New Roman" w:eastAsia="Times New Roman" w:hAnsi="Times New Roman" w:cs="Times New Roman"/>
          <w:b/>
          <w:color w:val="151515"/>
          <w:sz w:val="24"/>
          <w:szCs w:val="24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bdr w:val="none" w:sz="0" w:space="0" w:color="auto" w:frame="1"/>
        </w:rPr>
        <w:t>.</w:t>
      </w:r>
    </w:p>
    <w:p w:rsidR="00297B62" w:rsidRDefault="00297B62" w:rsidP="007350B7">
      <w:pPr>
        <w:shd w:val="clear" w:color="auto" w:fill="FFFFFF"/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</w:pPr>
    </w:p>
    <w:p w:rsidR="001144AF" w:rsidRPr="00E24908" w:rsidRDefault="00297B62" w:rsidP="007350B7">
      <w:pPr>
        <w:shd w:val="clear" w:color="auto" w:fill="FFFFFF"/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1</w:t>
      </w:r>
      <w:r w:rsidR="00E91239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. </w:t>
      </w:r>
      <w:r w:rsidR="001144AF" w:rsidRPr="00E2490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/>
        </w:rPr>
        <w:t>Blended</w:t>
      </w:r>
      <w:r w:rsidR="001144AF" w:rsidRPr="00E24908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 </w:t>
      </w:r>
      <w:r w:rsidR="001144AF" w:rsidRPr="00E2490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/>
        </w:rPr>
        <w:t>learning</w:t>
      </w:r>
    </w:p>
    <w:p w:rsidR="00E24908" w:rsidRPr="00E24908" w:rsidRDefault="001144AF" w:rsidP="007350B7">
      <w:pPr>
        <w:tabs>
          <w:tab w:val="left" w:pos="8070"/>
        </w:tabs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технология удачно объединяет </w:t>
      </w:r>
      <w:r w:rsidR="00E24908">
        <w:rPr>
          <w:rFonts w:ascii="Times New Roman" w:hAnsi="Times New Roman" w:cs="Times New Roman"/>
          <w:sz w:val="24"/>
          <w:szCs w:val="24"/>
        </w:rPr>
        <w:t xml:space="preserve">традиционные формы обучения с цифровыми медиа ресурсами при подборе современного тематического материала интересного для молодого поколения. Обучение «лицом к лицу» в стенах школы обогащается практической онлайн </w:t>
      </w:r>
      <w:r w:rsidR="00E24908" w:rsidRPr="009523FE">
        <w:rPr>
          <w:rFonts w:ascii="Times New Roman" w:hAnsi="Times New Roman" w:cs="Times New Roman"/>
          <w:sz w:val="28"/>
          <w:szCs w:val="28"/>
        </w:rPr>
        <w:t xml:space="preserve">активностью: </w:t>
      </w:r>
      <w:r w:rsidR="00E24908" w:rsidRPr="00571EBD">
        <w:rPr>
          <w:rFonts w:ascii="Times New Roman" w:hAnsi="Times New Roman" w:cs="Times New Roman"/>
          <w:sz w:val="24"/>
          <w:szCs w:val="24"/>
        </w:rPr>
        <w:t>переписка с учителем в формате электронного письма,</w:t>
      </w:r>
      <w:r w:rsidR="00E24908" w:rsidRPr="009523FE">
        <w:rPr>
          <w:rFonts w:ascii="Times New Roman" w:hAnsi="Times New Roman" w:cs="Times New Roman"/>
          <w:sz w:val="28"/>
          <w:szCs w:val="28"/>
        </w:rPr>
        <w:t xml:space="preserve"> совместное</w:t>
      </w:r>
      <w:r w:rsidR="00E24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908">
        <w:rPr>
          <w:rFonts w:ascii="Times New Roman" w:hAnsi="Times New Roman" w:cs="Times New Roman"/>
          <w:sz w:val="24"/>
          <w:szCs w:val="24"/>
        </w:rPr>
        <w:t xml:space="preserve">обсуждение в сети школьных проблем и т.д. </w:t>
      </w:r>
      <w:r w:rsidR="00E24908" w:rsidRPr="00E24908">
        <w:rPr>
          <w:rFonts w:ascii="Times New Roman" w:hAnsi="Times New Roman" w:cs="Times New Roman"/>
          <w:color w:val="333333"/>
          <w:sz w:val="24"/>
          <w:szCs w:val="24"/>
          <w:lang w:val="en-US"/>
        </w:rPr>
        <w:t>Lindsay</w:t>
      </w:r>
      <w:r w:rsidR="00E24908" w:rsidRPr="00E2490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24908" w:rsidRPr="00E24908">
        <w:rPr>
          <w:rFonts w:ascii="Times New Roman" w:hAnsi="Times New Roman" w:cs="Times New Roman"/>
          <w:color w:val="333333"/>
          <w:sz w:val="24"/>
          <w:szCs w:val="24"/>
          <w:lang w:val="en-US"/>
        </w:rPr>
        <w:t>Clandfield</w:t>
      </w:r>
      <w:r w:rsidR="00E24908" w:rsidRPr="00E2490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24908" w:rsidRPr="00E24908">
        <w:rPr>
          <w:rFonts w:ascii="Times New Roman" w:hAnsi="Times New Roman" w:cs="Times New Roman"/>
          <w:color w:val="333333"/>
          <w:sz w:val="24"/>
          <w:szCs w:val="24"/>
          <w:lang w:val="en-US"/>
        </w:rPr>
        <w:t>and</w:t>
      </w:r>
      <w:r w:rsidR="00E24908" w:rsidRPr="00E24908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E24908">
        <w:rPr>
          <w:rFonts w:ascii="Times New Roman" w:hAnsi="Times New Roman" w:cs="Times New Roman"/>
          <w:color w:val="333333"/>
          <w:sz w:val="24"/>
          <w:szCs w:val="24"/>
          <w:lang w:val="en-US"/>
        </w:rPr>
        <w:t>Jill</w:t>
      </w:r>
      <w:r w:rsidR="00E24908" w:rsidRPr="00E24908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E24908">
        <w:rPr>
          <w:rFonts w:ascii="Times New Roman" w:hAnsi="Times New Roman" w:cs="Times New Roman"/>
          <w:color w:val="333333"/>
          <w:sz w:val="24"/>
          <w:szCs w:val="24"/>
          <w:lang w:val="en-US"/>
        </w:rPr>
        <w:t>La</w:t>
      </w:r>
      <w:r w:rsidR="00E24908" w:rsidRPr="00E24908">
        <w:rPr>
          <w:rFonts w:ascii="Times New Roman" w:hAnsi="Times New Roman" w:cs="Times New Roman"/>
          <w:color w:val="333333"/>
          <w:sz w:val="24"/>
          <w:szCs w:val="24"/>
          <w:lang w:val="en-US"/>
        </w:rPr>
        <w:t>dfield</w:t>
      </w:r>
      <w:r w:rsidR="00E24908" w:rsidRPr="00E24908">
        <w:rPr>
          <w:rFonts w:ascii="Times New Roman" w:hAnsi="Times New Roman" w:cs="Times New Roman"/>
          <w:color w:val="333333"/>
          <w:sz w:val="24"/>
          <w:szCs w:val="24"/>
        </w:rPr>
        <w:t>’</w:t>
      </w:r>
      <w:r w:rsidR="00E24908" w:rsidRPr="00E24908">
        <w:rPr>
          <w:rFonts w:ascii="Times New Roman" w:hAnsi="Times New Roman" w:cs="Times New Roman"/>
          <w:color w:val="333333"/>
          <w:sz w:val="24"/>
          <w:szCs w:val="24"/>
          <w:lang w:val="en-US"/>
        </w:rPr>
        <w:t>s</w:t>
      </w:r>
      <w:r w:rsidR="00E24908" w:rsidRPr="00E24908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E24908">
        <w:rPr>
          <w:rFonts w:ascii="Times New Roman" w:hAnsi="Times New Roman" w:cs="Times New Roman"/>
          <w:color w:val="333333"/>
          <w:sz w:val="24"/>
          <w:szCs w:val="24"/>
          <w:lang w:val="en-US"/>
        </w:rPr>
        <w:t>Interaction</w:t>
      </w:r>
      <w:r w:rsidR="00E24908" w:rsidRPr="00E2490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24908">
        <w:rPr>
          <w:rFonts w:ascii="Times New Roman" w:hAnsi="Times New Roman" w:cs="Times New Roman"/>
          <w:color w:val="333333"/>
          <w:sz w:val="24"/>
          <w:szCs w:val="24"/>
          <w:lang w:val="en-US"/>
        </w:rPr>
        <w:t>Online</w:t>
      </w:r>
      <w:r w:rsidR="00E24908" w:rsidRPr="00E2490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24908">
        <w:rPr>
          <w:rFonts w:ascii="Times New Roman" w:hAnsi="Times New Roman" w:cs="Times New Roman"/>
          <w:color w:val="333333"/>
          <w:sz w:val="24"/>
          <w:szCs w:val="24"/>
        </w:rPr>
        <w:t xml:space="preserve"> является примером творческого взаимодействия ученика и учителя.</w:t>
      </w:r>
    </w:p>
    <w:p w:rsidR="007B0066" w:rsidRDefault="007B0066" w:rsidP="007350B7">
      <w:pPr>
        <w:tabs>
          <w:tab w:val="left" w:pos="807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«</w:t>
      </w:r>
      <w:r w:rsidR="00E24908">
        <w:rPr>
          <w:rFonts w:ascii="Times New Roman" w:hAnsi="Times New Roman" w:cs="Times New Roman"/>
          <w:color w:val="333333"/>
          <w:sz w:val="24"/>
          <w:szCs w:val="24"/>
        </w:rPr>
        <w:t>Мобильное обучение</w:t>
      </w:r>
      <w:r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:rsidR="00E24908" w:rsidRDefault="00297B62" w:rsidP="007350B7">
      <w:pPr>
        <w:tabs>
          <w:tab w:val="left" w:pos="8070"/>
        </w:tabs>
        <w:spacing w:line="240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2</w:t>
      </w:r>
      <w:r w:rsidR="00E91239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E24908" w:rsidRPr="00E24908">
        <w:rPr>
          <w:rStyle w:val="a4"/>
          <w:rFonts w:ascii="Times New Roman" w:hAnsi="Times New Roman" w:cs="Times New Roman"/>
          <w:color w:val="333333"/>
          <w:sz w:val="28"/>
          <w:szCs w:val="28"/>
          <w:lang w:val="en-US"/>
        </w:rPr>
        <w:t>Mobile</w:t>
      </w:r>
      <w:r w:rsidR="00E24908" w:rsidRPr="00E91239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4908" w:rsidRPr="00E24908">
        <w:rPr>
          <w:rStyle w:val="a4"/>
          <w:rFonts w:ascii="Times New Roman" w:hAnsi="Times New Roman" w:cs="Times New Roman"/>
          <w:color w:val="333333"/>
          <w:sz w:val="28"/>
          <w:szCs w:val="28"/>
          <w:lang w:val="en-US"/>
        </w:rPr>
        <w:t>learning</w:t>
      </w:r>
    </w:p>
    <w:p w:rsidR="007B0066" w:rsidRDefault="00C61564" w:rsidP="007350B7">
      <w:pPr>
        <w:tabs>
          <w:tab w:val="left" w:pos="8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56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Эта технология </w:t>
      </w:r>
      <w:r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завоевывает все большую популярность с наличием и доступностью различных мобильных приложений или же онлайн приложений доступных на смарт или мобильных телефонах нового поколения. Особенно полезны такие приложения для изучения лексических единиц и их сочетаемости. Такие приложения структурированы в виде языковых игр, в которые можно «играть» вдвоем или втроем. В них встроены функции повтора и закрепления новых слов и выражений. </w:t>
      </w:r>
      <w:r w:rsidRPr="0016037F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( </w:t>
      </w:r>
      <w:r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Например</w:t>
      </w:r>
      <w:r w:rsidRPr="0016037F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:</w:t>
      </w:r>
      <w:r w:rsidRPr="0016037F">
        <w:rPr>
          <w:rFonts w:ascii="Arial" w:hAnsi="Arial" w:cs="Arial"/>
          <w:color w:val="333333"/>
        </w:rPr>
        <w:t xml:space="preserve"> </w:t>
      </w:r>
      <w:hyperlink r:id="rId8" w:tgtFrame="_blank" w:tooltip="Opens in a new tab or window." w:history="1">
        <w:r w:rsidRPr="00C61564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Wordable</w:t>
        </w:r>
        <w:r w:rsidRPr="00C61564">
          <w:rPr>
            <w:rStyle w:val="apple-converted-space"/>
            <w:rFonts w:ascii="Times New Roman" w:hAnsi="Times New Roman" w:cs="Times New Roman"/>
            <w:color w:val="346E9E"/>
            <w:sz w:val="24"/>
            <w:szCs w:val="24"/>
            <w:lang w:val="en-US"/>
          </w:rPr>
          <w:t> </w:t>
        </w:r>
      </w:hyperlink>
      <w:r w:rsidRPr="0016037F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Pr="00C61564">
        <w:rPr>
          <w:rFonts w:ascii="Times New Roman" w:hAnsi="Times New Roman" w:cs="Times New Roman"/>
          <w:color w:val="333333"/>
          <w:sz w:val="24"/>
          <w:szCs w:val="24"/>
          <w:lang w:val="en-US"/>
        </w:rPr>
        <w:t>Playlingo</w:t>
      </w:r>
      <w:r w:rsidRPr="001603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61564">
        <w:rPr>
          <w:rFonts w:ascii="Times New Roman" w:hAnsi="Times New Roman" w:cs="Times New Roman"/>
          <w:color w:val="333333"/>
          <w:sz w:val="24"/>
          <w:szCs w:val="24"/>
          <w:lang w:val="en-US"/>
        </w:rPr>
        <w:t>Ltd</w:t>
      </w:r>
      <w:r w:rsidRPr="0016037F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C61564">
        <w:rPr>
          <w:rFonts w:ascii="Times New Roman" w:hAnsi="Times New Roman" w:cs="Times New Roman"/>
          <w:color w:val="333333"/>
          <w:sz w:val="24"/>
          <w:szCs w:val="24"/>
          <w:lang w:val="en-US"/>
        </w:rPr>
        <w:t>with</w:t>
      </w:r>
      <w:r w:rsidRPr="001603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61564">
        <w:rPr>
          <w:rFonts w:ascii="Times New Roman" w:hAnsi="Times New Roman" w:cs="Times New Roman"/>
          <w:color w:val="333333"/>
          <w:sz w:val="24"/>
          <w:szCs w:val="24"/>
          <w:lang w:val="en-US"/>
        </w:rPr>
        <w:t>Cambridge</w:t>
      </w:r>
      <w:r w:rsidRPr="001603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61564">
        <w:rPr>
          <w:rFonts w:ascii="Times New Roman" w:hAnsi="Times New Roman" w:cs="Times New Roman"/>
          <w:color w:val="333333"/>
          <w:sz w:val="24"/>
          <w:szCs w:val="24"/>
          <w:lang w:val="en-US"/>
        </w:rPr>
        <w:t>University</w:t>
      </w:r>
      <w:r w:rsidRPr="001603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61564">
        <w:rPr>
          <w:rFonts w:ascii="Times New Roman" w:hAnsi="Times New Roman" w:cs="Times New Roman"/>
          <w:color w:val="333333"/>
          <w:sz w:val="24"/>
          <w:szCs w:val="24"/>
          <w:lang w:val="en-US"/>
        </w:rPr>
        <w:t>Press</w:t>
      </w:r>
      <w:r w:rsidRPr="0016037F">
        <w:rPr>
          <w:rFonts w:ascii="Times New Roman" w:hAnsi="Times New Roman" w:cs="Times New Roman"/>
          <w:color w:val="333333"/>
          <w:sz w:val="24"/>
          <w:szCs w:val="24"/>
        </w:rPr>
        <w:t xml:space="preserve">). </w:t>
      </w:r>
      <w:r w:rsidRPr="00C61564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Essential</w:t>
      </w:r>
      <w:r w:rsidRPr="009523F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61564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English</w:t>
      </w:r>
      <w:r w:rsidR="008D3E18" w:rsidRPr="009523F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 </w:t>
      </w:r>
      <w:r w:rsidR="008D3E18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Oxford</w:t>
      </w:r>
      <w:r w:rsidR="008D3E18" w:rsidRPr="009523F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8D3E18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University</w:t>
      </w:r>
      <w:r w:rsidR="008D3E18" w:rsidRPr="009523F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8D3E18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Press</w:t>
      </w:r>
      <w:r w:rsidR="008D3E18" w:rsidRPr="009523FE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  <w:r w:rsidR="0062785C" w:rsidRPr="009523F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- </w:t>
      </w:r>
      <w:r w:rsidR="0062785C" w:rsidRPr="0062785C">
        <w:rPr>
          <w:rFonts w:ascii="Times New Roman" w:hAnsi="Times New Roman" w:cs="Times New Roman"/>
          <w:color w:val="333333"/>
          <w:sz w:val="24"/>
          <w:szCs w:val="24"/>
        </w:rPr>
        <w:t>приложение</w:t>
      </w:r>
      <w:r w:rsidR="009523FE">
        <w:rPr>
          <w:rFonts w:ascii="Times New Roman" w:hAnsi="Times New Roman" w:cs="Times New Roman"/>
          <w:color w:val="333333"/>
          <w:sz w:val="24"/>
          <w:szCs w:val="24"/>
        </w:rPr>
        <w:t xml:space="preserve">, использующее мобильную технологию, предоставляет свободный доступ учителей и учащихся к планам уроков и внеклассных мероприятий, справочникам-разговорникам, а также игровым технологиям. </w:t>
      </w:r>
      <w:hyperlink r:id="rId9" w:tgtFrame="_blank" w:tooltip="Opens in a new tab or window." w:history="1">
        <w:r w:rsidR="009523FE" w:rsidRPr="009523FE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Tri</w:t>
        </w:r>
        <w:r w:rsidR="009523FE" w:rsidRPr="009523FE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9523FE" w:rsidRPr="009523FE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Pro</w:t>
        </w:r>
        <w:r w:rsidR="009523FE" w:rsidRPr="009523FE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9523FE" w:rsidRPr="009523FE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English</w:t>
        </w:r>
        <w:r w:rsidR="009523FE" w:rsidRPr="009523FE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9523FE" w:rsidRPr="009523FE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Website</w:t>
        </w:r>
        <w:r w:rsidR="009523FE" w:rsidRPr="009523FE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9523FE" w:rsidRPr="009523FE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and</w:t>
        </w:r>
        <w:r w:rsidR="009523FE" w:rsidRPr="009523FE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9523FE" w:rsidRPr="009523FE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Mobile</w:t>
        </w:r>
        <w:r w:rsidR="009523FE" w:rsidRPr="009523FE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9523FE" w:rsidRPr="009523FE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Apps</w:t>
        </w:r>
        <w:r w:rsidR="009523FE" w:rsidRPr="009523FE">
          <w:rPr>
            <w:rStyle w:val="apple-converted-space"/>
            <w:rFonts w:ascii="Times New Roman" w:hAnsi="Times New Roman" w:cs="Times New Roman"/>
            <w:sz w:val="24"/>
            <w:szCs w:val="24"/>
            <w:lang w:val="en-US"/>
          </w:rPr>
          <w:t> </w:t>
        </w:r>
      </w:hyperlink>
      <w:r w:rsidR="009523FE">
        <w:rPr>
          <w:rFonts w:ascii="Times New Roman" w:hAnsi="Times New Roman" w:cs="Times New Roman"/>
          <w:sz w:val="24"/>
          <w:szCs w:val="24"/>
        </w:rPr>
        <w:t>предоставляет</w:t>
      </w:r>
      <w:r w:rsidR="009523FE" w:rsidRPr="009523FE">
        <w:rPr>
          <w:rFonts w:ascii="Times New Roman" w:hAnsi="Times New Roman" w:cs="Times New Roman"/>
          <w:sz w:val="24"/>
          <w:szCs w:val="24"/>
        </w:rPr>
        <w:t xml:space="preserve"> </w:t>
      </w:r>
      <w:r w:rsidR="009523FE">
        <w:rPr>
          <w:rFonts w:ascii="Times New Roman" w:hAnsi="Times New Roman" w:cs="Times New Roman"/>
          <w:sz w:val="24"/>
          <w:szCs w:val="24"/>
        </w:rPr>
        <w:t>бесплатную возможность развить и улучшить навыки аудирования  (по-уровнево) и закрепить успех, выполняя различные задания на проверку понимания.</w:t>
      </w:r>
    </w:p>
    <w:p w:rsidR="00571EBD" w:rsidRDefault="00571EBD" w:rsidP="007350B7">
      <w:pPr>
        <w:tabs>
          <w:tab w:val="left" w:pos="8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близко к мобильной технологии примыкает технология « обмена контентом»</w:t>
      </w:r>
    </w:p>
    <w:p w:rsidR="00571EBD" w:rsidRDefault="00297B62" w:rsidP="007350B7">
      <w:pPr>
        <w:pStyle w:val="a3"/>
        <w:spacing w:before="0" w:beforeAutospacing="0" w:after="375" w:afterAutospacing="0" w:line="360" w:lineRule="atLeast"/>
        <w:jc w:val="both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3</w:t>
      </w:r>
      <w:r w:rsidR="00571EBD" w:rsidRPr="00571EBD">
        <w:rPr>
          <w:rStyle w:val="a4"/>
          <w:color w:val="333333"/>
          <w:sz w:val="28"/>
          <w:szCs w:val="28"/>
        </w:rPr>
        <w:t xml:space="preserve">. </w:t>
      </w:r>
      <w:r w:rsidR="00571EBD" w:rsidRPr="00571EBD">
        <w:rPr>
          <w:rStyle w:val="a4"/>
          <w:color w:val="333333"/>
          <w:sz w:val="28"/>
          <w:szCs w:val="28"/>
          <w:lang w:val="en-US"/>
        </w:rPr>
        <w:t>Creating</w:t>
      </w:r>
      <w:r w:rsidR="00571EBD" w:rsidRPr="00571EBD">
        <w:rPr>
          <w:rStyle w:val="a4"/>
          <w:color w:val="333333"/>
          <w:sz w:val="28"/>
          <w:szCs w:val="28"/>
        </w:rPr>
        <w:t xml:space="preserve"> </w:t>
      </w:r>
      <w:r w:rsidR="00571EBD" w:rsidRPr="00571EBD">
        <w:rPr>
          <w:rStyle w:val="a4"/>
          <w:color w:val="333333"/>
          <w:sz w:val="28"/>
          <w:szCs w:val="28"/>
          <w:lang w:val="en-US"/>
        </w:rPr>
        <w:t>and</w:t>
      </w:r>
      <w:r w:rsidR="00571EBD" w:rsidRPr="00571EBD">
        <w:rPr>
          <w:rStyle w:val="a4"/>
          <w:color w:val="333333"/>
          <w:sz w:val="28"/>
          <w:szCs w:val="28"/>
        </w:rPr>
        <w:t xml:space="preserve"> </w:t>
      </w:r>
      <w:r w:rsidR="00571EBD" w:rsidRPr="00571EBD">
        <w:rPr>
          <w:rStyle w:val="a4"/>
          <w:color w:val="333333"/>
          <w:sz w:val="28"/>
          <w:szCs w:val="28"/>
          <w:lang w:val="en-US"/>
        </w:rPr>
        <w:t>sharing</w:t>
      </w:r>
      <w:r w:rsidR="00571EBD" w:rsidRPr="00571EBD">
        <w:rPr>
          <w:rStyle w:val="a4"/>
          <w:color w:val="333333"/>
          <w:sz w:val="28"/>
          <w:szCs w:val="28"/>
        </w:rPr>
        <w:t xml:space="preserve"> </w:t>
      </w:r>
      <w:r w:rsidR="00571EBD" w:rsidRPr="00571EBD">
        <w:rPr>
          <w:rStyle w:val="a4"/>
          <w:color w:val="333333"/>
          <w:sz w:val="28"/>
          <w:szCs w:val="28"/>
          <w:lang w:val="en-US"/>
        </w:rPr>
        <w:t>content</w:t>
      </w:r>
    </w:p>
    <w:p w:rsidR="00571EBD" w:rsidRDefault="00571EBD" w:rsidP="007350B7">
      <w:pPr>
        <w:pStyle w:val="a3"/>
        <w:spacing w:before="0" w:beforeAutospacing="0" w:after="375" w:afterAutospacing="0" w:line="360" w:lineRule="atLeast"/>
        <w:jc w:val="both"/>
        <w:rPr>
          <w:rStyle w:val="a4"/>
          <w:b w:val="0"/>
          <w:color w:val="333333"/>
        </w:rPr>
      </w:pPr>
      <w:r w:rsidRPr="00571EBD">
        <w:rPr>
          <w:rStyle w:val="a4"/>
          <w:b w:val="0"/>
          <w:color w:val="333333"/>
        </w:rPr>
        <w:t xml:space="preserve">На сегодняшний день </w:t>
      </w:r>
      <w:r>
        <w:rPr>
          <w:rStyle w:val="a4"/>
          <w:b w:val="0"/>
          <w:color w:val="333333"/>
        </w:rPr>
        <w:t xml:space="preserve">всемирная сеть предлагает обучающий контент на любой вкус и уровень, но современного ученика привлекает возможность создавать свой контент и делиться им с другими. А еще получать за это знаки одобрения. Уже созданы специальные программы и приложения, такие как </w:t>
      </w:r>
      <w:r w:rsidR="00EE2292">
        <w:rPr>
          <w:rStyle w:val="a4"/>
          <w:b w:val="0"/>
          <w:color w:val="333333"/>
          <w:lang w:val="en-US"/>
        </w:rPr>
        <w:t>Quizizz</w:t>
      </w:r>
      <w:r w:rsidR="00EE2292" w:rsidRPr="00EE2292">
        <w:rPr>
          <w:rStyle w:val="a4"/>
          <w:b w:val="0"/>
          <w:color w:val="333333"/>
        </w:rPr>
        <w:t xml:space="preserve"> </w:t>
      </w:r>
      <w:r w:rsidR="00EE2292">
        <w:rPr>
          <w:rStyle w:val="a4"/>
          <w:b w:val="0"/>
          <w:color w:val="333333"/>
        </w:rPr>
        <w:t>и</w:t>
      </w:r>
      <w:r w:rsidR="00EE2292" w:rsidRPr="00EE2292">
        <w:rPr>
          <w:rStyle w:val="a4"/>
          <w:b w:val="0"/>
          <w:color w:val="333333"/>
        </w:rPr>
        <w:t xml:space="preserve"> </w:t>
      </w:r>
      <w:r w:rsidR="00EE2292">
        <w:rPr>
          <w:rStyle w:val="a4"/>
          <w:b w:val="0"/>
          <w:color w:val="333333"/>
          <w:lang w:val="en-US"/>
        </w:rPr>
        <w:t>Socrative</w:t>
      </w:r>
      <w:r w:rsidR="00EE2292">
        <w:rPr>
          <w:rStyle w:val="a4"/>
          <w:b w:val="0"/>
          <w:color w:val="333333"/>
        </w:rPr>
        <w:t xml:space="preserve">, которые позволяют ученикам и учителям создавать свои игры и играть в них в сети со сверстниками со всего мира. Сайты эти очень креативны и создают творческую атмосферу для изучения языка. Наиболее интересными заданиями подростки считают создание постеров, баннеров и мемов, что требует хорошей компьютерной подготовки и умения работать с аутентичной информацией. Эта технология очень широко использует приемы </w:t>
      </w:r>
      <w:r w:rsidR="00E05735">
        <w:rPr>
          <w:rStyle w:val="a4"/>
          <w:b w:val="0"/>
          <w:color w:val="333333"/>
        </w:rPr>
        <w:t>создания</w:t>
      </w:r>
      <w:r w:rsidR="00EE2292">
        <w:rPr>
          <w:rStyle w:val="a4"/>
          <w:b w:val="0"/>
          <w:color w:val="333333"/>
        </w:rPr>
        <w:t xml:space="preserve"> своих видео фильмов или </w:t>
      </w:r>
      <w:r w:rsidR="00E05735">
        <w:rPr>
          <w:rStyle w:val="a4"/>
          <w:b w:val="0"/>
          <w:color w:val="333333"/>
        </w:rPr>
        <w:t>озвучивания</w:t>
      </w:r>
      <w:r w:rsidR="00EE2292">
        <w:rPr>
          <w:rStyle w:val="a4"/>
          <w:b w:val="0"/>
          <w:color w:val="333333"/>
        </w:rPr>
        <w:t xml:space="preserve"> уже готовых роликов</w:t>
      </w:r>
      <w:r w:rsidR="00E05735">
        <w:rPr>
          <w:rStyle w:val="a4"/>
          <w:b w:val="0"/>
          <w:color w:val="333333"/>
        </w:rPr>
        <w:t xml:space="preserve"> с интересным контентом.</w:t>
      </w:r>
    </w:p>
    <w:p w:rsidR="007B0066" w:rsidRPr="009523FE" w:rsidRDefault="009523FE" w:rsidP="007350B7">
      <w:pPr>
        <w:tabs>
          <w:tab w:val="left" w:pos="807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9523FE">
        <w:rPr>
          <w:rFonts w:ascii="Times New Roman" w:hAnsi="Times New Roman" w:cs="Times New Roman"/>
          <w:color w:val="333333"/>
          <w:sz w:val="24"/>
          <w:szCs w:val="24"/>
        </w:rPr>
        <w:t>Игровые мобильные технологии</w:t>
      </w:r>
      <w:r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:rsidR="001B3861" w:rsidRDefault="00297B62" w:rsidP="007350B7">
      <w:pPr>
        <w:pStyle w:val="a3"/>
        <w:spacing w:before="0" w:beforeAutospacing="0" w:after="375" w:afterAutospacing="0"/>
        <w:jc w:val="both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4</w:t>
      </w:r>
      <w:r w:rsidR="00E91239">
        <w:rPr>
          <w:rStyle w:val="a4"/>
          <w:color w:val="333333"/>
          <w:sz w:val="28"/>
          <w:szCs w:val="28"/>
        </w:rPr>
        <w:t>.</w:t>
      </w:r>
      <w:r w:rsidR="007B0066" w:rsidRPr="009523FE">
        <w:rPr>
          <w:rStyle w:val="a4"/>
          <w:color w:val="333333"/>
          <w:sz w:val="28"/>
          <w:szCs w:val="28"/>
          <w:lang w:val="en-US"/>
        </w:rPr>
        <w:t>Gamification</w:t>
      </w:r>
    </w:p>
    <w:p w:rsidR="00D35898" w:rsidRPr="001B3861" w:rsidRDefault="00D35898" w:rsidP="007350B7">
      <w:pPr>
        <w:pStyle w:val="a3"/>
        <w:spacing w:before="0" w:beforeAutospacing="0" w:after="375" w:afterAutospacing="0"/>
        <w:jc w:val="both"/>
        <w:rPr>
          <w:b/>
          <w:color w:val="333333"/>
        </w:rPr>
      </w:pPr>
      <w:r w:rsidRPr="00D35898">
        <w:rPr>
          <w:rStyle w:val="a4"/>
          <w:b w:val="0"/>
          <w:color w:val="333333"/>
        </w:rPr>
        <w:t xml:space="preserve">Технология основана на двух </w:t>
      </w:r>
      <w:r>
        <w:rPr>
          <w:rStyle w:val="a4"/>
          <w:b w:val="0"/>
          <w:color w:val="333333"/>
        </w:rPr>
        <w:t xml:space="preserve">принципах: новые цифровые возможности + интерактивная среда. Приложение </w:t>
      </w:r>
      <w:r>
        <w:rPr>
          <w:rStyle w:val="a4"/>
          <w:b w:val="0"/>
          <w:color w:val="333333"/>
          <w:lang w:val="en-US"/>
        </w:rPr>
        <w:t>Learn</w:t>
      </w:r>
      <w:r w:rsidRPr="00D35898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  <w:lang w:val="en-US"/>
        </w:rPr>
        <w:t>Match</w:t>
      </w:r>
      <w:r w:rsidRPr="00D35898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 xml:space="preserve">использует принцип спортивной тренировки, соревнования или кубка для развития фонетической и лексической стороны речи. На более высоком уровне учащиеся погружаются в приключенческую среду, где необходимо проявить умения сотрудничать, договариваться или влиться в команду, чтобы вернуться с незнакомой планеты домой. Ситуации в такой игре меняются в зависимости от поведения играющих и заставляют их проявлять разные языковые умения.( </w:t>
      </w:r>
      <w:r>
        <w:rPr>
          <w:rStyle w:val="a4"/>
          <w:b w:val="0"/>
          <w:color w:val="333333"/>
          <w:lang w:val="en-US"/>
        </w:rPr>
        <w:t>Learn</w:t>
      </w:r>
      <w:r w:rsidRPr="001B3861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  <w:lang w:val="en-US"/>
        </w:rPr>
        <w:t>Language</w:t>
      </w:r>
      <w:r w:rsidRPr="001B3861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  <w:lang w:val="en-US"/>
        </w:rPr>
        <w:t>with</w:t>
      </w:r>
      <w:r w:rsidRPr="001B3861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  <w:lang w:val="en-US"/>
        </w:rPr>
        <w:t>Ruby</w:t>
      </w:r>
      <w:r w:rsidRPr="001B3861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  <w:lang w:val="en-US"/>
        </w:rPr>
        <w:t>Rei</w:t>
      </w:r>
      <w:r w:rsidRPr="001B3861">
        <w:rPr>
          <w:rStyle w:val="a4"/>
          <w:b w:val="0"/>
          <w:color w:val="333333"/>
        </w:rPr>
        <w:t>)</w:t>
      </w:r>
    </w:p>
    <w:p w:rsidR="001B3861" w:rsidRPr="001B3861" w:rsidRDefault="00297B62" w:rsidP="007350B7">
      <w:pPr>
        <w:tabs>
          <w:tab w:val="left" w:pos="8070"/>
        </w:tabs>
        <w:jc w:val="both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5</w:t>
      </w:r>
      <w:r w:rsidR="00E91239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9523FE" w:rsidRPr="001B3861">
        <w:rPr>
          <w:rStyle w:val="a4"/>
          <w:rFonts w:ascii="Times New Roman" w:hAnsi="Times New Roman" w:cs="Times New Roman"/>
          <w:color w:val="333333"/>
          <w:sz w:val="28"/>
          <w:szCs w:val="28"/>
          <w:lang w:val="en-US"/>
        </w:rPr>
        <w:t>Embodied</w:t>
      </w:r>
      <w:r w:rsidR="009523FE" w:rsidRPr="001B3861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523FE" w:rsidRPr="001B3861">
        <w:rPr>
          <w:rStyle w:val="a4"/>
          <w:rFonts w:ascii="Times New Roman" w:hAnsi="Times New Roman" w:cs="Times New Roman"/>
          <w:color w:val="333333"/>
          <w:sz w:val="28"/>
          <w:szCs w:val="28"/>
          <w:lang w:val="en-US"/>
        </w:rPr>
        <w:t>learning</w:t>
      </w:r>
      <w:r w:rsidR="001B3861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- « </w:t>
      </w:r>
      <w:r w:rsidR="001B3861">
        <w:rPr>
          <w:rStyle w:val="a4"/>
          <w:rFonts w:ascii="Times New Roman" w:hAnsi="Times New Roman" w:cs="Times New Roman"/>
          <w:color w:val="333333"/>
          <w:sz w:val="24"/>
          <w:szCs w:val="24"/>
        </w:rPr>
        <w:t>актуализированное обучение»</w:t>
      </w:r>
    </w:p>
    <w:p w:rsidR="00E24908" w:rsidRDefault="001B3861" w:rsidP="007350B7">
      <w:pPr>
        <w:tabs>
          <w:tab w:val="left" w:pos="8070"/>
        </w:tabs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Основной идеей этой технологии является не запоминание набора, фактов, правил, клише, а эмоциональное, интеллектуальное, физическое и социальное вовлечение в процесс обучения. Сотрудничество, дискуссия и исследования являются основным видом деятельности обучающихся</w:t>
      </w:r>
      <w:r w:rsidR="002E6ABC">
        <w:rPr>
          <w:rFonts w:ascii="Times New Roman" w:hAnsi="Times New Roman" w:cs="Times New Roman"/>
          <w:color w:val="333333"/>
          <w:sz w:val="24"/>
          <w:szCs w:val="24"/>
        </w:rPr>
        <w:t>. Один из главных приемов – кинетическое движение и активное взаимодействие не только с помощью английского языка, но и с помощью рисунков, моделей, музыки. Учащиеся чаще всего помещаются в</w:t>
      </w:r>
      <w:r w:rsidR="00E05735">
        <w:rPr>
          <w:rFonts w:ascii="Times New Roman" w:hAnsi="Times New Roman" w:cs="Times New Roman"/>
          <w:color w:val="333333"/>
          <w:sz w:val="24"/>
          <w:szCs w:val="24"/>
        </w:rPr>
        <w:t xml:space="preserve"> виртуальный мир с разной поли</w:t>
      </w:r>
      <w:r w:rsidR="002E6ABC">
        <w:rPr>
          <w:rFonts w:ascii="Times New Roman" w:hAnsi="Times New Roman" w:cs="Times New Roman"/>
          <w:color w:val="333333"/>
          <w:sz w:val="24"/>
          <w:szCs w:val="24"/>
        </w:rPr>
        <w:t xml:space="preserve">культурной средой.  </w:t>
      </w:r>
    </w:p>
    <w:p w:rsidR="00E05735" w:rsidRDefault="00E05735" w:rsidP="007350B7">
      <w:pPr>
        <w:tabs>
          <w:tab w:val="left" w:pos="8070"/>
        </w:tabs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«Технол</w:t>
      </w:r>
      <w:r w:rsidR="00CF6991">
        <w:rPr>
          <w:rFonts w:ascii="Times New Roman" w:hAnsi="Times New Roman" w:cs="Times New Roman"/>
          <w:color w:val="333333"/>
          <w:sz w:val="24"/>
          <w:szCs w:val="24"/>
        </w:rPr>
        <w:t>огии гибких навыков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критического мышления»</w:t>
      </w:r>
    </w:p>
    <w:p w:rsidR="00E05735" w:rsidRPr="00027D3D" w:rsidRDefault="002E6ABC" w:rsidP="007350B7">
      <w:pPr>
        <w:pStyle w:val="a3"/>
        <w:spacing w:before="0" w:beforeAutospacing="0" w:after="375" w:afterAutospacing="0" w:line="360" w:lineRule="atLeast"/>
        <w:jc w:val="both"/>
        <w:rPr>
          <w:rStyle w:val="a4"/>
          <w:color w:val="333333"/>
          <w:sz w:val="28"/>
          <w:szCs w:val="28"/>
          <w:lang w:val="en-US"/>
        </w:rPr>
      </w:pPr>
      <w:r w:rsidRPr="00215BA6">
        <w:rPr>
          <w:color w:val="333333"/>
          <w:sz w:val="28"/>
          <w:szCs w:val="28"/>
        </w:rPr>
        <w:t xml:space="preserve"> </w:t>
      </w:r>
      <w:r w:rsidR="0016037F" w:rsidRPr="00215BA6">
        <w:rPr>
          <w:color w:val="333333"/>
          <w:sz w:val="28"/>
          <w:szCs w:val="28"/>
        </w:rPr>
        <w:t xml:space="preserve"> </w:t>
      </w:r>
      <w:r w:rsidR="00297B62" w:rsidRPr="00297B62">
        <w:rPr>
          <w:b/>
          <w:color w:val="333333"/>
          <w:sz w:val="28"/>
          <w:szCs w:val="28"/>
          <w:lang w:val="en-US"/>
        </w:rPr>
        <w:t>6</w:t>
      </w:r>
      <w:r w:rsidR="0016037F" w:rsidRPr="0016037F">
        <w:rPr>
          <w:b/>
          <w:color w:val="333333"/>
          <w:sz w:val="28"/>
          <w:szCs w:val="28"/>
          <w:lang w:val="en-US"/>
        </w:rPr>
        <w:t xml:space="preserve">. </w:t>
      </w:r>
      <w:r w:rsidR="00E05735" w:rsidRPr="00E05735">
        <w:rPr>
          <w:rStyle w:val="a4"/>
          <w:color w:val="333333"/>
          <w:sz w:val="28"/>
          <w:szCs w:val="28"/>
          <w:lang w:val="en-US"/>
        </w:rPr>
        <w:t>Teaching soft skills and critical thinking skills</w:t>
      </w:r>
    </w:p>
    <w:p w:rsidR="00B97B07" w:rsidRDefault="00B97B07" w:rsidP="007350B7">
      <w:pPr>
        <w:pStyle w:val="a3"/>
        <w:spacing w:before="0" w:beforeAutospacing="0" w:after="375" w:afterAutospacing="0" w:line="360" w:lineRule="atLeast"/>
        <w:jc w:val="both"/>
        <w:rPr>
          <w:rStyle w:val="a4"/>
          <w:b w:val="0"/>
          <w:color w:val="333333"/>
        </w:rPr>
      </w:pPr>
      <w:r w:rsidRPr="00B97B07">
        <w:rPr>
          <w:rStyle w:val="a4"/>
          <w:b w:val="0"/>
          <w:color w:val="333333"/>
        </w:rPr>
        <w:t>Современный английский уже давно взял на себя роль всемирного « лингва франка»</w:t>
      </w:r>
      <w:r>
        <w:rPr>
          <w:rStyle w:val="a4"/>
          <w:b w:val="0"/>
          <w:color w:val="333333"/>
        </w:rPr>
        <w:t xml:space="preserve">. Многие </w:t>
      </w:r>
      <w:r w:rsidR="00ED1B78">
        <w:rPr>
          <w:rStyle w:val="a4"/>
          <w:b w:val="0"/>
          <w:color w:val="333333"/>
        </w:rPr>
        <w:t xml:space="preserve">изучают его, чтобы полноценно общаться в мире бизнеса, торговли, образования и туризма. Для того, чтобы наши ученики могли стать хорошими собеседниками и переговорщиками, </w:t>
      </w:r>
      <w:r w:rsidR="002B0ECB">
        <w:rPr>
          <w:rStyle w:val="a4"/>
          <w:b w:val="0"/>
          <w:color w:val="333333"/>
        </w:rPr>
        <w:t>учителям,</w:t>
      </w:r>
      <w:r w:rsidR="00ED1B78">
        <w:rPr>
          <w:rStyle w:val="a4"/>
          <w:b w:val="0"/>
          <w:color w:val="333333"/>
        </w:rPr>
        <w:t xml:space="preserve"> </w:t>
      </w:r>
      <w:r w:rsidR="002B0ECB">
        <w:rPr>
          <w:rStyle w:val="a4"/>
          <w:b w:val="0"/>
          <w:color w:val="333333"/>
        </w:rPr>
        <w:t>наверное,</w:t>
      </w:r>
      <w:r w:rsidR="00ED1B78">
        <w:rPr>
          <w:rStyle w:val="a4"/>
          <w:b w:val="0"/>
          <w:color w:val="333333"/>
        </w:rPr>
        <w:t xml:space="preserve"> необходимо выйти за рамки обучения грамматике, лексике и произношению, и научить их эффективно общаться в международной бизнес среде. Ричмонд Бизнес Теория является основой для онлайн ресурсов, которые помогают учителям и ученикам формировать «гибкие или надпрофессиональные» навыки такие как умение принимать решения, создавать презентации и эффективно решать проблемы. Так называемые </w:t>
      </w:r>
      <w:r w:rsidR="00ED1B78" w:rsidRPr="002B0ECB">
        <w:rPr>
          <w:rStyle w:val="a4"/>
          <w:b w:val="0"/>
          <w:color w:val="333333"/>
        </w:rPr>
        <w:t>“</w:t>
      </w:r>
      <w:r w:rsidR="00ED1B78">
        <w:rPr>
          <w:rStyle w:val="a4"/>
          <w:b w:val="0"/>
          <w:color w:val="333333"/>
          <w:lang w:val="en-US"/>
        </w:rPr>
        <w:t>interpersonal</w:t>
      </w:r>
      <w:r w:rsidR="00ED1B78" w:rsidRPr="002B0ECB">
        <w:rPr>
          <w:rStyle w:val="a4"/>
          <w:b w:val="0"/>
          <w:color w:val="333333"/>
        </w:rPr>
        <w:t xml:space="preserve"> </w:t>
      </w:r>
      <w:r w:rsidR="00ED1B78">
        <w:rPr>
          <w:rStyle w:val="a4"/>
          <w:b w:val="0"/>
          <w:color w:val="333333"/>
          <w:lang w:val="en-US"/>
        </w:rPr>
        <w:t>skills</w:t>
      </w:r>
      <w:r w:rsidR="00ED1B78" w:rsidRPr="002B0ECB">
        <w:rPr>
          <w:rStyle w:val="a4"/>
          <w:b w:val="0"/>
          <w:color w:val="333333"/>
        </w:rPr>
        <w:t>”</w:t>
      </w:r>
      <w:r w:rsidR="002B0ECB">
        <w:rPr>
          <w:rStyle w:val="a4"/>
          <w:b w:val="0"/>
          <w:color w:val="333333"/>
        </w:rPr>
        <w:t>очень важны и во время обучения в колледже или университете.</w:t>
      </w:r>
    </w:p>
    <w:p w:rsidR="002B0ECB" w:rsidRDefault="002B0ECB" w:rsidP="007350B7">
      <w:pPr>
        <w:pStyle w:val="a3"/>
        <w:spacing w:before="0" w:beforeAutospacing="0" w:after="375" w:afterAutospacing="0" w:line="360" w:lineRule="atLeast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 xml:space="preserve">Технология критического мышления в изучении английского языка </w:t>
      </w:r>
      <w:r w:rsidR="008D6141">
        <w:rPr>
          <w:rStyle w:val="a4"/>
          <w:b w:val="0"/>
          <w:color w:val="333333"/>
        </w:rPr>
        <w:t>имеет</w:t>
      </w:r>
      <w:r>
        <w:rPr>
          <w:rStyle w:val="a4"/>
          <w:b w:val="0"/>
          <w:color w:val="333333"/>
        </w:rPr>
        <w:t xml:space="preserve"> свою </w:t>
      </w:r>
      <w:r w:rsidR="008D6141">
        <w:rPr>
          <w:rStyle w:val="a4"/>
          <w:b w:val="0"/>
          <w:color w:val="333333"/>
        </w:rPr>
        <w:t>специ-фику</w:t>
      </w:r>
      <w:r>
        <w:rPr>
          <w:rStyle w:val="a4"/>
          <w:b w:val="0"/>
          <w:color w:val="333333"/>
        </w:rPr>
        <w:t>. Она объединяет несколько методов и подходов и использует новейшие достижения</w:t>
      </w:r>
      <w:r w:rsidR="008D6141">
        <w:rPr>
          <w:rStyle w:val="a4"/>
          <w:b w:val="0"/>
          <w:color w:val="333333"/>
        </w:rPr>
        <w:t xml:space="preserve"> цифровых технологий. Основной принцип заключается в том, что внедрять  эту техно-логию необходимо как можно раньше, предлагая детям уже с раннего возраста оценивать полученную информацию и высказывать собственное мнение по разным вопросам. Критическое мышление дает в руки инструмент, а как его употребить решает сам </w:t>
      </w:r>
      <w:r w:rsidR="00027D3D">
        <w:rPr>
          <w:rStyle w:val="a4"/>
          <w:b w:val="0"/>
          <w:color w:val="333333"/>
        </w:rPr>
        <w:t>пользователь</w:t>
      </w:r>
      <w:r w:rsidR="008D6141">
        <w:rPr>
          <w:rStyle w:val="a4"/>
          <w:b w:val="0"/>
          <w:color w:val="333333"/>
        </w:rPr>
        <w:t xml:space="preserve">. </w:t>
      </w:r>
    </w:p>
    <w:p w:rsidR="008D6141" w:rsidRDefault="008D6141" w:rsidP="007350B7">
      <w:pPr>
        <w:pStyle w:val="a3"/>
        <w:tabs>
          <w:tab w:val="left" w:pos="5910"/>
        </w:tabs>
        <w:spacing w:before="0" w:beforeAutospacing="0" w:after="375" w:afterAutospacing="0" w:line="360" w:lineRule="atLeast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«Цифровые платформы»</w:t>
      </w:r>
      <w:r>
        <w:rPr>
          <w:rStyle w:val="a4"/>
          <w:b w:val="0"/>
          <w:color w:val="333333"/>
        </w:rPr>
        <w:tab/>
      </w:r>
    </w:p>
    <w:p w:rsidR="00E05735" w:rsidRDefault="00297B62" w:rsidP="007350B7">
      <w:pPr>
        <w:pStyle w:val="a3"/>
        <w:spacing w:before="0" w:beforeAutospacing="0" w:after="375" w:afterAutospacing="0" w:line="360" w:lineRule="atLeast"/>
        <w:jc w:val="both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7</w:t>
      </w:r>
      <w:r w:rsidR="00E05735" w:rsidRPr="00E05735">
        <w:rPr>
          <w:rStyle w:val="a4"/>
          <w:color w:val="333333"/>
          <w:sz w:val="28"/>
          <w:szCs w:val="28"/>
        </w:rPr>
        <w:t xml:space="preserve">. </w:t>
      </w:r>
      <w:r w:rsidR="00E05735" w:rsidRPr="00E05735">
        <w:rPr>
          <w:rStyle w:val="a4"/>
          <w:color w:val="333333"/>
          <w:sz w:val="28"/>
          <w:szCs w:val="28"/>
          <w:lang w:val="en-US"/>
        </w:rPr>
        <w:t>Digital</w:t>
      </w:r>
      <w:r w:rsidR="00E05735" w:rsidRPr="00027D3D">
        <w:rPr>
          <w:rStyle w:val="a4"/>
          <w:color w:val="333333"/>
          <w:sz w:val="28"/>
          <w:szCs w:val="28"/>
        </w:rPr>
        <w:t xml:space="preserve"> </w:t>
      </w:r>
      <w:r w:rsidR="00E05735" w:rsidRPr="00E05735">
        <w:rPr>
          <w:rStyle w:val="a4"/>
          <w:color w:val="333333"/>
          <w:sz w:val="28"/>
          <w:szCs w:val="28"/>
          <w:lang w:val="en-US"/>
        </w:rPr>
        <w:t>platforms</w:t>
      </w:r>
    </w:p>
    <w:p w:rsidR="008D6141" w:rsidRDefault="008D6141" w:rsidP="007350B7">
      <w:pPr>
        <w:pStyle w:val="a3"/>
        <w:spacing w:before="0" w:beforeAutospacing="0" w:after="375" w:afterAutospacing="0" w:line="360" w:lineRule="atLeast"/>
        <w:jc w:val="both"/>
        <w:rPr>
          <w:color w:val="333333"/>
        </w:rPr>
      </w:pPr>
      <w:r>
        <w:rPr>
          <w:color w:val="333333"/>
        </w:rPr>
        <w:t>Когда мы говорим об инновациях, мы, несомненно, думаем об Интернете и тех возмож</w:t>
      </w:r>
      <w:r w:rsidR="00DD2469">
        <w:rPr>
          <w:color w:val="333333"/>
        </w:rPr>
        <w:t>-</w:t>
      </w:r>
      <w:r>
        <w:rPr>
          <w:color w:val="333333"/>
        </w:rPr>
        <w:t xml:space="preserve">ностях, которые он предоставляет изучающим английский язык. Очень многие онлайн </w:t>
      </w:r>
      <w:r w:rsidR="00813FDB">
        <w:rPr>
          <w:color w:val="333333"/>
        </w:rPr>
        <w:t>ресурсы,</w:t>
      </w:r>
      <w:r>
        <w:rPr>
          <w:color w:val="333333"/>
        </w:rPr>
        <w:t xml:space="preserve"> такие как Фейсбук и Гугл Док обеспечивают учеников, учителей и их родителей </w:t>
      </w:r>
      <w:r w:rsidR="00DD2469">
        <w:rPr>
          <w:color w:val="333333"/>
        </w:rPr>
        <w:t xml:space="preserve">безопасной средой для общения. Незаменимыми при современном объеме информации стали облачные ресурсы </w:t>
      </w:r>
      <w:r w:rsidR="00DD2469">
        <w:rPr>
          <w:color w:val="333333"/>
          <w:lang w:val="en-US"/>
        </w:rPr>
        <w:t>i</w:t>
      </w:r>
      <w:r w:rsidR="00DD2469" w:rsidRPr="00DD2469">
        <w:rPr>
          <w:color w:val="333333"/>
        </w:rPr>
        <w:t>-</w:t>
      </w:r>
      <w:r w:rsidR="00DD2469">
        <w:rPr>
          <w:color w:val="333333"/>
          <w:lang w:val="en-US"/>
        </w:rPr>
        <w:t>Cloud</w:t>
      </w:r>
      <w:r w:rsidR="00DD2469" w:rsidRPr="00DD2469">
        <w:rPr>
          <w:color w:val="333333"/>
        </w:rPr>
        <w:t xml:space="preserve"> </w:t>
      </w:r>
      <w:r w:rsidR="00DD2469">
        <w:rPr>
          <w:color w:val="333333"/>
        </w:rPr>
        <w:t xml:space="preserve">и </w:t>
      </w:r>
      <w:r w:rsidR="00813FDB">
        <w:rPr>
          <w:color w:val="333333"/>
        </w:rPr>
        <w:t>учебные платформы типа «Антитренинг</w:t>
      </w:r>
      <w:r w:rsidR="00DD2469">
        <w:rPr>
          <w:color w:val="333333"/>
        </w:rPr>
        <w:t xml:space="preserve">», «Рунет» или «Учи.ру». Все платформы дают возможность выбора готовых курсов обучения, от-дельных тем или уроков. Это не только среда общения, но и возможность создавать свои </w:t>
      </w:r>
      <w:r w:rsidR="00DD2469">
        <w:rPr>
          <w:color w:val="333333"/>
        </w:rPr>
        <w:lastRenderedPageBreak/>
        <w:t xml:space="preserve">интересные сайты, веб- странички, языковые сценарии как учителей, так и учеников. </w:t>
      </w:r>
      <w:r>
        <w:rPr>
          <w:color w:val="333333"/>
        </w:rPr>
        <w:t xml:space="preserve"> </w:t>
      </w:r>
      <w:r w:rsidR="00DD2469">
        <w:rPr>
          <w:color w:val="333333"/>
        </w:rPr>
        <w:t xml:space="preserve">К сожалению отдельных </w:t>
      </w:r>
      <w:r w:rsidR="00813FDB">
        <w:rPr>
          <w:color w:val="333333"/>
        </w:rPr>
        <w:t>платформ,</w:t>
      </w:r>
      <w:r w:rsidR="00DD2469">
        <w:rPr>
          <w:color w:val="333333"/>
        </w:rPr>
        <w:t xml:space="preserve"> для изучения языка английского языка пока в нашей стране мало. Это в основном, </w:t>
      </w:r>
      <w:r w:rsidR="00BB2832">
        <w:rPr>
          <w:color w:val="333333"/>
        </w:rPr>
        <w:t>платформы с тестовыми заданиями к ЕГЭ или ОГЭ ( фипи.ру, решу ЕГЭ.ру), но есть неплохой выбор аутентичных международных платформ. По международному рейтингу одни из лучших:</w:t>
      </w:r>
    </w:p>
    <w:p w:rsidR="00BB2832" w:rsidRPr="00027D3D" w:rsidRDefault="00BB2832" w:rsidP="007350B7">
      <w:pPr>
        <w:pStyle w:val="a3"/>
        <w:spacing w:before="0" w:beforeAutospacing="0" w:after="375" w:afterAutospacing="0"/>
        <w:jc w:val="both"/>
        <w:rPr>
          <w:color w:val="333333"/>
        </w:rPr>
      </w:pPr>
      <w:r>
        <w:rPr>
          <w:color w:val="333333"/>
          <w:lang w:val="en-US"/>
        </w:rPr>
        <w:t>ABA</w:t>
      </w:r>
      <w:r w:rsidRPr="00027D3D">
        <w:rPr>
          <w:color w:val="333333"/>
        </w:rPr>
        <w:t xml:space="preserve"> </w:t>
      </w:r>
      <w:r>
        <w:rPr>
          <w:color w:val="333333"/>
          <w:lang w:val="en-US"/>
        </w:rPr>
        <w:t>English</w:t>
      </w:r>
      <w:r w:rsidRPr="00027D3D">
        <w:rPr>
          <w:color w:val="333333"/>
        </w:rPr>
        <w:t xml:space="preserve"> </w:t>
      </w:r>
      <w:r>
        <w:rPr>
          <w:color w:val="333333"/>
          <w:lang w:val="en-US"/>
        </w:rPr>
        <w:t>for</w:t>
      </w:r>
      <w:r w:rsidRPr="00027D3D">
        <w:rPr>
          <w:color w:val="333333"/>
        </w:rPr>
        <w:t xml:space="preserve"> </w:t>
      </w:r>
      <w:r>
        <w:rPr>
          <w:color w:val="333333"/>
          <w:lang w:val="en-US"/>
        </w:rPr>
        <w:t>all</w:t>
      </w:r>
      <w:r w:rsidRPr="00027D3D">
        <w:rPr>
          <w:color w:val="333333"/>
        </w:rPr>
        <w:t xml:space="preserve"> </w:t>
      </w:r>
      <w:r>
        <w:rPr>
          <w:color w:val="333333"/>
          <w:lang w:val="en-US"/>
        </w:rPr>
        <w:t>levels</w:t>
      </w:r>
      <w:r w:rsidRPr="00027D3D">
        <w:rPr>
          <w:color w:val="333333"/>
        </w:rPr>
        <w:t xml:space="preserve"> 4+;</w:t>
      </w:r>
    </w:p>
    <w:p w:rsidR="00BB2832" w:rsidRDefault="00BB2832" w:rsidP="007350B7">
      <w:pPr>
        <w:pStyle w:val="a3"/>
        <w:spacing w:before="0" w:beforeAutospacing="0" w:after="375" w:afterAutospacing="0"/>
        <w:jc w:val="both"/>
        <w:rPr>
          <w:color w:val="333333"/>
        </w:rPr>
      </w:pPr>
      <w:r>
        <w:rPr>
          <w:color w:val="333333"/>
          <w:lang w:val="en-US"/>
        </w:rPr>
        <w:t>Alison</w:t>
      </w:r>
      <w:r w:rsidRPr="00BB2832">
        <w:rPr>
          <w:color w:val="333333"/>
        </w:rPr>
        <w:t xml:space="preserve"> – </w:t>
      </w:r>
      <w:r>
        <w:rPr>
          <w:color w:val="333333"/>
        </w:rPr>
        <w:t>платформа с начальной ступенью обучения с 0;</w:t>
      </w:r>
    </w:p>
    <w:p w:rsidR="00BB2832" w:rsidRDefault="00BB2832" w:rsidP="007350B7">
      <w:pPr>
        <w:pStyle w:val="a3"/>
        <w:spacing w:before="0" w:beforeAutospacing="0"/>
        <w:jc w:val="both"/>
        <w:rPr>
          <w:color w:val="333333"/>
        </w:rPr>
      </w:pPr>
      <w:r>
        <w:rPr>
          <w:color w:val="333333"/>
          <w:lang w:val="en-US"/>
        </w:rPr>
        <w:t>Genius</w:t>
      </w:r>
      <w:r w:rsidRPr="00BB2832">
        <w:rPr>
          <w:color w:val="333333"/>
        </w:rPr>
        <w:t xml:space="preserve"> </w:t>
      </w:r>
      <w:r>
        <w:rPr>
          <w:color w:val="333333"/>
          <w:lang w:val="en-US"/>
        </w:rPr>
        <w:t>English</w:t>
      </w:r>
      <w:r w:rsidRPr="00BB2832">
        <w:rPr>
          <w:color w:val="333333"/>
        </w:rPr>
        <w:t xml:space="preserve"> – </w:t>
      </w:r>
      <w:r>
        <w:rPr>
          <w:color w:val="333333"/>
        </w:rPr>
        <w:t>разговорный английский за 20 уроков по методу Эббингауза;</w:t>
      </w:r>
    </w:p>
    <w:p w:rsidR="00BB2832" w:rsidRPr="00BB2832" w:rsidRDefault="00BB2832" w:rsidP="007350B7">
      <w:pPr>
        <w:pStyle w:val="a3"/>
        <w:spacing w:before="0" w:beforeAutospacing="0"/>
        <w:jc w:val="both"/>
        <w:rPr>
          <w:color w:val="333333"/>
        </w:rPr>
      </w:pPr>
      <w:r>
        <w:rPr>
          <w:color w:val="333333"/>
          <w:lang w:val="en-US"/>
        </w:rPr>
        <w:t>Udemy</w:t>
      </w:r>
      <w:r w:rsidRPr="00BB2832">
        <w:rPr>
          <w:color w:val="333333"/>
        </w:rPr>
        <w:t xml:space="preserve"> – </w:t>
      </w:r>
      <w:r>
        <w:rPr>
          <w:color w:val="333333"/>
        </w:rPr>
        <w:t>с приложением для Андроид, для профессионально ориентированных.</w:t>
      </w:r>
    </w:p>
    <w:p w:rsidR="00BB2832" w:rsidRDefault="00EB6EA8" w:rsidP="007350B7">
      <w:pPr>
        <w:pStyle w:val="a3"/>
        <w:spacing w:before="0" w:beforeAutospacing="0"/>
        <w:jc w:val="both"/>
        <w:rPr>
          <w:color w:val="333333"/>
        </w:rPr>
      </w:pPr>
      <w:r>
        <w:rPr>
          <w:color w:val="333333"/>
        </w:rPr>
        <w:t>В заключении хотелось бы заметить, что выбор технологии зависит от цели обучения, сроков, интересов обучающихся и конечно от возможностей учителя. Несомненно одно- «обучение похоже на работу плотника: выбор правильного инструмента делает работу легче, а непра</w:t>
      </w:r>
      <w:r w:rsidR="00813FDB">
        <w:rPr>
          <w:color w:val="333333"/>
        </w:rPr>
        <w:t>вильного тяжелее.» ( Дэвид Грифф</w:t>
      </w:r>
      <w:r>
        <w:rPr>
          <w:color w:val="333333"/>
        </w:rPr>
        <w:t xml:space="preserve">ит) </w:t>
      </w:r>
    </w:p>
    <w:p w:rsidR="004F7352" w:rsidRPr="004C503A" w:rsidRDefault="004F7352" w:rsidP="00A027AD">
      <w:pPr>
        <w:pStyle w:val="a3"/>
        <w:spacing w:before="0" w:beforeAutospacing="0"/>
        <w:rPr>
          <w:b/>
          <w:color w:val="333333"/>
        </w:rPr>
      </w:pPr>
      <w:r w:rsidRPr="004C503A">
        <w:rPr>
          <w:b/>
          <w:color w:val="333333"/>
        </w:rPr>
        <w:t>Список использованных материалов:</w:t>
      </w:r>
    </w:p>
    <w:p w:rsidR="004F7352" w:rsidRPr="009D38BA" w:rsidRDefault="004F7352" w:rsidP="00A027AD">
      <w:pPr>
        <w:pStyle w:val="a3"/>
        <w:spacing w:before="0" w:beforeAutospacing="0"/>
        <w:rPr>
          <w:color w:val="333333"/>
          <w:shd w:val="clear" w:color="auto" w:fill="F6F6F6"/>
        </w:rPr>
      </w:pPr>
      <w:r w:rsidRPr="009D38BA">
        <w:rPr>
          <w:color w:val="333333"/>
          <w:shd w:val="clear" w:color="auto" w:fill="F6F6F6"/>
        </w:rPr>
        <w:t xml:space="preserve">Инновационные технологии обучения иностранным языкам [Текст] // Проблемы и перспективы развития образования: материалы Междунар. науч. конф. (г. Пермь, апрель 2011 г.).Т. I. — Пермь: Меркурий, 2011. — С. </w:t>
      </w:r>
      <w:r w:rsidR="009D38BA" w:rsidRPr="009D38BA">
        <w:rPr>
          <w:color w:val="333333"/>
          <w:shd w:val="clear" w:color="auto" w:fill="F6F6F6"/>
        </w:rPr>
        <w:t xml:space="preserve">Компьютерные технологии в обучении иностранным языкам/ Учебное пособие для вузов. М.: Высшая школа, 2004- 200с </w:t>
      </w:r>
      <w:r w:rsidRPr="009D38BA">
        <w:rPr>
          <w:color w:val="333333"/>
          <w:shd w:val="clear" w:color="auto" w:fill="F6F6F6"/>
        </w:rPr>
        <w:t>156-159. — URL</w:t>
      </w:r>
    </w:p>
    <w:p w:rsidR="00701398" w:rsidRPr="00B47408" w:rsidRDefault="009D38BA" w:rsidP="00B47408">
      <w:pPr>
        <w:rPr>
          <w:rFonts w:ascii="Times New Roman" w:hAnsi="Times New Roman" w:cs="Times New Roman"/>
        </w:rPr>
      </w:pPr>
      <w:r w:rsidRPr="00B47408">
        <w:rPr>
          <w:rFonts w:ascii="Times New Roman" w:hAnsi="Times New Roman" w:cs="Times New Roman"/>
        </w:rPr>
        <w:t>Компьютерные технологии в обучении иностранным языкам/ Учебное пособие для вузов. М.: Высшая школа, 2004- 200с.</w:t>
      </w:r>
    </w:p>
    <w:p w:rsidR="00D1555F" w:rsidRDefault="009D38BA" w:rsidP="009D38BA">
      <w:pPr>
        <w:rPr>
          <w:rFonts w:ascii="Times New Roman" w:hAnsi="Times New Roman" w:cs="Times New Roman"/>
          <w:sz w:val="24"/>
          <w:szCs w:val="24"/>
        </w:rPr>
      </w:pPr>
      <w:r w:rsidRPr="00D1555F">
        <w:rPr>
          <w:rFonts w:ascii="Times New Roman" w:hAnsi="Times New Roman" w:cs="Times New Roman"/>
          <w:sz w:val="24"/>
          <w:szCs w:val="24"/>
        </w:rPr>
        <w:t>Библиотека материалов сайта Инфоурок</w:t>
      </w:r>
      <w:r w:rsidR="00D1555F">
        <w:rPr>
          <w:rFonts w:ascii="Times New Roman" w:hAnsi="Times New Roman" w:cs="Times New Roman"/>
          <w:sz w:val="24"/>
          <w:szCs w:val="24"/>
        </w:rPr>
        <w:t xml:space="preserve">, </w:t>
      </w:r>
      <w:r w:rsidRPr="00D1555F">
        <w:rPr>
          <w:rFonts w:ascii="Times New Roman" w:hAnsi="Times New Roman" w:cs="Times New Roman"/>
          <w:sz w:val="24"/>
          <w:szCs w:val="24"/>
        </w:rPr>
        <w:t>Презентация на тему « Современные технологии обучения английскому языку</w:t>
      </w:r>
      <w:r w:rsidR="00D1555F" w:rsidRPr="00D1555F">
        <w:rPr>
          <w:rFonts w:ascii="Times New Roman" w:hAnsi="Times New Roman" w:cs="Times New Roman"/>
          <w:sz w:val="24"/>
          <w:szCs w:val="24"/>
        </w:rPr>
        <w:t>»</w:t>
      </w:r>
      <w:r w:rsidR="00D1555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1555F" w:rsidRPr="00FF65C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D1555F" w:rsidRPr="00FF65C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D1555F" w:rsidRPr="00FF65C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infourok</w:t>
        </w:r>
        <w:r w:rsidR="00D1555F" w:rsidRPr="00FF65C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D1555F" w:rsidRPr="00FF65C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1555F">
        <w:rPr>
          <w:rFonts w:ascii="Times New Roman" w:hAnsi="Times New Roman" w:cs="Times New Roman"/>
          <w:sz w:val="24"/>
          <w:szCs w:val="24"/>
        </w:rPr>
        <w:t xml:space="preserve"> СМИ: Эл № ФС77-60625</w:t>
      </w:r>
    </w:p>
    <w:p w:rsidR="00D710A7" w:rsidRDefault="00342532" w:rsidP="009D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710A7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на уроках английского языка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10A7">
        <w:rPr>
          <w:rFonts w:ascii="Times New Roman" w:hAnsi="Times New Roman" w:cs="Times New Roman"/>
          <w:sz w:val="24"/>
          <w:szCs w:val="24"/>
        </w:rPr>
        <w:t xml:space="preserve"> – статья на сайте </w:t>
      </w:r>
      <w:r w:rsidR="00D710A7">
        <w:rPr>
          <w:rFonts w:ascii="Times New Roman" w:hAnsi="Times New Roman" w:cs="Times New Roman"/>
          <w:sz w:val="24"/>
          <w:szCs w:val="24"/>
          <w:lang w:val="en-US"/>
        </w:rPr>
        <w:t>angliyskiyazil</w:t>
      </w:r>
      <w:r w:rsidR="00D710A7" w:rsidRPr="00D710A7">
        <w:rPr>
          <w:rFonts w:ascii="Times New Roman" w:hAnsi="Times New Roman" w:cs="Times New Roman"/>
          <w:sz w:val="24"/>
          <w:szCs w:val="24"/>
        </w:rPr>
        <w:t>.</w:t>
      </w:r>
      <w:r w:rsidR="00D710A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D710A7">
        <w:rPr>
          <w:rFonts w:ascii="Times New Roman" w:hAnsi="Times New Roman" w:cs="Times New Roman"/>
          <w:sz w:val="24"/>
          <w:szCs w:val="24"/>
        </w:rPr>
        <w:t xml:space="preserve"> </w:t>
      </w:r>
      <w:r w:rsidR="008100CE">
        <w:rPr>
          <w:rFonts w:ascii="Times New Roman" w:hAnsi="Times New Roman" w:cs="Times New Roman"/>
          <w:sz w:val="24"/>
          <w:szCs w:val="24"/>
        </w:rPr>
        <w:t>Изучаем английский вместе 2018</w:t>
      </w:r>
    </w:p>
    <w:p w:rsidR="00342532" w:rsidRPr="00342532" w:rsidRDefault="00342532" w:rsidP="009D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«Современные тенденции в методике преподавания английского языка» Юлия Белонг, </w:t>
      </w:r>
      <w:r>
        <w:rPr>
          <w:rFonts w:ascii="Times New Roman" w:hAnsi="Times New Roman" w:cs="Times New Roman"/>
          <w:sz w:val="24"/>
          <w:szCs w:val="24"/>
          <w:lang w:val="en-US"/>
        </w:rPr>
        <w:t>Skyteach</w:t>
      </w:r>
      <w:r w:rsidRPr="00342532">
        <w:rPr>
          <w:rFonts w:ascii="Times New Roman" w:hAnsi="Times New Roman" w:cs="Times New Roman"/>
          <w:sz w:val="24"/>
          <w:szCs w:val="24"/>
        </w:rPr>
        <w:t xml:space="preserve"> 18.07.2017  </w:t>
      </w:r>
      <w:r>
        <w:rPr>
          <w:rFonts w:ascii="Times New Roman" w:hAnsi="Times New Roman" w:cs="Times New Roman"/>
          <w:sz w:val="24"/>
          <w:szCs w:val="24"/>
        </w:rPr>
        <w:t xml:space="preserve">с сайта </w:t>
      </w:r>
      <w:r>
        <w:rPr>
          <w:rFonts w:ascii="Times New Roman" w:hAnsi="Times New Roman" w:cs="Times New Roman"/>
          <w:sz w:val="24"/>
          <w:szCs w:val="24"/>
          <w:lang w:val="en-US"/>
        </w:rPr>
        <w:t>skyteach</w:t>
      </w:r>
      <w:r w:rsidRPr="003425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00BD0" w:rsidRPr="00A26C82" w:rsidRDefault="00A00BD0" w:rsidP="0084639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Статья</w:t>
      </w:r>
      <w:r w:rsidRPr="00A00BD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  <w:lang w:val="en-US"/>
        </w:rPr>
        <w:t>“Teach with Technology” by Manuel Campos, englispost.org, 2019</w:t>
      </w:r>
    </w:p>
    <w:p w:rsidR="00701398" w:rsidRPr="00A00BD0" w:rsidRDefault="00B47408" w:rsidP="00F4536C">
      <w:pPr>
        <w:pStyle w:val="1"/>
        <w:spacing w:before="0" w:after="192"/>
        <w:rPr>
          <w:rFonts w:ascii="Monotype Corsiva" w:hAnsi="Monotype Corsiva" w:cs="Gautami"/>
          <w:sz w:val="20"/>
          <w:szCs w:val="20"/>
          <w:lang w:val="en-US"/>
        </w:rPr>
      </w:pP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Статья</w:t>
      </w:r>
      <w:r w:rsidRPr="00A66107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lang w:val="en-US"/>
        </w:rPr>
        <w:t xml:space="preserve"> «</w:t>
      </w:r>
      <w:r w:rsidRPr="009D38BA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lang w:val="en-US"/>
        </w:rPr>
        <w:t>Ten trends and innovations in English language teaching for 2018</w:t>
      </w:r>
      <w:r w:rsidRPr="00A66107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lang w:val="en-US"/>
        </w:rPr>
        <w:t>b</w:t>
      </w:r>
      <w:r w:rsidRPr="009D38BA">
        <w:rPr>
          <w:rFonts w:ascii="Times New Roman" w:hAnsi="Times New Roman" w:cs="Times New Roman"/>
          <w:color w:val="333333"/>
          <w:sz w:val="24"/>
          <w:szCs w:val="24"/>
          <w:lang w:val="en-US"/>
        </w:rPr>
        <w:t>y</w:t>
      </w:r>
      <w:r w:rsidRPr="009D38BA">
        <w:rPr>
          <w:rStyle w:val="apple-converted-space"/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r w:rsidRPr="00A66107">
        <w:rPr>
          <w:rFonts w:ascii="Times New Roman" w:hAnsi="Times New Roman" w:cs="Times New Roman"/>
          <w:b w:val="0"/>
          <w:color w:val="333333"/>
          <w:sz w:val="24"/>
          <w:szCs w:val="24"/>
          <w:lang w:val="en-US"/>
        </w:rPr>
        <w:t>Chia Suan Chong</w:t>
      </w:r>
      <w:r w:rsidRPr="00A66107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lang w:val="en-US"/>
        </w:rPr>
        <w:t> </w:t>
      </w:r>
      <w:r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lang w:val="en-US"/>
        </w:rPr>
        <w:t xml:space="preserve">11 </w:t>
      </w:r>
      <w:r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</w:rPr>
        <w:t>июня</w:t>
      </w:r>
      <w:r w:rsidRPr="00A66107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lang w:val="en-US"/>
        </w:rPr>
        <w:t xml:space="preserve"> 2018 </w:t>
      </w:r>
      <w:r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</w:rPr>
        <w:t>на</w:t>
      </w:r>
      <w:r w:rsidRPr="00A66107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lang w:val="en-US"/>
        </w:rPr>
        <w:t xml:space="preserve"> </w:t>
      </w:r>
      <w:r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</w:rPr>
        <w:t>сайте</w:t>
      </w:r>
      <w:r w:rsidRPr="00A66107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lang w:val="en-US"/>
        </w:rPr>
        <w:t xml:space="preserve"> </w:t>
      </w:r>
      <w:r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lang w:val="en-US"/>
        </w:rPr>
        <w:t>British Council.org</w:t>
      </w:r>
    </w:p>
    <w:p w:rsidR="00701398" w:rsidRPr="00A00BD0" w:rsidRDefault="00701398" w:rsidP="008463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00BD0">
        <w:rPr>
          <w:rFonts w:ascii="Monotype Corsiva" w:hAnsi="Monotype Corsiva" w:cs="Gautami"/>
          <w:sz w:val="20"/>
          <w:szCs w:val="20"/>
          <w:lang w:val="en-US"/>
        </w:rPr>
        <w:t xml:space="preserve">                                                            </w:t>
      </w:r>
      <w:r w:rsidRPr="00A00BD0">
        <w:rPr>
          <w:rFonts w:ascii="Gautami" w:hAnsi="Gautami" w:cs="Gautami"/>
          <w:sz w:val="20"/>
          <w:szCs w:val="20"/>
          <w:lang w:val="en-US"/>
        </w:rPr>
        <w:t xml:space="preserve">              </w:t>
      </w:r>
    </w:p>
    <w:sectPr w:rsidR="00701398" w:rsidRPr="00A00BD0" w:rsidSect="00C7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589" w:rsidRDefault="00505589" w:rsidP="00DD2469">
      <w:pPr>
        <w:spacing w:after="0" w:line="240" w:lineRule="auto"/>
      </w:pPr>
      <w:r>
        <w:separator/>
      </w:r>
    </w:p>
  </w:endnote>
  <w:endnote w:type="continuationSeparator" w:id="1">
    <w:p w:rsidR="00505589" w:rsidRDefault="00505589" w:rsidP="00DD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589" w:rsidRDefault="00505589" w:rsidP="00DD2469">
      <w:pPr>
        <w:spacing w:after="0" w:line="240" w:lineRule="auto"/>
      </w:pPr>
      <w:r>
        <w:separator/>
      </w:r>
    </w:p>
  </w:footnote>
  <w:footnote w:type="continuationSeparator" w:id="1">
    <w:p w:rsidR="00505589" w:rsidRDefault="00505589" w:rsidP="00DD2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B0B"/>
    <w:multiLevelType w:val="multilevel"/>
    <w:tmpl w:val="F26C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67CB9"/>
    <w:multiLevelType w:val="multilevel"/>
    <w:tmpl w:val="3652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D62AF"/>
    <w:multiLevelType w:val="hybridMultilevel"/>
    <w:tmpl w:val="57549F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73C716D"/>
    <w:multiLevelType w:val="multilevel"/>
    <w:tmpl w:val="6160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DA6527"/>
    <w:multiLevelType w:val="hybridMultilevel"/>
    <w:tmpl w:val="A12CC1A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7CB7ABC"/>
    <w:multiLevelType w:val="multilevel"/>
    <w:tmpl w:val="B39C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1551B"/>
    <w:multiLevelType w:val="multilevel"/>
    <w:tmpl w:val="62E0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A4A04"/>
    <w:multiLevelType w:val="multilevel"/>
    <w:tmpl w:val="A57E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611D1F"/>
    <w:multiLevelType w:val="hybridMultilevel"/>
    <w:tmpl w:val="FACE6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1398"/>
    <w:rsid w:val="00027D3D"/>
    <w:rsid w:val="00103A65"/>
    <w:rsid w:val="001144AF"/>
    <w:rsid w:val="0016037F"/>
    <w:rsid w:val="00162664"/>
    <w:rsid w:val="001B31B7"/>
    <w:rsid w:val="001B3861"/>
    <w:rsid w:val="00215BA6"/>
    <w:rsid w:val="00230B38"/>
    <w:rsid w:val="002763F4"/>
    <w:rsid w:val="00297B62"/>
    <w:rsid w:val="002B0ECB"/>
    <w:rsid w:val="002E6ABC"/>
    <w:rsid w:val="00321A23"/>
    <w:rsid w:val="00326E22"/>
    <w:rsid w:val="00342532"/>
    <w:rsid w:val="004C503A"/>
    <w:rsid w:val="004F7352"/>
    <w:rsid w:val="00505589"/>
    <w:rsid w:val="00522F7C"/>
    <w:rsid w:val="00546593"/>
    <w:rsid w:val="00550004"/>
    <w:rsid w:val="00571EBD"/>
    <w:rsid w:val="0062785C"/>
    <w:rsid w:val="006524EF"/>
    <w:rsid w:val="00701398"/>
    <w:rsid w:val="007350B7"/>
    <w:rsid w:val="0075387B"/>
    <w:rsid w:val="007948FD"/>
    <w:rsid w:val="00797376"/>
    <w:rsid w:val="007B0066"/>
    <w:rsid w:val="007E23B2"/>
    <w:rsid w:val="007F3CAE"/>
    <w:rsid w:val="008100CE"/>
    <w:rsid w:val="00813FDB"/>
    <w:rsid w:val="00846393"/>
    <w:rsid w:val="008B37C9"/>
    <w:rsid w:val="008D3E18"/>
    <w:rsid w:val="008D6141"/>
    <w:rsid w:val="009523FE"/>
    <w:rsid w:val="009C659D"/>
    <w:rsid w:val="009D38BA"/>
    <w:rsid w:val="00A00BD0"/>
    <w:rsid w:val="00A027AD"/>
    <w:rsid w:val="00A16889"/>
    <w:rsid w:val="00A16C32"/>
    <w:rsid w:val="00A26C82"/>
    <w:rsid w:val="00A33003"/>
    <w:rsid w:val="00A66107"/>
    <w:rsid w:val="00A851FE"/>
    <w:rsid w:val="00AF2342"/>
    <w:rsid w:val="00B47408"/>
    <w:rsid w:val="00B60938"/>
    <w:rsid w:val="00B60F3F"/>
    <w:rsid w:val="00B97B07"/>
    <w:rsid w:val="00BB2832"/>
    <w:rsid w:val="00C61564"/>
    <w:rsid w:val="00C7707A"/>
    <w:rsid w:val="00CF6991"/>
    <w:rsid w:val="00D1555F"/>
    <w:rsid w:val="00D35898"/>
    <w:rsid w:val="00D710A7"/>
    <w:rsid w:val="00DB2D50"/>
    <w:rsid w:val="00DD2469"/>
    <w:rsid w:val="00E05735"/>
    <w:rsid w:val="00E24908"/>
    <w:rsid w:val="00E572D0"/>
    <w:rsid w:val="00E91239"/>
    <w:rsid w:val="00EA20E6"/>
    <w:rsid w:val="00EB6EA8"/>
    <w:rsid w:val="00ED1B78"/>
    <w:rsid w:val="00EE2292"/>
    <w:rsid w:val="00F1202C"/>
    <w:rsid w:val="00F4536C"/>
    <w:rsid w:val="00F46BDD"/>
    <w:rsid w:val="00F7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7A"/>
  </w:style>
  <w:style w:type="paragraph" w:styleId="1">
    <w:name w:val="heading 1"/>
    <w:basedOn w:val="a"/>
    <w:next w:val="a"/>
    <w:link w:val="10"/>
    <w:uiPriority w:val="9"/>
    <w:qFormat/>
    <w:rsid w:val="009D38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8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202C"/>
    <w:rPr>
      <w:b/>
      <w:bCs/>
    </w:rPr>
  </w:style>
  <w:style w:type="character" w:styleId="a5">
    <w:name w:val="Emphasis"/>
    <w:basedOn w:val="a0"/>
    <w:uiPriority w:val="20"/>
    <w:qFormat/>
    <w:rsid w:val="00F1202C"/>
    <w:rPr>
      <w:i/>
      <w:iCs/>
    </w:rPr>
  </w:style>
  <w:style w:type="paragraph" w:styleId="a6">
    <w:name w:val="List Paragraph"/>
    <w:basedOn w:val="a"/>
    <w:uiPriority w:val="34"/>
    <w:qFormat/>
    <w:rsid w:val="00A851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60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60938"/>
  </w:style>
  <w:style w:type="character" w:styleId="a7">
    <w:name w:val="Hyperlink"/>
    <w:basedOn w:val="a0"/>
    <w:uiPriority w:val="99"/>
    <w:unhideWhenUsed/>
    <w:rsid w:val="00B6093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D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2469"/>
  </w:style>
  <w:style w:type="paragraph" w:styleId="aa">
    <w:name w:val="footer"/>
    <w:basedOn w:val="a"/>
    <w:link w:val="ab"/>
    <w:uiPriority w:val="99"/>
    <w:semiHidden/>
    <w:unhideWhenUsed/>
    <w:rsid w:val="00DD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2469"/>
  </w:style>
  <w:style w:type="character" w:customStyle="1" w:styleId="10">
    <w:name w:val="Заголовок 1 Знак"/>
    <w:basedOn w:val="a0"/>
    <w:link w:val="1"/>
    <w:uiPriority w:val="9"/>
    <w:rsid w:val="009D3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38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-display-single">
    <w:name w:val="date-display-single"/>
    <w:basedOn w:val="a0"/>
    <w:rsid w:val="009D3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dable.co/?lang=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infour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iproenglis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83ED-ABB0-4CA7-ABC6-D05DEFFB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6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36</cp:revision>
  <dcterms:created xsi:type="dcterms:W3CDTF">2020-01-07T20:24:00Z</dcterms:created>
  <dcterms:modified xsi:type="dcterms:W3CDTF">2020-01-15T12:57:00Z</dcterms:modified>
</cp:coreProperties>
</file>