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18" w:rsidRPr="007F7E28" w:rsidRDefault="00F87C18" w:rsidP="00F87C18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Волосиенко Т. В.</w:t>
      </w:r>
    </w:p>
    <w:p w:rsidR="00736797" w:rsidRDefault="00736797" w:rsidP="001E4AA2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«Учимся играя»</w:t>
      </w:r>
    </w:p>
    <w:p w:rsidR="00F87C18" w:rsidRPr="007F7E28" w:rsidRDefault="00AB15CB" w:rsidP="001E4AA2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B15C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Использование игры </w:t>
      </w:r>
      <w:r w:rsidR="0073679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 занятиях по формированию</w:t>
      </w:r>
      <w:r w:rsidR="00782990" w:rsidRPr="007F7E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элементарных </w:t>
      </w:r>
    </w:p>
    <w:p w:rsidR="00694ACC" w:rsidRPr="007F7E28" w:rsidRDefault="00782990" w:rsidP="001E4AA2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математических представлен</w:t>
      </w:r>
      <w:r w:rsidR="0073679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ий у детей дошкольного возраста</w:t>
      </w:r>
    </w:p>
    <w:p w:rsidR="00782990" w:rsidRPr="007F7E28" w:rsidRDefault="00782990" w:rsidP="001E4AA2">
      <w:pPr>
        <w:spacing w:line="36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244E" w:rsidRPr="007F7E28" w:rsidRDefault="00F87C18" w:rsidP="001E4AA2">
      <w:pPr>
        <w:spacing w:line="36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</w:t>
      </w:r>
      <w:r w:rsidR="00782990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. Применение игры в образовательной деятельности</w:t>
      </w:r>
    </w:p>
    <w:p w:rsidR="00782990" w:rsidRPr="007F7E28" w:rsidRDefault="00782990" w:rsidP="001E4AA2">
      <w:pPr>
        <w:spacing w:line="36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и формировании элементарных математических представлений дошкольников.</w:t>
      </w:r>
    </w:p>
    <w:p w:rsidR="00782990" w:rsidRPr="007F7E28" w:rsidRDefault="00782990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2990" w:rsidRPr="007F7E28" w:rsidRDefault="007B6AC3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782990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Основным видом деятельности дошкольника является игра, поэтому  в современном детском саду повышается статус игры, а в занятиях преобладает совместная деятельность ребёнка и взрослого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, наглядно – деятельностный подход к обучению. В обучении дошкольников математике используются дидактические и ролевые игры.</w:t>
      </w:r>
    </w:p>
    <w:p w:rsidR="002C1466" w:rsidRPr="007F7E28" w:rsidRDefault="007B6AC3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2C1466" w:rsidRPr="007F7E28" w:rsidRDefault="002C1466" w:rsidP="001E4AA2">
      <w:pPr>
        <w:spacing w:line="36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Дидактическая игра</w:t>
      </w:r>
    </w:p>
    <w:p w:rsidR="002C1466" w:rsidRPr="007F7E28" w:rsidRDefault="002C1466" w:rsidP="001E4AA2">
      <w:pPr>
        <w:spacing w:line="36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B6AC3" w:rsidRPr="007F7E28" w:rsidRDefault="005B66E3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7B6AC3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Дидактическая игра – это форма обучающего воздействия взрослого на ребёнка, созданы с целью обучения и воспитания детей. 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Малышей </w:t>
      </w:r>
      <w:r w:rsidR="007B6AC3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привлекает в первую очередь игровая ситуация, но в процессе игры они решают учебную задачу, поставленную педагогом.</w:t>
      </w:r>
    </w:p>
    <w:p w:rsidR="007B6AC3" w:rsidRPr="00C70F50" w:rsidRDefault="00ED244E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Дидактические игры классифицируются по</w:t>
      </w:r>
      <w:r w:rsidR="005B66E3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разным критериям. Одна из </w:t>
      </w:r>
      <w:r w:rsidR="00C70F5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классификаций 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–</w:t>
      </w:r>
      <w:r w:rsidRPr="007F7E28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по типу познавательной деятельности детей</w:t>
      </w:r>
      <w:r w:rsidR="00C70F50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. </w:t>
      </w:r>
      <w:r w:rsidR="00C70F50" w:rsidRPr="00C70F50">
        <w:rPr>
          <w:rFonts w:ascii="Times New Roman" w:hAnsi="Times New Roman" w:cs="Times New Roman"/>
          <w:noProof/>
          <w:sz w:val="28"/>
          <w:szCs w:val="28"/>
          <w:lang w:eastAsia="ru-RU"/>
        </w:rPr>
        <w:t>Здесь выделяют следующие виды игр:</w:t>
      </w:r>
    </w:p>
    <w:p w:rsidR="00ED244E" w:rsidRPr="007F7E28" w:rsidRDefault="00ED244E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7F7E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1. Репродуктивные игры – 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многократное повторение действий по образцу.</w:t>
      </w:r>
    </w:p>
    <w:p w:rsidR="004208DC" w:rsidRPr="007F7E28" w:rsidRDefault="004208DC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Пример репродуктивной игры «Украсим ёлочку» для детей </w:t>
      </w:r>
      <w:r w:rsidR="005B66E3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младшего 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дошкольного возраста.</w:t>
      </w:r>
      <w:r w:rsidR="00587D37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данной игре закрепляются навыки сравнения групп предметов путём наложения или приложения, если положить один предмет перед другим. Для отработки </w:t>
      </w:r>
      <w:r w:rsidR="00F45BA9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этого </w:t>
      </w:r>
      <w:r w:rsidR="00587D37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навыка</w:t>
      </w:r>
      <w:r w:rsidR="00F45BA9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игру можно повторять необнократно с различным раздаточным материалом (листочки и божьи коровки, белочки и орешки, ежи и яблочки и т.п.).</w:t>
      </w:r>
    </w:p>
    <w:p w:rsidR="004208DC" w:rsidRPr="007F7E28" w:rsidRDefault="004208DC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Цель игры: совершенствовать умение сравнивать две р</w:t>
      </w:r>
      <w:r w:rsidR="005B66E3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авные группы предметов, обознача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ть результаты сравнения словами «поровну», «столько-сколько»</w:t>
      </w:r>
      <w:r w:rsidR="00587D37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1E4AA2" w:rsidRPr="007F7E28" w:rsidRDefault="004208DC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Раздаточный материал: коробка, ёлочные игрушки и ёлочки (картинки по количеству детей).</w:t>
      </w:r>
    </w:p>
    <w:p w:rsidR="00371669" w:rsidRPr="007F7E28" w:rsidRDefault="001E4AA2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371669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Содержание игры: воспитатель предлагает детям украсить ёлочки. Для этого каждому ребёнку нужно взять из коробки по одной игрушке  и подойти к ёлочкам, разложенным в ряд. Воспитатель ставит задачу: «Как расположить игрушки и ёлочки, чтобы было видно, что их количество одинаково?» Дети предполагают, что игрушки можно по</w:t>
      </w:r>
      <w:r w:rsidR="00587D37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ложить возле ёлочек или на них (любой способ). Воспитатель задаёт вопрос: «Что можно сказать о количестве ёлочек и игрушек?», побуждая детей использовать в своих ответах выражения, обозначающие равенство: «поровну», «столько – сколько».</w:t>
      </w:r>
    </w:p>
    <w:p w:rsidR="004208DC" w:rsidRPr="007F7E28" w:rsidRDefault="004208DC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244E" w:rsidRPr="007F7E28" w:rsidRDefault="00ED244E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2. Частично-поисковые игры – 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предполагают творческую деятельность детей, способствуют частичному решению поставленной проблемы.</w:t>
      </w:r>
    </w:p>
    <w:p w:rsidR="001031EC" w:rsidRPr="007F7E28" w:rsidRDefault="001031EC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Пример игры для детей младшего дошкольного возраста «Цветная полянка».</w:t>
      </w:r>
    </w:p>
    <w:p w:rsidR="001031EC" w:rsidRPr="007F7E28" w:rsidRDefault="001031EC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Цель игры: совершенствовать умение детей различать основные цвета.</w:t>
      </w:r>
    </w:p>
    <w:p w:rsidR="001031EC" w:rsidRPr="007F7E28" w:rsidRDefault="001031EC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Раздаточный материал и оборудование: обручи (разноцветные или обозначенные разноцветными картичками), картинки с изображением предметов различных цветов (красное яблоко, кра</w:t>
      </w:r>
      <w:r w:rsidR="005B66E3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сный зонт, жёлтые плащ и осенний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листочек, син</w:t>
      </w:r>
      <w:r w:rsidR="005B66E3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е шапочка</w:t>
      </w:r>
      <w:r w:rsidR="005B66E3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и машина и т.п.).</w:t>
      </w:r>
    </w:p>
    <w:p w:rsidR="00F82B20" w:rsidRPr="007F7E28" w:rsidRDefault="001031EC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Содержание игры: </w:t>
      </w:r>
      <w:r w:rsidR="00F82B20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на полу разложены обручи. Д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ети берут со стола </w:t>
      </w:r>
      <w:r w:rsidR="00F82B20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одну картинку, ищут обруч одного цвета с изображённым предметом и становятся в него. Игра повторяется несколько раз.</w:t>
      </w:r>
    </w:p>
    <w:p w:rsidR="001031EC" w:rsidRPr="007F7E28" w:rsidRDefault="00F82B20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Для </w:t>
      </w:r>
      <w:r w:rsidR="005B66E3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среднего и 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старшего дошкольного возраста можно провести игру с применением счёта: на карточках </w:t>
      </w:r>
      <w:r w:rsidR="005B66E3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изобр</w:t>
      </w:r>
      <w:r w:rsidR="0091233B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ажения нескольких предметов или групп предметов, возможно записанный пример. В обручах – карточки с числами. Детям необходимо про</w:t>
      </w:r>
      <w:r w:rsidR="008F4E91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извести вычисления по карточке и встать в обруч с нужным результатом.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D244E" w:rsidRPr="007F7E28" w:rsidRDefault="00ED244E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244E" w:rsidRPr="007F7E28" w:rsidRDefault="00ED244E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3. Исследовательские игры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обеспечивают творческое применение знаний.</w:t>
      </w:r>
    </w:p>
    <w:p w:rsidR="00DF60D0" w:rsidRPr="007F7E28" w:rsidRDefault="00DF60D0" w:rsidP="001E4AA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sz w:val="28"/>
          <w:szCs w:val="28"/>
          <w:bdr w:val="none" w:sz="0" w:space="0" w:color="auto" w:frame="1"/>
        </w:rPr>
      </w:pPr>
      <w:r w:rsidRPr="007F7E28">
        <w:rPr>
          <w:sz w:val="28"/>
          <w:szCs w:val="28"/>
          <w:bdr w:val="none" w:sz="0" w:space="0" w:color="auto" w:frame="1"/>
        </w:rPr>
        <w:t>Пример исследовательской игры для детей среднего дошкольного возраста «Волшебная вода»</w:t>
      </w:r>
    </w:p>
    <w:p w:rsidR="006B3947" w:rsidRPr="007F7E28" w:rsidRDefault="006B3947" w:rsidP="001E4AA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sz w:val="28"/>
          <w:szCs w:val="28"/>
        </w:rPr>
      </w:pPr>
      <w:r w:rsidRPr="007F7E28">
        <w:rPr>
          <w:sz w:val="28"/>
          <w:szCs w:val="28"/>
          <w:bdr w:val="none" w:sz="0" w:space="0" w:color="auto" w:frame="1"/>
        </w:rPr>
        <w:lastRenderedPageBreak/>
        <w:t>Цель</w:t>
      </w:r>
      <w:r w:rsidRPr="007F7E28">
        <w:rPr>
          <w:sz w:val="28"/>
          <w:szCs w:val="28"/>
        </w:rPr>
        <w:t>: Вызвать у детей </w:t>
      </w:r>
      <w:r w:rsidR="005B66E3" w:rsidRPr="007F7E28">
        <w:rPr>
          <w:sz w:val="28"/>
          <w:szCs w:val="28"/>
        </w:rPr>
        <w:t xml:space="preserve"> </w:t>
      </w:r>
      <w:r w:rsidRPr="007F7E28">
        <w:rPr>
          <w:rStyle w:val="a6"/>
          <w:b w:val="0"/>
          <w:sz w:val="28"/>
          <w:szCs w:val="28"/>
          <w:bdr w:val="none" w:sz="0" w:space="0" w:color="auto" w:frame="1"/>
        </w:rPr>
        <w:t>познавательный</w:t>
      </w:r>
      <w:r w:rsidR="005B66E3" w:rsidRPr="007F7E28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r w:rsidRPr="007F7E28">
        <w:rPr>
          <w:sz w:val="28"/>
          <w:szCs w:val="28"/>
        </w:rPr>
        <w:t> интерес</w:t>
      </w:r>
      <w:r w:rsidR="00DF60D0" w:rsidRPr="007F7E28">
        <w:rPr>
          <w:sz w:val="28"/>
          <w:szCs w:val="28"/>
        </w:rPr>
        <w:t xml:space="preserve">, </w:t>
      </w:r>
      <w:r w:rsidRPr="007F7E28">
        <w:rPr>
          <w:sz w:val="28"/>
          <w:szCs w:val="28"/>
        </w:rPr>
        <w:t xml:space="preserve"> поддержать их исследовательскую </w:t>
      </w:r>
      <w:r w:rsidRPr="007F7E28">
        <w:rPr>
          <w:rStyle w:val="a6"/>
          <w:b w:val="0"/>
          <w:sz w:val="28"/>
          <w:szCs w:val="28"/>
          <w:bdr w:val="none" w:sz="0" w:space="0" w:color="auto" w:frame="1"/>
        </w:rPr>
        <w:t>деятельность</w:t>
      </w:r>
      <w:r w:rsidR="00DF60D0" w:rsidRPr="007F7E28">
        <w:rPr>
          <w:sz w:val="28"/>
          <w:szCs w:val="28"/>
        </w:rPr>
        <w:t>, р</w:t>
      </w:r>
      <w:r w:rsidR="005B66E3" w:rsidRPr="007F7E28">
        <w:rPr>
          <w:sz w:val="28"/>
          <w:szCs w:val="28"/>
        </w:rPr>
        <w:t>асширить представление</w:t>
      </w:r>
      <w:r w:rsidRPr="007F7E28">
        <w:rPr>
          <w:sz w:val="28"/>
          <w:szCs w:val="28"/>
        </w:rPr>
        <w:t xml:space="preserve"> детей о качестве и свойстве льда </w:t>
      </w:r>
      <w:r w:rsidRPr="007F7E28">
        <w:rPr>
          <w:i/>
          <w:iCs/>
          <w:sz w:val="28"/>
          <w:szCs w:val="28"/>
          <w:bdr w:val="none" w:sz="0" w:space="0" w:color="auto" w:frame="1"/>
        </w:rPr>
        <w:t>(</w:t>
      </w:r>
      <w:r w:rsidR="005C73C1" w:rsidRPr="007F7E28">
        <w:rPr>
          <w:i/>
          <w:iCs/>
          <w:sz w:val="28"/>
          <w:szCs w:val="28"/>
          <w:bdr w:val="none" w:sz="0" w:space="0" w:color="auto" w:frame="1"/>
        </w:rPr>
        <w:t xml:space="preserve">твердый, холодный, </w:t>
      </w:r>
      <w:r w:rsidRPr="007F7E28">
        <w:rPr>
          <w:i/>
          <w:iCs/>
          <w:sz w:val="28"/>
          <w:szCs w:val="28"/>
          <w:bdr w:val="none" w:sz="0" w:space="0" w:color="auto" w:frame="1"/>
        </w:rPr>
        <w:t>тает, принимает определенную форму)</w:t>
      </w:r>
      <w:r w:rsidRPr="007F7E28">
        <w:rPr>
          <w:sz w:val="28"/>
          <w:szCs w:val="28"/>
        </w:rPr>
        <w:t>.</w:t>
      </w:r>
    </w:p>
    <w:p w:rsidR="00DF60D0" w:rsidRPr="007F7E28" w:rsidRDefault="00DF60D0" w:rsidP="001E4AA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sz w:val="28"/>
          <w:szCs w:val="28"/>
        </w:rPr>
      </w:pPr>
      <w:r w:rsidRPr="007F7E28">
        <w:rPr>
          <w:sz w:val="28"/>
          <w:szCs w:val="28"/>
        </w:rPr>
        <w:t>Оборудование: кусочки льда с замороженными предметами внутри, мелкая тарелка или блюдце с малым количеством воды.</w:t>
      </w:r>
    </w:p>
    <w:p w:rsidR="00DF60D0" w:rsidRPr="007F7E28" w:rsidRDefault="00DF60D0" w:rsidP="001E4AA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sz w:val="28"/>
          <w:szCs w:val="28"/>
        </w:rPr>
      </w:pPr>
      <w:r w:rsidRPr="007F7E28">
        <w:rPr>
          <w:sz w:val="28"/>
          <w:szCs w:val="28"/>
        </w:rPr>
        <w:t>Содержание игры: детям предлагается рассмотреть кусочки льда, попробовать их размять и что-нибудь слепить из них, заморозить воду в блюдце, а затем разморозить её. В ходе исследовательской деятельности дети делают выводы, что лёд прозр</w:t>
      </w:r>
      <w:r w:rsidR="005C73C1" w:rsidRPr="007F7E28">
        <w:rPr>
          <w:sz w:val="28"/>
          <w:szCs w:val="28"/>
        </w:rPr>
        <w:t>ачный, так как сквозь него видны</w:t>
      </w:r>
      <w:r w:rsidRPr="007F7E28">
        <w:rPr>
          <w:sz w:val="28"/>
          <w:szCs w:val="28"/>
        </w:rPr>
        <w:t xml:space="preserve"> замороженные предметы; лёд твёрдый и неэластичный</w:t>
      </w:r>
      <w:r w:rsidR="005B66E3" w:rsidRPr="007F7E28">
        <w:rPr>
          <w:sz w:val="28"/>
          <w:szCs w:val="28"/>
        </w:rPr>
        <w:t xml:space="preserve"> – из него нельзя ничего вы</w:t>
      </w:r>
      <w:r w:rsidR="002C1466" w:rsidRPr="007F7E28">
        <w:rPr>
          <w:sz w:val="28"/>
          <w:szCs w:val="28"/>
        </w:rPr>
        <w:t xml:space="preserve">лепить; лёд можно получить, заморозив воду, и </w:t>
      </w:r>
      <w:r w:rsidR="005B66E3" w:rsidRPr="007F7E28">
        <w:rPr>
          <w:sz w:val="28"/>
          <w:szCs w:val="28"/>
        </w:rPr>
        <w:t>снова получить воду, разморозив</w:t>
      </w:r>
      <w:r w:rsidR="002C1466" w:rsidRPr="007F7E28">
        <w:rPr>
          <w:sz w:val="28"/>
          <w:szCs w:val="28"/>
        </w:rPr>
        <w:t xml:space="preserve"> лёд.</w:t>
      </w:r>
    </w:p>
    <w:p w:rsidR="002C1466" w:rsidRPr="007F7E28" w:rsidRDefault="002C1466" w:rsidP="001E4AA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sz w:val="28"/>
          <w:szCs w:val="28"/>
        </w:rPr>
      </w:pPr>
    </w:p>
    <w:p w:rsidR="002C1466" w:rsidRPr="007F7E28" w:rsidRDefault="002C1466" w:rsidP="001E4AA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sz w:val="28"/>
          <w:szCs w:val="28"/>
        </w:rPr>
      </w:pPr>
    </w:p>
    <w:p w:rsidR="002C1466" w:rsidRPr="007F7E28" w:rsidRDefault="002C1466" w:rsidP="001E4AA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center"/>
        <w:rPr>
          <w:sz w:val="28"/>
          <w:szCs w:val="28"/>
        </w:rPr>
      </w:pPr>
      <w:r w:rsidRPr="007F7E28">
        <w:rPr>
          <w:sz w:val="28"/>
          <w:szCs w:val="28"/>
        </w:rPr>
        <w:t>Ролевая  игра</w:t>
      </w:r>
    </w:p>
    <w:p w:rsidR="002C1466" w:rsidRPr="007F7E28" w:rsidRDefault="002C1466" w:rsidP="001E4AA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sz w:val="28"/>
          <w:szCs w:val="28"/>
        </w:rPr>
      </w:pPr>
    </w:p>
    <w:p w:rsidR="002C1466" w:rsidRPr="007F7E28" w:rsidRDefault="002C1466" w:rsidP="001E4AA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sz w:val="28"/>
          <w:szCs w:val="28"/>
        </w:rPr>
      </w:pPr>
      <w:r w:rsidRPr="007F7E28">
        <w:rPr>
          <w:sz w:val="28"/>
          <w:szCs w:val="28"/>
        </w:rPr>
        <w:t>Ролевые игры – игры, в которых происходит моделирование  определённых событий. В основе – семейный быт, профессии, мультфильмы, сказки и т.д.</w:t>
      </w:r>
    </w:p>
    <w:p w:rsidR="00917F68" w:rsidRPr="007F7E28" w:rsidRDefault="00917F68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Например, играя в «Магазин», дети учатся распознавать монеты разного достоинства, </w:t>
      </w:r>
      <w:r w:rsidR="003E1804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их набор и размен, 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узнают значение цены товара, соответствие стоимости и количества товара, учатся счёту.</w:t>
      </w:r>
    </w:p>
    <w:p w:rsidR="00ED244E" w:rsidRPr="007F7E28" w:rsidRDefault="00917F68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В игре «Повар» детям можно,  например</w:t>
      </w:r>
      <w:r w:rsidR="003E1804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предложить измерить сыпучие </w:t>
      </w:r>
      <w:r w:rsidR="003E1804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жидкие 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продукты мерными стаканчиками, </w:t>
      </w:r>
      <w:r w:rsidR="003E1804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штучные продукты (фрукты, орешки и др.) отложить по счёту или взвесить на весах с гирьками. Можно использовать рецепты, прочитав их детям.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3E1804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Дети в такой игре учатся измерять объём и вес с помощью условной меры.</w:t>
      </w:r>
    </w:p>
    <w:p w:rsidR="003E1804" w:rsidRPr="00C70F50" w:rsidRDefault="003E1804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76C54" w:rsidRPr="00C70F50" w:rsidRDefault="00F87C18" w:rsidP="001E4AA2">
      <w:pPr>
        <w:spacing w:line="36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70F5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II</w:t>
      </w:r>
      <w:r w:rsidR="003E1804" w:rsidRPr="00C70F50">
        <w:rPr>
          <w:rFonts w:ascii="Times New Roman" w:hAnsi="Times New Roman" w:cs="Times New Roman"/>
          <w:noProof/>
          <w:sz w:val="28"/>
          <w:szCs w:val="28"/>
          <w:lang w:eastAsia="ru-RU"/>
        </w:rPr>
        <w:t>. Наглядно-деятельностный подход к организации занятий по</w:t>
      </w:r>
    </w:p>
    <w:p w:rsidR="003E1804" w:rsidRPr="00C70F50" w:rsidRDefault="003E1804" w:rsidP="001E4AA2">
      <w:pPr>
        <w:spacing w:line="36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70F50">
        <w:rPr>
          <w:rFonts w:ascii="Times New Roman" w:hAnsi="Times New Roman" w:cs="Times New Roman"/>
          <w:noProof/>
          <w:sz w:val="28"/>
          <w:szCs w:val="28"/>
          <w:lang w:eastAsia="ru-RU"/>
        </w:rPr>
        <w:t>формированию элементарных математических представлений.</w:t>
      </w:r>
    </w:p>
    <w:p w:rsidR="00176C54" w:rsidRPr="007F7E28" w:rsidRDefault="00176C54" w:rsidP="001E4AA2">
      <w:pPr>
        <w:spacing w:line="36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76C54" w:rsidRPr="007F7E28" w:rsidRDefault="001569FB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176C54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Суть воспитания и обучения детей с точки зрения деятельного подхода заключается в том, что в центре внимания стоит совместная деятельность ребёнка со взрослым, </w:t>
      </w:r>
      <w:r w:rsidR="00176C54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реализация совместно выработанных задач, а не просто деятельность. Ребёнок при помощи взрослого решает созданную проблемную ситуацию</w:t>
      </w:r>
      <w:r w:rsidR="00ED37FA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. Такой подход формирует не робота, обученного выполнению определённых видов действий, а человека, способного оценивать, выбирать те виды деятельности, которые восполняют потребности в самореализации и саморазвитии.</w:t>
      </w:r>
    </w:p>
    <w:p w:rsidR="00ED37FA" w:rsidRPr="007F7E28" w:rsidRDefault="00ED37FA" w:rsidP="001E4AA2">
      <w:pPr>
        <w:spacing w:line="36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7F7E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Принципы деятельностного подхода:</w:t>
      </w:r>
    </w:p>
    <w:p w:rsidR="00ED37FA" w:rsidRPr="007F7E28" w:rsidRDefault="00A14664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</w:t>
      </w:r>
      <w:r w:rsidR="00ED37FA" w:rsidRPr="007F7E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1) принцип субъектности воспитания: </w:t>
      </w:r>
      <w:r w:rsidR="00ED37FA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воспитанник – это субъект деятельности, посредством которой осуществляется его самореализация, а не просто субъект воспитательно-образовательного процесса и исполнитель;</w:t>
      </w:r>
    </w:p>
    <w:p w:rsidR="00ED37FA" w:rsidRPr="007F7E28" w:rsidRDefault="00A14664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ED37FA" w:rsidRPr="007F7E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2) принцип учёта ведущих видов деятельности и законов их смены</w:t>
      </w:r>
      <w:r w:rsidRPr="007F7E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: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учитывает характер и законы смены типов ведущей деятельности в формировании личности ребёнка;</w:t>
      </w:r>
    </w:p>
    <w:p w:rsidR="00A14664" w:rsidRPr="007F7E28" w:rsidRDefault="00A14664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3) принцип учёта сензитивных периодов развития: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ориентируется на сензитивные периоды разв</w:t>
      </w:r>
      <w:r w:rsidR="005E594A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ития дошкольников как на периоды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, в которые они наиболее «чувствительны» к усвоению языка,</w:t>
      </w:r>
      <w:r w:rsidR="005E594A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освоению способов общения и дея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тельности, предметных и умственных действий;</w:t>
      </w:r>
    </w:p>
    <w:p w:rsidR="00A14664" w:rsidRPr="007F7E28" w:rsidRDefault="00A14664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4) принцип преодоления зоны ближайшего развития и организация в ней совместной деятельности детей и взрослых: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изучая самостоятельную деятельность детей, развитие вчерашнего дня, возможности решения задач в сотрудничестве, определяем развитие завтрашнего дня;</w:t>
      </w:r>
    </w:p>
    <w:p w:rsidR="00A14664" w:rsidRPr="007F7E28" w:rsidRDefault="00A14664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5) принцип создания ситуации воспитывающей деятельности</w:t>
      </w:r>
      <w:r w:rsidR="00314495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, которая должна быть социально-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значимой и общественно</w:t>
      </w:r>
      <w:r w:rsidR="00314495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-полезной;</w:t>
      </w:r>
    </w:p>
    <w:p w:rsidR="00314495" w:rsidRPr="007F7E28" w:rsidRDefault="00314495" w:rsidP="001E4AA2">
      <w:pPr>
        <w:spacing w:line="36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7F7E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6) принцип обязятельной результативности каждого вида деятельности;</w:t>
      </w:r>
    </w:p>
    <w:p w:rsidR="00314495" w:rsidRPr="007F7E28" w:rsidRDefault="00314495" w:rsidP="001E4AA2">
      <w:pPr>
        <w:spacing w:line="36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7) принцип высокой мотивированности любых видов деятельности;</w:t>
      </w:r>
    </w:p>
    <w:p w:rsidR="00314495" w:rsidRPr="007F7E28" w:rsidRDefault="00314495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8) принцип обязательной рефлексии: 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анализ субъектом собственных действий, поступков;</w:t>
      </w:r>
    </w:p>
    <w:p w:rsidR="00314495" w:rsidRPr="007F7E28" w:rsidRDefault="00314495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9) принцип наглядности: учитывая виды мышления дошкольника (предметно-действенное и наглядно-образное), на занятиях необходимо использовать</w:t>
      </w:r>
      <w:r w:rsidR="004637A4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наглядность, предметы для осуществления практических действий (палочки и мелкие предметы для </w:t>
      </w:r>
      <w:r w:rsidR="004637A4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счёта, панно и картинки для решения арифметических задач, геометрические фигуры, счёты и др.) в соответствии с целями и задачами занятия.</w:t>
      </w:r>
    </w:p>
    <w:p w:rsidR="004637A4" w:rsidRPr="007F7E28" w:rsidRDefault="004637A4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В соответствии с данными принципами </w:t>
      </w:r>
      <w:r w:rsidRPr="007F7E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структура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F7E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непосредственной образовательной деятельности по формированию элементарных математических представлений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значительно отличается от традиционной и выглядит следующим образом:</w:t>
      </w:r>
    </w:p>
    <w:p w:rsidR="00B77FAE" w:rsidRPr="007F7E28" w:rsidRDefault="004637A4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7F7E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1. Введение в образовательную деятельность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(организация детей) – создание психологической направленности на образовательную деятельность.</w:t>
      </w:r>
    </w:p>
    <w:p w:rsidR="004637A4" w:rsidRPr="007F7E28" w:rsidRDefault="00B77FAE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2. Создание проблемной ситуации: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целевая установка и мотивация к деятельности (создаётся проблемное затруднение в хорошо знакомой ситуации, которое активизирует детей, вызывает у них интерес к теме).</w:t>
      </w:r>
      <w:r w:rsidR="004637A4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77FAE" w:rsidRPr="007F7E28" w:rsidRDefault="00B77FAE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3. Проектирование решений проблемной ситуации: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педагог с помощью подводящего диалога помогает детям самостоятельно выйти из проблемной ситуации, найти пути её решения.</w:t>
      </w:r>
    </w:p>
    <w:p w:rsidR="00B77FAE" w:rsidRPr="007F7E28" w:rsidRDefault="00B77FAE" w:rsidP="001E4AA2">
      <w:pPr>
        <w:spacing w:line="36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4. Выполнение действий с использованием дидактического наглядного материала.</w:t>
      </w:r>
    </w:p>
    <w:p w:rsidR="00B77FAE" w:rsidRPr="007F7E28" w:rsidRDefault="00B77FAE" w:rsidP="001E4AA2">
      <w:pPr>
        <w:spacing w:line="36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5. Рефлексия групповой  и собственной деятельности ребёнка.</w:t>
      </w:r>
    </w:p>
    <w:p w:rsidR="004574D0" w:rsidRPr="007F7E28" w:rsidRDefault="00C70F50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Рассмотрим основные различия традиционного и наглядно-деятельностного подходов с помощью таблицы.</w:t>
      </w:r>
    </w:p>
    <w:p w:rsidR="00B77FAE" w:rsidRPr="00C70F50" w:rsidRDefault="00C70F50" w:rsidP="001E4AA2">
      <w:pPr>
        <w:spacing w:line="360" w:lineRule="auto"/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Таблица 1. </w:t>
      </w:r>
      <w:r w:rsidR="004574D0" w:rsidRPr="00C70F5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Организация занятий с традиционным и наглядно-деятельностным подходами значительно отличаются: </w:t>
      </w:r>
    </w:p>
    <w:tbl>
      <w:tblPr>
        <w:tblStyle w:val="a7"/>
        <w:tblW w:w="0" w:type="auto"/>
        <w:tblLook w:val="04A0"/>
      </w:tblPr>
      <w:tblGrid>
        <w:gridCol w:w="5210"/>
        <w:gridCol w:w="5211"/>
      </w:tblGrid>
      <w:tr w:rsidR="004574D0" w:rsidRPr="007F7E28" w:rsidTr="004574D0">
        <w:tc>
          <w:tcPr>
            <w:tcW w:w="5210" w:type="dxa"/>
          </w:tcPr>
          <w:p w:rsidR="004574D0" w:rsidRPr="007F7E28" w:rsidRDefault="004574D0" w:rsidP="001E4A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F7E2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Традиционный подход к</w:t>
            </w:r>
          </w:p>
          <w:p w:rsidR="004574D0" w:rsidRPr="007F7E28" w:rsidRDefault="004574D0" w:rsidP="001E4A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F7E2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организации занятий</w:t>
            </w:r>
          </w:p>
        </w:tc>
        <w:tc>
          <w:tcPr>
            <w:tcW w:w="5211" w:type="dxa"/>
          </w:tcPr>
          <w:p w:rsidR="004574D0" w:rsidRPr="007F7E28" w:rsidRDefault="004574D0" w:rsidP="001E4A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F7E2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Наглядно-деятельностный подход к</w:t>
            </w:r>
          </w:p>
          <w:p w:rsidR="004574D0" w:rsidRPr="007F7E28" w:rsidRDefault="005E594A" w:rsidP="001E4A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F7E2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</w:t>
            </w:r>
            <w:r w:rsidR="004574D0" w:rsidRPr="007F7E2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рганизации занятий</w:t>
            </w:r>
          </w:p>
        </w:tc>
      </w:tr>
      <w:tr w:rsidR="004574D0" w:rsidRPr="007F7E28" w:rsidTr="00CF1D75">
        <w:tc>
          <w:tcPr>
            <w:tcW w:w="10421" w:type="dxa"/>
            <w:gridSpan w:val="2"/>
          </w:tcPr>
          <w:p w:rsidR="004574D0" w:rsidRPr="007F7E28" w:rsidRDefault="004574D0" w:rsidP="001E4A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7F7E28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Общая цель занятия</w:t>
            </w:r>
          </w:p>
        </w:tc>
      </w:tr>
      <w:tr w:rsidR="004574D0" w:rsidRPr="007F7E28" w:rsidTr="004574D0">
        <w:tc>
          <w:tcPr>
            <w:tcW w:w="5210" w:type="dxa"/>
          </w:tcPr>
          <w:p w:rsidR="004574D0" w:rsidRPr="007F7E28" w:rsidRDefault="004574D0" w:rsidP="001E4AA2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F7E2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Накопление детьми личностного опыта</w:t>
            </w:r>
          </w:p>
        </w:tc>
        <w:tc>
          <w:tcPr>
            <w:tcW w:w="5211" w:type="dxa"/>
          </w:tcPr>
          <w:p w:rsidR="004574D0" w:rsidRPr="007F7E28" w:rsidRDefault="004574D0" w:rsidP="001E4AA2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F7E2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Использование детьми опыта приобретённого, самостоятельное добывание знаний</w:t>
            </w:r>
          </w:p>
        </w:tc>
      </w:tr>
      <w:tr w:rsidR="004574D0" w:rsidRPr="007F7E28" w:rsidTr="00F9066F">
        <w:tc>
          <w:tcPr>
            <w:tcW w:w="10421" w:type="dxa"/>
            <w:gridSpan w:val="2"/>
          </w:tcPr>
          <w:p w:rsidR="004574D0" w:rsidRPr="007F7E28" w:rsidRDefault="004574D0" w:rsidP="001E4A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7F7E28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Рабочее пространство</w:t>
            </w:r>
          </w:p>
        </w:tc>
      </w:tr>
      <w:tr w:rsidR="004574D0" w:rsidRPr="007F7E28" w:rsidTr="004574D0">
        <w:tc>
          <w:tcPr>
            <w:tcW w:w="5210" w:type="dxa"/>
          </w:tcPr>
          <w:p w:rsidR="004574D0" w:rsidRPr="007F7E28" w:rsidRDefault="004574D0" w:rsidP="001E4AA2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F7E2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Учебная форма:</w:t>
            </w:r>
          </w:p>
          <w:p w:rsidR="004574D0" w:rsidRPr="007F7E28" w:rsidRDefault="005E594A" w:rsidP="001E4AA2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F7E2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воспитатель н</w:t>
            </w:r>
            <w:r w:rsidR="004574D0" w:rsidRPr="007F7E2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апротив детей - отдалён, за столом.</w:t>
            </w:r>
          </w:p>
        </w:tc>
        <w:tc>
          <w:tcPr>
            <w:tcW w:w="5211" w:type="dxa"/>
          </w:tcPr>
          <w:p w:rsidR="004574D0" w:rsidRPr="007F7E28" w:rsidRDefault="004574D0" w:rsidP="001E4AA2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F7E2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Партнёрская форма:</w:t>
            </w:r>
          </w:p>
          <w:p w:rsidR="004574D0" w:rsidRPr="007F7E28" w:rsidRDefault="005E594A" w:rsidP="001E4AA2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F7E2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Во</w:t>
            </w:r>
            <w:r w:rsidR="004574D0" w:rsidRPr="007F7E2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спитатель рядом с детьми, вместе с ними.</w:t>
            </w:r>
          </w:p>
        </w:tc>
      </w:tr>
      <w:tr w:rsidR="004574D0" w:rsidRPr="007F7E28" w:rsidTr="00077A94">
        <w:tc>
          <w:tcPr>
            <w:tcW w:w="10421" w:type="dxa"/>
            <w:gridSpan w:val="2"/>
          </w:tcPr>
          <w:p w:rsidR="004574D0" w:rsidRPr="007F7E28" w:rsidRDefault="004574D0" w:rsidP="001E4A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7F7E28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lastRenderedPageBreak/>
              <w:t>Позиция взрослого</w:t>
            </w:r>
          </w:p>
        </w:tc>
      </w:tr>
      <w:tr w:rsidR="004574D0" w:rsidRPr="007F7E28" w:rsidTr="004574D0">
        <w:tc>
          <w:tcPr>
            <w:tcW w:w="5210" w:type="dxa"/>
          </w:tcPr>
          <w:p w:rsidR="004574D0" w:rsidRPr="007F7E28" w:rsidRDefault="0031387F" w:rsidP="001E4AA2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F7E2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Взрослый руководит ребёнком,</w:t>
            </w:r>
          </w:p>
          <w:p w:rsidR="0031387F" w:rsidRPr="007F7E28" w:rsidRDefault="005E594A" w:rsidP="001E4AA2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F7E2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активность педагога </w:t>
            </w:r>
            <w:r w:rsidR="0031387F" w:rsidRPr="007F7E2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выше активности детей.</w:t>
            </w:r>
          </w:p>
        </w:tc>
        <w:tc>
          <w:tcPr>
            <w:tcW w:w="5211" w:type="dxa"/>
          </w:tcPr>
          <w:p w:rsidR="004574D0" w:rsidRPr="007F7E28" w:rsidRDefault="0031387F" w:rsidP="001E4AA2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F7E2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Взрослый и ребёнок – субъекты взаимодействия.</w:t>
            </w:r>
          </w:p>
        </w:tc>
      </w:tr>
      <w:tr w:rsidR="0031387F" w:rsidRPr="007F7E28" w:rsidTr="00707541">
        <w:tc>
          <w:tcPr>
            <w:tcW w:w="10421" w:type="dxa"/>
            <w:gridSpan w:val="2"/>
          </w:tcPr>
          <w:p w:rsidR="0031387F" w:rsidRPr="007F7E28" w:rsidRDefault="0031387F" w:rsidP="001E4A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7F7E28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Регламентирование образовательного процесса</w:t>
            </w:r>
          </w:p>
        </w:tc>
      </w:tr>
      <w:tr w:rsidR="004574D0" w:rsidRPr="007F7E28" w:rsidTr="004574D0">
        <w:tc>
          <w:tcPr>
            <w:tcW w:w="5210" w:type="dxa"/>
          </w:tcPr>
          <w:p w:rsidR="004574D0" w:rsidRPr="007F7E28" w:rsidRDefault="0031387F" w:rsidP="001E4AA2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F7E2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Процесс регламентирован:</w:t>
            </w:r>
          </w:p>
          <w:p w:rsidR="0031387F" w:rsidRPr="007F7E28" w:rsidRDefault="0031387F" w:rsidP="001E4AA2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F7E2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педагог движется по заранее намеченному плану, отклонение от которого нежелательно.</w:t>
            </w:r>
          </w:p>
        </w:tc>
        <w:tc>
          <w:tcPr>
            <w:tcW w:w="5211" w:type="dxa"/>
          </w:tcPr>
          <w:p w:rsidR="004574D0" w:rsidRPr="007F7E28" w:rsidRDefault="0031387F" w:rsidP="001E4AA2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F7E2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Внесение изменений в план допустимо, исходя из потребностей и интересов детей.</w:t>
            </w:r>
          </w:p>
          <w:p w:rsidR="0031387F" w:rsidRPr="007F7E28" w:rsidRDefault="0031387F" w:rsidP="001E4AA2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4574D0" w:rsidRPr="007F7E28" w:rsidRDefault="004574D0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1387F" w:rsidRPr="007F7E28" w:rsidRDefault="0031387F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1387F" w:rsidRPr="007F7E28" w:rsidRDefault="00F87C18" w:rsidP="001E4AA2">
      <w:pPr>
        <w:spacing w:line="36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III</w:t>
      </w:r>
      <w:r w:rsidR="0031387F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. Методы формирования элементарных математических представлений дошкольников.</w:t>
      </w:r>
    </w:p>
    <w:p w:rsidR="00B76C6B" w:rsidRPr="007F7E28" w:rsidRDefault="00B76C6B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Метод обучения в дидактике – это способ деятельности или совокупность приёмов, ведущих к достижению цели обучения и воспитания.</w:t>
      </w:r>
    </w:p>
    <w:p w:rsidR="00B76C6B" w:rsidRPr="007F7E28" w:rsidRDefault="00B76C6B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Методы ФЭМП в соответствии с классификацией методов по источнику получения знаний – это словесные, наглядные, практические.</w:t>
      </w:r>
    </w:p>
    <w:p w:rsidR="00B76C6B" w:rsidRPr="007F7E28" w:rsidRDefault="00B76C6B" w:rsidP="001E4AA2">
      <w:pPr>
        <w:spacing w:line="36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В процессе применения </w:t>
      </w:r>
      <w:r w:rsidRPr="007F7E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словесных методов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воспитатель излагает учебный материал вербально, а дети усваивают его посредством слушания, запоминания, осмысливания – это </w:t>
      </w:r>
      <w:r w:rsidRPr="007F7E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рассказ, беседа, объяснение, инструктаж. </w:t>
      </w:r>
    </w:p>
    <w:p w:rsidR="00B76C6B" w:rsidRPr="007F7E28" w:rsidRDefault="00B76C6B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</w:t>
      </w:r>
      <w:r w:rsidR="00573C7B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Однако, в занятиях по ФЭМП с дошкольниками предпочтение отдаётся методам наглядным и практическим.</w:t>
      </w:r>
    </w:p>
    <w:p w:rsidR="00DB25E7" w:rsidRPr="007F7E28" w:rsidRDefault="00DB25E7" w:rsidP="001E4AA2">
      <w:pPr>
        <w:spacing w:line="36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73C7B" w:rsidRPr="007F7E28" w:rsidRDefault="00573C7B" w:rsidP="001E4AA2">
      <w:pPr>
        <w:spacing w:line="36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Наглядные методы.</w:t>
      </w:r>
    </w:p>
    <w:p w:rsidR="00DB25E7" w:rsidRPr="007F7E28" w:rsidRDefault="00DB25E7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</w:p>
    <w:p w:rsidR="00573C7B" w:rsidRPr="007F7E28" w:rsidRDefault="00573C7B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1. Наблюдение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умение всматриваться в объекты окружающего мира. Выделять в них существенное, основное, замечать происходящие изменения, устанавливать их причины, делать выводы.</w:t>
      </w:r>
    </w:p>
    <w:p w:rsidR="00C75FAE" w:rsidRPr="007F7E28" w:rsidRDefault="00C75FAE" w:rsidP="001E4AA2">
      <w:pPr>
        <w:spacing w:line="360" w:lineRule="auto"/>
        <w:contextualSpacing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C70F50" w:rsidRDefault="00573C7B" w:rsidP="00C70F50">
      <w:pPr>
        <w:spacing w:line="360" w:lineRule="auto"/>
        <w:contextualSpacing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Принципы применения метода:</w:t>
      </w:r>
    </w:p>
    <w:p w:rsidR="00573C7B" w:rsidRPr="007F7E28" w:rsidRDefault="00573C7B" w:rsidP="00C70F50">
      <w:pPr>
        <w:spacing w:line="360" w:lineRule="auto"/>
        <w:contextualSpacing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t>1) постепенное расширение круга наблюдаемых объектов</w:t>
      </w:r>
      <w:r w:rsidR="00C75FAE" w:rsidRPr="007F7E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–</w:t>
      </w:r>
    </w:p>
    <w:p w:rsidR="005E594A" w:rsidRPr="007F7E28" w:rsidRDefault="00C75FAE" w:rsidP="001E4AA2">
      <w:pPr>
        <w:spacing w:line="36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                             </w:t>
      </w:r>
    </w:p>
    <w:p w:rsidR="00C75FAE" w:rsidRPr="007F7E28" w:rsidRDefault="00066334" w:rsidP="001E4AA2">
      <w:pPr>
        <w:spacing w:line="36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- </w:t>
      </w:r>
      <w:r w:rsidR="00C75FAE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наблюдение в групповой комнате;</w:t>
      </w:r>
    </w:p>
    <w:p w:rsidR="00C75FAE" w:rsidRPr="007F7E28" w:rsidRDefault="00C75FAE" w:rsidP="001E4AA2">
      <w:pPr>
        <w:spacing w:line="36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↓</w:t>
      </w:r>
    </w:p>
    <w:p w:rsidR="00C75FAE" w:rsidRPr="007F7E28" w:rsidRDefault="00066334" w:rsidP="001E4AA2">
      <w:pPr>
        <w:spacing w:line="36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5E594A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наблюдение </w:t>
      </w:r>
      <w:r w:rsidR="00C75FAE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5E594A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омещений</w:t>
      </w:r>
      <w:r w:rsidR="00C75FAE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дошкольного учреждения;</w:t>
      </w:r>
    </w:p>
    <w:p w:rsidR="00C75FAE" w:rsidRPr="007F7E28" w:rsidRDefault="00C75FAE" w:rsidP="001E4AA2">
      <w:pPr>
        <w:spacing w:line="36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↓</w:t>
      </w:r>
    </w:p>
    <w:p w:rsidR="00C75FAE" w:rsidRPr="007F7E28" w:rsidRDefault="005E594A" w:rsidP="001E4AA2">
      <w:pPr>
        <w:spacing w:line="36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наблюдение на </w:t>
      </w:r>
      <w:r w:rsidR="00C75FAE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уча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стке</w:t>
      </w:r>
      <w:r w:rsidR="00C75FAE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дошкольного учреждения;</w:t>
      </w:r>
    </w:p>
    <w:p w:rsidR="00C75FAE" w:rsidRPr="007F7E28" w:rsidRDefault="00C75FAE" w:rsidP="001E4AA2">
      <w:pPr>
        <w:spacing w:line="36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↓</w:t>
      </w:r>
    </w:p>
    <w:p w:rsidR="00C75FAE" w:rsidRPr="007F7E28" w:rsidRDefault="00066334" w:rsidP="001E4AA2">
      <w:pPr>
        <w:spacing w:line="36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C75FAE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наблюдение за пределами ДОУ </w:t>
      </w:r>
    </w:p>
    <w:p w:rsidR="00C75FAE" w:rsidRPr="007F7E28" w:rsidRDefault="00C75FAE" w:rsidP="001E4AA2">
      <w:pPr>
        <w:spacing w:line="36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(сквер, парк, стадион, остановка транспорта и т.д.).</w:t>
      </w:r>
    </w:p>
    <w:p w:rsidR="00066334" w:rsidRPr="007F7E28" w:rsidRDefault="00066334" w:rsidP="001E4AA2">
      <w:pPr>
        <w:spacing w:line="36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C75FAE" w:rsidRPr="007F7E28" w:rsidRDefault="00C75FAE" w:rsidP="001E4AA2">
      <w:pPr>
        <w:spacing w:line="36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2) увеличение концентричности наблюдения при знакомстве с одними и теми же объектами –</w:t>
      </w:r>
    </w:p>
    <w:p w:rsidR="00C75FAE" w:rsidRPr="007F7E28" w:rsidRDefault="00066334" w:rsidP="001E4AA2">
      <w:pPr>
        <w:spacing w:line="36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C75FAE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узнавание объектов;</w:t>
      </w:r>
    </w:p>
    <w:p w:rsidR="00C75FAE" w:rsidRPr="007F7E28" w:rsidRDefault="00C75FAE" w:rsidP="001E4AA2">
      <w:pPr>
        <w:spacing w:line="36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↓</w:t>
      </w:r>
    </w:p>
    <w:p w:rsidR="00C75FAE" w:rsidRPr="007F7E28" w:rsidRDefault="00066334" w:rsidP="001E4AA2">
      <w:pPr>
        <w:spacing w:line="36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C75FAE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выделение существенных признаков объекта;</w:t>
      </w:r>
    </w:p>
    <w:p w:rsidR="00C75FAE" w:rsidRPr="007F7E28" w:rsidRDefault="00C75FAE" w:rsidP="001E4AA2">
      <w:pPr>
        <w:spacing w:line="36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↓</w:t>
      </w:r>
    </w:p>
    <w:p w:rsidR="00C75FAE" w:rsidRPr="007F7E28" w:rsidRDefault="00066334" w:rsidP="001E4AA2">
      <w:pPr>
        <w:spacing w:line="36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C75FAE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сравнение с другими объектами;</w:t>
      </w:r>
    </w:p>
    <w:p w:rsidR="00C75FAE" w:rsidRPr="007F7E28" w:rsidRDefault="00C75FAE" w:rsidP="001E4AA2">
      <w:pPr>
        <w:spacing w:line="36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↓</w:t>
      </w:r>
    </w:p>
    <w:p w:rsidR="00C75FAE" w:rsidRPr="007F7E28" w:rsidRDefault="00066334" w:rsidP="001E4AA2">
      <w:pPr>
        <w:spacing w:line="36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C75FAE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обобщение.</w:t>
      </w:r>
    </w:p>
    <w:p w:rsidR="00C75FAE" w:rsidRPr="007F7E28" w:rsidRDefault="00C75FAE" w:rsidP="001E4AA2">
      <w:pPr>
        <w:spacing w:line="36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75FAE" w:rsidRPr="007F7E28" w:rsidRDefault="00C75FAE" w:rsidP="001E4AA2">
      <w:pPr>
        <w:spacing w:line="360" w:lineRule="auto"/>
        <w:contextualSpacing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Виды наблюдений.</w:t>
      </w:r>
    </w:p>
    <w:p w:rsidR="00DB25E7" w:rsidRPr="007F7E28" w:rsidRDefault="00DB25E7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1. Кратковременные наблюдения 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позволяют зафиксировать объект в памяти детей, выделить его отличительные признаки.</w:t>
      </w:r>
    </w:p>
    <w:p w:rsidR="00DB25E7" w:rsidRPr="007F7E28" w:rsidRDefault="00DB25E7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B25E7" w:rsidRPr="007F7E28" w:rsidRDefault="00DB25E7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2. Длительные налюдения 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дают возможность детям ознакомиться с процессом развития, изменением состояния объекта. Процесс длительного наблюдения способствует развитию мыслительной деятельности: это и сравнение, и выделение существенных признаков, и установление причинно-следственных связей.</w:t>
      </w:r>
    </w:p>
    <w:p w:rsidR="00DB25E7" w:rsidRPr="007F7E28" w:rsidRDefault="00DB25E7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B25E7" w:rsidRPr="007F7E28" w:rsidRDefault="00DB25E7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t xml:space="preserve">3. Сравнительные наблюдения 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развивают внимание детей.</w:t>
      </w:r>
    </w:p>
    <w:p w:rsidR="00DB25E7" w:rsidRPr="007F7E28" w:rsidRDefault="00DB25E7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B25E7" w:rsidRPr="007F7E28" w:rsidRDefault="00DB25E7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4. Повторные наблюдения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66334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тренируют память и создают предпосылки для развития анализа.</w:t>
      </w:r>
    </w:p>
    <w:p w:rsidR="00C75FAE" w:rsidRPr="007F7E28" w:rsidRDefault="00C75FAE" w:rsidP="001E4AA2">
      <w:pPr>
        <w:spacing w:line="36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066334" w:rsidRPr="007F7E28" w:rsidRDefault="00066334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2. Демонстрация 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заключается в чувственном ознакомлении детей с явлениями, процессами, объектами в их натуральном виде.</w:t>
      </w:r>
    </w:p>
    <w:p w:rsidR="00066334" w:rsidRPr="007F7E28" w:rsidRDefault="00066334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</w:p>
    <w:p w:rsidR="00066334" w:rsidRPr="007F7E28" w:rsidRDefault="00066334" w:rsidP="001E4AA2">
      <w:pPr>
        <w:spacing w:line="36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Алгоритм применения метода:</w:t>
      </w:r>
    </w:p>
    <w:p w:rsidR="00573C7B" w:rsidRPr="007F7E28" w:rsidRDefault="00066334" w:rsidP="001E4AA2">
      <w:pPr>
        <w:spacing w:line="36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- демонстрация внешнего вида</w:t>
      </w:r>
    </w:p>
    <w:p w:rsidR="00066334" w:rsidRPr="007F7E28" w:rsidRDefault="00066334" w:rsidP="001E4AA2">
      <w:pPr>
        <w:spacing w:line="36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(величина, форма, части и их взаимоотношения)</w:t>
      </w:r>
    </w:p>
    <w:p w:rsidR="00066334" w:rsidRPr="007F7E28" w:rsidRDefault="00066334" w:rsidP="001E4AA2">
      <w:pPr>
        <w:spacing w:line="36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↓</w:t>
      </w:r>
    </w:p>
    <w:p w:rsidR="00066334" w:rsidRPr="007F7E28" w:rsidRDefault="00066334" w:rsidP="001E4AA2">
      <w:pPr>
        <w:spacing w:line="36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- внутреннее устройство, отдельные свойства объекта</w:t>
      </w:r>
    </w:p>
    <w:p w:rsidR="00066334" w:rsidRPr="007F7E28" w:rsidRDefault="00066334" w:rsidP="001E4AA2">
      <w:pPr>
        <w:spacing w:line="36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(принцип действия, особенности применения и т.д.)</w:t>
      </w:r>
    </w:p>
    <w:p w:rsidR="00066334" w:rsidRPr="007F7E28" w:rsidRDefault="00066334" w:rsidP="001E4AA2">
      <w:pPr>
        <w:spacing w:line="36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66334" w:rsidRPr="007F7E28" w:rsidRDefault="00066334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При формировании элементарных математических представлений</w:t>
      </w:r>
      <w:r w:rsidR="00462CF2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детям демонстрируют наборы картинок, игрушки и предметы, объёмные и плоские геометрические фигуры, приборы и механизмы (весы, часы), схемы, планы, графические материалы.</w:t>
      </w:r>
    </w:p>
    <w:p w:rsidR="00462CF2" w:rsidRPr="007F7E28" w:rsidRDefault="00462CF2" w:rsidP="001E4AA2">
      <w:pPr>
        <w:spacing w:line="360" w:lineRule="auto"/>
        <w:contextualSpacing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Условия эффективности применения метода демонстрации:</w:t>
      </w:r>
    </w:p>
    <w:p w:rsidR="00462CF2" w:rsidRPr="007F7E28" w:rsidRDefault="00462CF2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1) обеспечение хорошей видимости демонстрируемых объектов всем детям;</w:t>
      </w:r>
    </w:p>
    <w:p w:rsidR="00462CF2" w:rsidRPr="007F7E28" w:rsidRDefault="00462CF2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2) широкое вовлечение самих детей в работу по подготовке и проведению демонстрации;</w:t>
      </w:r>
    </w:p>
    <w:p w:rsidR="00462CF2" w:rsidRPr="007F7E28" w:rsidRDefault="00462CF2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3) тщательно продуманные пояснения.</w:t>
      </w:r>
    </w:p>
    <w:p w:rsidR="00462CF2" w:rsidRPr="007F7E28" w:rsidRDefault="00462CF2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62CF2" w:rsidRPr="007F7E28" w:rsidRDefault="00462CF2" w:rsidP="001E4AA2">
      <w:pPr>
        <w:spacing w:line="36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Практические методы.</w:t>
      </w:r>
    </w:p>
    <w:p w:rsidR="00462CF2" w:rsidRPr="007F7E28" w:rsidRDefault="00462CF2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62CF2" w:rsidRPr="007F7E28" w:rsidRDefault="00462CF2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1. Упражнение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многократное повторение ребёнком умственных или практических действий заданного содержания. В процессе упражнений дети овладевают различными 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способами умственной деятельности</w:t>
      </w:r>
      <w:r w:rsidR="00343128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, у них формируются разнообразные умения (учебные, практические).</w:t>
      </w:r>
    </w:p>
    <w:p w:rsidR="00343128" w:rsidRPr="007F7E28" w:rsidRDefault="00343128" w:rsidP="001E4AA2">
      <w:pPr>
        <w:spacing w:line="360" w:lineRule="auto"/>
        <w:contextualSpacing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Виды упражнений:</w:t>
      </w:r>
    </w:p>
    <w:p w:rsidR="00343128" w:rsidRPr="007F7E28" w:rsidRDefault="00343128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1. Подражательные упражнения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,  в которых дети подражают педагогу.</w:t>
      </w:r>
    </w:p>
    <w:p w:rsidR="00343128" w:rsidRPr="007F7E28" w:rsidRDefault="00343128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2.</w:t>
      </w:r>
      <w:r w:rsidR="004B1ED0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F7E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Конструктивные: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них решаются задачи аналогичные тем,</w:t>
      </w:r>
      <w:r w:rsidR="004B1ED0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которые ребёнок решал под руко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4B1ED0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дством педагога.</w:t>
      </w:r>
    </w:p>
    <w:p w:rsidR="00343128" w:rsidRPr="007F7E28" w:rsidRDefault="00343128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3. Творческие упражнения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, требующие комбинированных знаний и умений, которыми владеет ребёнок.</w:t>
      </w:r>
    </w:p>
    <w:p w:rsidR="00343128" w:rsidRPr="007F7E28" w:rsidRDefault="00343128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43128" w:rsidRPr="007F7E28" w:rsidRDefault="00343128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2. Элементарные опыты и эксперименты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используются в обучении детей математике с целью преобретения новы</w:t>
      </w:r>
      <w:r w:rsidR="007921D9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х знаний о предметах и объектах, усвоения их новых свойств и некоторых признаков. </w:t>
      </w:r>
      <w:proofErr w:type="gramStart"/>
      <w:r w:rsidR="007921D9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Многие предметы и вещества (вода, песок и др.) обладают признаками, непосредственно воспринимаемыми при помощи органов чувств (цвет, величина, форма, запах, прозрачность) и скрытыми, не поддающимися такому непосредственному восприятию (хрупкость, смена состояний воды и т.д.).</w:t>
      </w:r>
      <w:proofErr w:type="gramEnd"/>
      <w:r w:rsidR="007921D9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Элементарные опыты способствуют выявлению этих скрытых признаков.</w:t>
      </w:r>
    </w:p>
    <w:p w:rsidR="007921D9" w:rsidRPr="007F7E28" w:rsidRDefault="007921D9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02214" w:rsidRDefault="007921D9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7E28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3. Метод моделирования.  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В основе метода – принцип замещения: реальный предмет замещается другим предметом, его изображением, условным знаком. У</w:t>
      </w:r>
      <w:r w:rsidR="00902214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младших</w:t>
      </w:r>
      <w:r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дошкольников это технические игрушки, модели построек</w:t>
      </w:r>
      <w:r w:rsidR="00902214" w:rsidRPr="007F7E28">
        <w:rPr>
          <w:rFonts w:ascii="Times New Roman" w:hAnsi="Times New Roman" w:cs="Times New Roman"/>
          <w:noProof/>
          <w:sz w:val="28"/>
          <w:szCs w:val="28"/>
          <w:lang w:eastAsia="ru-RU"/>
        </w:rPr>
        <w:t>, а у старших – предметно-схематические модели (чертежи, выкройки).</w:t>
      </w:r>
    </w:p>
    <w:p w:rsidR="00022757" w:rsidRDefault="008A4FC3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8A4FC3" w:rsidRPr="007F7E28" w:rsidRDefault="008A4FC3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227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Благодаря использованию игр удаётся привлечь внимание детей и сконцентрировать его на учебном материале</w:t>
      </w:r>
      <w:r w:rsidR="00D27974">
        <w:rPr>
          <w:rFonts w:ascii="Times New Roman" w:hAnsi="Times New Roman" w:cs="Times New Roman"/>
          <w:noProof/>
          <w:sz w:val="28"/>
          <w:szCs w:val="28"/>
          <w:lang w:eastAsia="ru-RU"/>
        </w:rPr>
        <w:t>. Детей увлекают игровые действия, но увлекаясь дошкольники учатся мыслить, усваивают математические понятия, развиваются. Однако работа должна строиться последовательно, системно, с учетом возрастных особенностей детей.</w:t>
      </w:r>
    </w:p>
    <w:p w:rsidR="00902214" w:rsidRDefault="00902214" w:rsidP="001E4AA2">
      <w:pPr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22757" w:rsidRDefault="00022757" w:rsidP="00D82C6B">
      <w:pPr>
        <w:spacing w:line="36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22757" w:rsidRDefault="00022757" w:rsidP="00D82C6B">
      <w:pPr>
        <w:spacing w:line="36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27974" w:rsidRPr="00D82C6B" w:rsidRDefault="00D27974" w:rsidP="00D82C6B">
      <w:pPr>
        <w:spacing w:line="36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82C6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Библиографический список</w:t>
      </w:r>
    </w:p>
    <w:p w:rsidR="00D27974" w:rsidRPr="00D27974" w:rsidRDefault="00D27974" w:rsidP="00D82C6B">
      <w:pPr>
        <w:spacing w:before="100" w:beforeAutospacing="1" w:after="100" w:afterAutospacing="1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Арапова-Пискарева</w:t>
      </w:r>
      <w:proofErr w:type="spellEnd"/>
      <w:r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Формирование элементарных математических представлений. М.: Мозаика-Синтез, 2006.</w:t>
      </w:r>
    </w:p>
    <w:p w:rsidR="00D27974" w:rsidRPr="00D27974" w:rsidRDefault="00D27974" w:rsidP="00D82C6B">
      <w:pPr>
        <w:spacing w:before="100" w:beforeAutospacing="1" w:after="100" w:afterAutospacing="1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Белошистая</w:t>
      </w:r>
      <w:proofErr w:type="spellEnd"/>
      <w:r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Обучение математике в ДОУ: Методическое пособие. М.: Айрис-пресс, 2005. 320 </w:t>
      </w:r>
      <w:proofErr w:type="gramStart"/>
      <w:r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974" w:rsidRPr="00D82C6B" w:rsidRDefault="00D27974" w:rsidP="00D82C6B">
      <w:pPr>
        <w:spacing w:before="100" w:beforeAutospacing="1" w:after="100" w:afterAutospacing="1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</w:t>
      </w:r>
      <w:r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Белошистая</w:t>
      </w:r>
      <w:proofErr w:type="spellEnd"/>
      <w:r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Формирование </w:t>
      </w:r>
      <w:r w:rsidR="000227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математических способностей: пу</w:t>
      </w:r>
      <w:r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и формы // Ребенок в детском саду, 2001. № 1. е. 5-17; № 2. с. 9-25.</w:t>
      </w:r>
      <w:r w:rsidRPr="00D82C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27974" w:rsidRPr="00D82C6B" w:rsidRDefault="00D27974" w:rsidP="00D82C6B">
      <w:pPr>
        <w:spacing w:before="100" w:beforeAutospacing="1" w:after="100" w:afterAutospacing="1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82C6B" w:rsidRPr="00D8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П. </w:t>
      </w:r>
      <w:proofErr w:type="spellStart"/>
      <w:r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Больше, меньше, поровну... // Дошкольное воспитание, 1994-№ 10. с. 48.</w:t>
      </w:r>
    </w:p>
    <w:p w:rsidR="00D27974" w:rsidRPr="00D27974" w:rsidRDefault="00D82C6B" w:rsidP="00D82C6B">
      <w:pPr>
        <w:spacing w:before="100" w:beforeAutospacing="1" w:after="100" w:afterAutospacing="1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7974"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Ерофеева Т.И. Знакомство с математикой: методическое пособие для педагогов / Т.И. Ерофеева. М.: Просвещение, 2006.112 </w:t>
      </w:r>
      <w:proofErr w:type="gramStart"/>
      <w:r w:rsidR="00D27974"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D27974"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974" w:rsidRPr="00D27974" w:rsidRDefault="00D82C6B" w:rsidP="00D82C6B">
      <w:pPr>
        <w:spacing w:before="100" w:beforeAutospacing="1" w:after="100" w:afterAutospacing="1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27974"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Корнеева Г., Родина Е. Современные подходы к обучению дошкольников математике // Дошкольное воспитание, 2000, № 3. с. 46-48.</w:t>
      </w:r>
    </w:p>
    <w:p w:rsidR="00D27974" w:rsidRPr="00D27974" w:rsidRDefault="00D82C6B" w:rsidP="00D82C6B">
      <w:pPr>
        <w:spacing w:before="100" w:beforeAutospacing="1" w:after="100" w:afterAutospacing="1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27974"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Математика от трех до семи</w:t>
      </w:r>
      <w:proofErr w:type="gramStart"/>
      <w:r w:rsidR="00D27974"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/А</w:t>
      </w:r>
      <w:proofErr w:type="gramEnd"/>
      <w:r w:rsidR="00D27974"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вт.-сост. З.А. Михайлова, Э.Н. Иоффе. СПб.: «</w:t>
      </w:r>
      <w:proofErr w:type="spellStart"/>
      <w:r w:rsidR="00D27974"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Акцидент</w:t>
      </w:r>
      <w:proofErr w:type="spellEnd"/>
      <w:r w:rsidR="00D27974"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1997. 176 </w:t>
      </w:r>
      <w:proofErr w:type="gramStart"/>
      <w:r w:rsidR="00D27974"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D27974"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974" w:rsidRPr="00D27974" w:rsidRDefault="00D82C6B" w:rsidP="00D82C6B">
      <w:pPr>
        <w:spacing w:before="100" w:beforeAutospacing="1" w:after="100" w:afterAutospacing="1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27974"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D27974"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Метлина</w:t>
      </w:r>
      <w:proofErr w:type="spellEnd"/>
      <w:r w:rsidR="00D27974"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 Занятия по математике в детском саду. М.: Просвещение, 1988. 136 </w:t>
      </w:r>
      <w:proofErr w:type="gramStart"/>
      <w:r w:rsidR="00D27974"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D27974"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974" w:rsidRPr="00D27974" w:rsidRDefault="00D82C6B" w:rsidP="00D82C6B">
      <w:pPr>
        <w:spacing w:before="100" w:beforeAutospacing="1" w:after="100" w:afterAutospacing="1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6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27974"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Позднякова В. Игровые комплексы для занятий по формированию элементарных математических представлений // Дошкольное воспитание, 1996. № 1. 21; №2. с. 20.</w:t>
      </w:r>
    </w:p>
    <w:p w:rsidR="00D27974" w:rsidRPr="00D27974" w:rsidRDefault="00D82C6B" w:rsidP="00D82C6B">
      <w:pPr>
        <w:spacing w:before="100" w:beforeAutospacing="1" w:after="100" w:afterAutospacing="1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6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27974"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D27974"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Стожарова</w:t>
      </w:r>
      <w:proofErr w:type="spellEnd"/>
      <w:r w:rsidR="00D27974"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 Математика - </w:t>
      </w:r>
      <w:proofErr w:type="gramStart"/>
      <w:r w:rsidR="00D27974"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учимся</w:t>
      </w:r>
      <w:proofErr w:type="gramEnd"/>
      <w:r w:rsidR="00D27974"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играя/ М.Ю. </w:t>
      </w:r>
      <w:proofErr w:type="spellStart"/>
      <w:r w:rsidR="00D27974"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Стожарова</w:t>
      </w:r>
      <w:proofErr w:type="spellEnd"/>
      <w:r w:rsidR="00D27974"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Ростов</w:t>
      </w:r>
      <w:proofErr w:type="gramStart"/>
      <w:r w:rsidR="00D27974"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>/ Д</w:t>
      </w:r>
      <w:proofErr w:type="gramEnd"/>
      <w:r w:rsidR="00D27974"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>: Феникс, 2008. 203 с.</w:t>
      </w:r>
    </w:p>
    <w:p w:rsidR="00D27974" w:rsidRPr="00D27974" w:rsidRDefault="00D82C6B" w:rsidP="00D82C6B">
      <w:pPr>
        <w:spacing w:before="100" w:beforeAutospacing="1" w:after="100" w:afterAutospacing="1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6B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D27974"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Тарунтаева Т.В. развитие элементарных математических представлений у дошкольников. М., 1980.</w:t>
      </w:r>
    </w:p>
    <w:p w:rsidR="00D82C6B" w:rsidRDefault="00D82C6B" w:rsidP="00D82C6B">
      <w:pPr>
        <w:spacing w:before="100" w:beforeAutospacing="1" w:after="100" w:afterAutospacing="1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6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27974"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D27974"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Черникова</w:t>
      </w:r>
      <w:proofErr w:type="spellEnd"/>
      <w:r w:rsidR="00D27974"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Ф. Учим ребенка </w:t>
      </w:r>
      <w:proofErr w:type="gramStart"/>
      <w:r w:rsidR="00D27974"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</w:t>
      </w:r>
      <w:proofErr w:type="gramEnd"/>
      <w:r w:rsidR="00D27974"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Пособие для родителей. М.: «ДОМ XXI век», 2007. 185 </w:t>
      </w:r>
      <w:proofErr w:type="gramStart"/>
      <w:r w:rsidR="00D27974"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D27974" w:rsidRPr="00D27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2C6B" w:rsidRDefault="00D82C6B" w:rsidP="00D82C6B">
      <w:pPr>
        <w:spacing w:before="100" w:beforeAutospacing="1" w:after="100" w:afterAutospacing="1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C6B" w:rsidRDefault="00D82C6B" w:rsidP="00D82C6B">
      <w:pPr>
        <w:spacing w:before="100" w:beforeAutospacing="1" w:after="100" w:afterAutospacing="1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C6B" w:rsidRDefault="00D82C6B" w:rsidP="00D82C6B">
      <w:pPr>
        <w:spacing w:before="100" w:beforeAutospacing="1" w:after="100" w:afterAutospacing="1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757" w:rsidRDefault="00022757" w:rsidP="00D82C6B">
      <w:pPr>
        <w:spacing w:before="100" w:beforeAutospacing="1" w:after="100" w:afterAutospacing="1" w:line="36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22757" w:rsidSect="00F87C18">
      <w:pgSz w:w="11906" w:h="16838"/>
      <w:pgMar w:top="1134" w:right="567" w:bottom="113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70177"/>
    <w:multiLevelType w:val="hybridMultilevel"/>
    <w:tmpl w:val="CAEA12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B3063A1"/>
    <w:multiLevelType w:val="multilevel"/>
    <w:tmpl w:val="A402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2990"/>
    <w:rsid w:val="00022757"/>
    <w:rsid w:val="00066334"/>
    <w:rsid w:val="001031EC"/>
    <w:rsid w:val="001569FB"/>
    <w:rsid w:val="00176C54"/>
    <w:rsid w:val="001E4AA2"/>
    <w:rsid w:val="002C1466"/>
    <w:rsid w:val="0031387F"/>
    <w:rsid w:val="00314495"/>
    <w:rsid w:val="00324B65"/>
    <w:rsid w:val="00343128"/>
    <w:rsid w:val="00354FA6"/>
    <w:rsid w:val="00371669"/>
    <w:rsid w:val="0037764A"/>
    <w:rsid w:val="003C2904"/>
    <w:rsid w:val="003E1804"/>
    <w:rsid w:val="00417621"/>
    <w:rsid w:val="004208DC"/>
    <w:rsid w:val="004574D0"/>
    <w:rsid w:val="00462CF2"/>
    <w:rsid w:val="004637A4"/>
    <w:rsid w:val="004B1ED0"/>
    <w:rsid w:val="00573C7B"/>
    <w:rsid w:val="00587D37"/>
    <w:rsid w:val="005B66E3"/>
    <w:rsid w:val="005C73C1"/>
    <w:rsid w:val="005E594A"/>
    <w:rsid w:val="00690BBE"/>
    <w:rsid w:val="00694ACC"/>
    <w:rsid w:val="006B3947"/>
    <w:rsid w:val="00721608"/>
    <w:rsid w:val="00736797"/>
    <w:rsid w:val="00782990"/>
    <w:rsid w:val="007921D9"/>
    <w:rsid w:val="00793420"/>
    <w:rsid w:val="007B6AC3"/>
    <w:rsid w:val="007F7E28"/>
    <w:rsid w:val="008A4FC3"/>
    <w:rsid w:val="008F4E91"/>
    <w:rsid w:val="00902214"/>
    <w:rsid w:val="0091233B"/>
    <w:rsid w:val="009160AD"/>
    <w:rsid w:val="00917F68"/>
    <w:rsid w:val="009C5D6E"/>
    <w:rsid w:val="00A14664"/>
    <w:rsid w:val="00AB15CB"/>
    <w:rsid w:val="00B76C6B"/>
    <w:rsid w:val="00B77FAE"/>
    <w:rsid w:val="00BA48C6"/>
    <w:rsid w:val="00C45ABD"/>
    <w:rsid w:val="00C70F50"/>
    <w:rsid w:val="00C75FAE"/>
    <w:rsid w:val="00D27974"/>
    <w:rsid w:val="00D82C6B"/>
    <w:rsid w:val="00DB25E7"/>
    <w:rsid w:val="00DC7567"/>
    <w:rsid w:val="00DF60D0"/>
    <w:rsid w:val="00ED244E"/>
    <w:rsid w:val="00ED37FA"/>
    <w:rsid w:val="00F45BA9"/>
    <w:rsid w:val="00F82B20"/>
    <w:rsid w:val="00F8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9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99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B39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B3947"/>
    <w:rPr>
      <w:b/>
      <w:bCs/>
    </w:rPr>
  </w:style>
  <w:style w:type="table" w:styleId="a7">
    <w:name w:val="Table Grid"/>
    <w:basedOn w:val="a1"/>
    <w:uiPriority w:val="59"/>
    <w:rsid w:val="004574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02214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2023-01-11T16:37:00Z</dcterms:created>
  <dcterms:modified xsi:type="dcterms:W3CDTF">2025-03-13T16:01:00Z</dcterms:modified>
</cp:coreProperties>
</file>