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4B5A" w14:textId="451C4876" w:rsidR="00323E62" w:rsidRDefault="001A7578" w:rsidP="00C9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Конференция</w:t>
      </w:r>
    </w:p>
    <w:p w14:paraId="316C8174" w14:textId="77777777" w:rsidR="00C933A7" w:rsidRDefault="00323E62" w:rsidP="00C9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C933A7" w:rsidRPr="00C933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Формирование у детей дошкольного возраста </w:t>
      </w:r>
      <w:r w:rsidR="00AC4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культурного</w:t>
      </w:r>
      <w:r w:rsidR="00C933A7" w:rsidRPr="00C933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поведения в социуме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14:paraId="2AAF1D1A" w14:textId="77777777" w:rsidR="00323E62" w:rsidRDefault="00323E62" w:rsidP="00C9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B60C93B" w14:textId="3898736D" w:rsidR="00323E62" w:rsidRDefault="00323E62" w:rsidP="00BE1294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4621B0">
        <w:rPr>
          <w:color w:val="333333"/>
        </w:rPr>
        <w:t xml:space="preserve">Подготовила: </w:t>
      </w:r>
      <w:r w:rsidR="00BE1294">
        <w:rPr>
          <w:color w:val="333333"/>
        </w:rPr>
        <w:t xml:space="preserve">воспитатель </w:t>
      </w:r>
      <w:proofErr w:type="spellStart"/>
      <w:r w:rsidR="00BE1294">
        <w:rPr>
          <w:color w:val="333333"/>
        </w:rPr>
        <w:t>Люкшинова</w:t>
      </w:r>
      <w:proofErr w:type="spellEnd"/>
      <w:r w:rsidR="00BE1294">
        <w:rPr>
          <w:color w:val="333333"/>
        </w:rPr>
        <w:t xml:space="preserve"> Ольга Сергеевна. </w:t>
      </w:r>
    </w:p>
    <w:p w14:paraId="3AB2903A" w14:textId="41589272" w:rsidR="008F2A63" w:rsidRPr="00BE1294" w:rsidRDefault="008F2A63" w:rsidP="00BE129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b w:val="0"/>
          <w:bCs w:val="0"/>
          <w:color w:val="333333"/>
        </w:rPr>
      </w:pPr>
      <w:r>
        <w:rPr>
          <w:color w:val="333333"/>
        </w:rPr>
        <w:t xml:space="preserve">МБДОУ 102 город Таганрог. </w:t>
      </w:r>
    </w:p>
    <w:p w14:paraId="0B14B155" w14:textId="77777777" w:rsidR="00323E62" w:rsidRDefault="00C933A7" w:rsidP="00323E6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Воспитание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нравственных и социальных навыков – важнейшее звено формирования нравственного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Складывающиеся  нравственные привычки ребёнка отражаются, прежде всего, на его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культуре 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внешнем облике, речи, на его отношении к вещам, на характере общения с окружающими людьми. Когда говорят 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культуре поведения детей дошкольного возраста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имеют в виду целую сумму умений и навыков. Они позволяют поддерживать общий порядок в режиме дня, укладе жизни семьи, дома, в установлении правильных взаимоотношений ребёнка со взрослыми и сверстниками. Эти навыки связаны с личной опрятностью, аккуратностью, чистотой одежды, обуви, с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культурой еды 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культурой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взаимоотношений со взрослыми и сверстниками (здороваться, вежливо прощаться, благодарить за оказанную помощь и заботу, уступить место, если взрослый стоит, принести стул, открыть дверь, поднять уроненную вещь, не мешать другим, закреплять навыки в общественных местах, не вступать в конфликт и т.д.) </w:t>
      </w:r>
    </w:p>
    <w:p w14:paraId="33E3B5A3" w14:textId="77777777" w:rsidR="00323E62" w:rsidRDefault="00C933A7" w:rsidP="00323E6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Основная задача нравственного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воспитания дошкольников на этапе состоит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прежде всего, в закреплении, углублении и расширении всего того, что они приобрели за весь предшествующий период пребывания в детском саду. Такие понятия как справедливость, честность, трудолюбие, дружелюбие становятся более осознанными, а навыки нравственного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более прочными и устойчивыми, чтобы ребёнок всегда вёл себя по правилам не только в детском саду и дома, но и в любой обстановке, не только на глазах взрослых, под их контролем, но и собственному побуждению. </w:t>
      </w:r>
    </w:p>
    <w:p w14:paraId="41BC0B0D" w14:textId="77777777" w:rsidR="00323E62" w:rsidRDefault="00C933A7" w:rsidP="00323E6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обеспечения органической преемственности между детским садом и школой в нравственном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воспитании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очень важен высокий уровень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воспитанности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широком понимании слова. От доступного уровня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C933A7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зависит и процесс обучения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среди отрицательных качеств первоклассника, затрудняющих учебную деятельность и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воспитание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учителя часто называют неаккуратность, отсутствие собранности. Чистоплотность </w:t>
      </w:r>
      <w:r w:rsidRPr="00C933A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(в широком смысле слова)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воспитанная в годы дошкольного детства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обеспечивает первокласснику естественное без особых на то усилий поддержание порядка в портфеле, на рабочем месте и тем самым экономит время для учебного процесса. Многие учителя начальных классов сетуют на то, что у первоклассника можно отметить </w:t>
      </w:r>
      <w:r w:rsidRPr="00C933A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«леность ума»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настойчивости в овладении знаний, стремлении понять смысл полученных сведений, неумении сосредоточиться – это серьёзная проблема, с которой сталкиваются педагоги начальных классов. Значит упорство и настойчивость в достижении результата – одна из важнейших,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воспитательных задач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</w:p>
    <w:p w14:paraId="6600CD95" w14:textId="77777777" w:rsidR="00323E62" w:rsidRDefault="00C933A7" w:rsidP="00323E6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Воспитывая навыки культурного 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необходимо воздействовать на сознание и чувства ребёнка и вместе с тем позаботиться о том, чтобы он имел возможность упражняться в этих навыках. И здесь огромное значение имеет пример близких людей. У старших дети учатся всем бытовым навыкам и навыкам, выражающим вежливое и предупредительное отношение к другим людям. Было бы неправильно думать, что положительный пример взрослого сам по себе может служить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воспитанию культурного 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Иногда у очень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воспитанных родителей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растут грубые, невнимательные дети. Дело решается не созерцанием положительного примера, а такой организацией жизни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при которой их побуждают совершать надлежащие действия, поступки. Помните, что только постоянным и многократным повторением привычки закрепляются, становятся потребностью, важнейшим механизмом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Всё это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свидетельствует о том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как важно упражнять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нравственных действиях, поступках, используя при этом естественные жизненные ситуации и создавая специальные условия, побуждающие и таким поступкам. Постепенно накапливаясь, опыт нравственных привычек, определит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культуру поведения ребёнка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(Вот сын рассматривает иллюстрации к книге «Приключение Буратино). Старательно пересказывает содержание книги маленькой сестрёнке, мать не отвлекает без надобности сына, не задаёт ему вопросов, разговаривает с бабушкой тише, не гремит посудой. Дети видят, что взрослые уважают их занятия. Не удивит, что они и сами будут вести себя тихо, если занимаются другие. Детям 5-7 лет следует объяснить, убедить, довести до сознания, что хорошо, или, что плохо в их поступках. Здесь взрослые могут опереться на оценку и самооценку, на умение разобраться в своих и чужих поступках. Не забывайте о художественном слове – рассказы, сказки, повести и т.д. Такие беседы помогут детям усвоить сказки, стихи, которые вы читаете детям, говорят о многих ситуациях, требующих оценки нравственного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 детьми постарше беседовать на этические темы, не злоупотребляя естественно ни нравоучениями, ни отвлечёнными категориями. Такие беседы помогут детям усвоить нравственные понятия как справедливость, скромность, отзывчивость.</w:t>
      </w:r>
    </w:p>
    <w:p w14:paraId="47DBC17E" w14:textId="77777777" w:rsidR="0091340B" w:rsidRPr="00C933A7" w:rsidRDefault="00C933A7" w:rsidP="00323E62">
      <w:pPr>
        <w:jc w:val="both"/>
        <w:rPr>
          <w:rFonts w:ascii="Times New Roman" w:hAnsi="Times New Roman" w:cs="Times New Roman"/>
          <w:sz w:val="24"/>
          <w:szCs w:val="24"/>
        </w:rPr>
      </w:pP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наконец, внимания норм и правил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 надо требовать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дети легко справляются с многообразными требованиями, если их предъявляют  вовремя и последовательно. Надо учитывать, что уже достигнуто ребёнком, иначе требование может оказаться чрезмерным или напротив не побуждающим ребёнка к сколько-нибудь серьёзному усилию. Отметим и здесь важность единства в требованиях окружающих ребёнка взрослых.</w:t>
      </w:r>
    </w:p>
    <w:sectPr w:rsidR="0091340B" w:rsidRPr="00C933A7" w:rsidSect="00C933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A7"/>
    <w:rsid w:val="001A7578"/>
    <w:rsid w:val="00323E62"/>
    <w:rsid w:val="008844FC"/>
    <w:rsid w:val="008F2A63"/>
    <w:rsid w:val="0091340B"/>
    <w:rsid w:val="00955474"/>
    <w:rsid w:val="00AC428B"/>
    <w:rsid w:val="00BE1294"/>
    <w:rsid w:val="00C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2D7A"/>
  <w15:docId w15:val="{67DE3B03-1054-7540-A301-AE43F56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474"/>
  </w:style>
  <w:style w:type="paragraph" w:styleId="1">
    <w:name w:val="heading 1"/>
    <w:basedOn w:val="a"/>
    <w:link w:val="10"/>
    <w:uiPriority w:val="9"/>
    <w:qFormat/>
    <w:rsid w:val="00C93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3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933A7"/>
    <w:rPr>
      <w:b/>
      <w:bCs/>
    </w:rPr>
  </w:style>
  <w:style w:type="paragraph" w:styleId="a4">
    <w:name w:val="Normal (Web)"/>
    <w:basedOn w:val="a"/>
    <w:uiPriority w:val="99"/>
    <w:unhideWhenUsed/>
    <w:rsid w:val="0032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Ольга Люкшинова</cp:lastModifiedBy>
  <cp:revision>2</cp:revision>
  <dcterms:created xsi:type="dcterms:W3CDTF">2025-06-22T09:11:00Z</dcterms:created>
  <dcterms:modified xsi:type="dcterms:W3CDTF">2025-06-22T09:11:00Z</dcterms:modified>
</cp:coreProperties>
</file>