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7B" w:rsidRPr="00A3717B" w:rsidRDefault="00A3717B" w:rsidP="00A3717B">
      <w:pPr>
        <w:shd w:val="clear" w:color="auto" w:fill="FFFFFF"/>
        <w:spacing w:before="480"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Организац</w:t>
      </w:r>
      <w:bookmarkStart w:id="0" w:name="_GoBack"/>
      <w:bookmarkEnd w:id="0"/>
      <w:r w:rsidRPr="00A3717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ия учебного процесса и методики преподавания предмета «Биология» в основной и средней школе с учетом требований ФГОС ООО</w:t>
      </w:r>
    </w:p>
    <w:p w:rsidR="00A3717B" w:rsidRPr="00A3717B" w:rsidRDefault="00A3717B" w:rsidP="00A3717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Введение</w:t>
      </w:r>
    </w:p>
    <w:p w:rsidR="00A3717B" w:rsidRPr="00A3717B" w:rsidRDefault="00A3717B" w:rsidP="00A371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Современное образование, в частности преподавание биологии, требует пересмотра традиционных подходов с учетом требований Федерального государственного образовательного стандарта основного общего образования (ФГОС ООО). Целью образования становится не просто передача знаний, но и формирование у обучающихся ключевых компетенций, необходимых для успешной адаптации в современном мире. Данный доклад посвящен организации учебного процесса и методикам преподавания биологии в основной и средней школе с учетом этих требований.</w:t>
      </w:r>
    </w:p>
    <w:p w:rsidR="00A3717B" w:rsidRPr="00A3717B" w:rsidRDefault="00A3717B" w:rsidP="00A3717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1. Организация учебного процесса по биологии в соответствии с ФГОС ООО</w:t>
      </w:r>
    </w:p>
    <w:p w:rsidR="00A3717B" w:rsidRPr="00A3717B" w:rsidRDefault="00A3717B" w:rsidP="00A371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ФГОС ООО определяет структуру, содержание, и организацию образовательного процесса в основной школе. В рамках преподавания биологии это подразумевает:</w:t>
      </w:r>
    </w:p>
    <w:p w:rsidR="00A3717B" w:rsidRPr="00A3717B" w:rsidRDefault="00A3717B" w:rsidP="00A3717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Планирование учебного процесса:</w:t>
      </w:r>
    </w:p>
    <w:p w:rsidR="00A3717B" w:rsidRPr="00A3717B" w:rsidRDefault="00A3717B" w:rsidP="00A3717B">
      <w:pPr>
        <w:numPr>
          <w:ilvl w:val="1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Рабочая программа: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Разработка рабочих программ по биологии, основанных на Примерной основной образовательной программе основного общего образования (ПООП ООО) и ориентированных на достижение личностных, </w:t>
      </w:r>
      <w:proofErr w:type="spellStart"/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метапредметных</w:t>
      </w:r>
      <w:proofErr w:type="spellEnd"/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и предметных результатов обучения.</w:t>
      </w:r>
    </w:p>
    <w:p w:rsidR="00A3717B" w:rsidRPr="00A3717B" w:rsidRDefault="00A3717B" w:rsidP="00A3717B">
      <w:pPr>
        <w:numPr>
          <w:ilvl w:val="1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Тематическое планирование: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Четкое определение тем, количества часов на их изучение, форм контроля и видов деятельности учащихся.</w:t>
      </w:r>
    </w:p>
    <w:p w:rsidR="00A3717B" w:rsidRPr="00A3717B" w:rsidRDefault="00A3717B" w:rsidP="00A3717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Организация учебной деятельности:</w:t>
      </w:r>
    </w:p>
    <w:p w:rsidR="00A3717B" w:rsidRPr="00A3717B" w:rsidRDefault="00A3717B" w:rsidP="00A3717B">
      <w:pPr>
        <w:numPr>
          <w:ilvl w:val="1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Интеграция урочной и внеурочной деятельности: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Активное использование внеурочной деятельности (экскурсии, исследовательские проекты, кружки) для расширения и углубления знаний, полученных на уроках.</w:t>
      </w:r>
    </w:p>
    <w:p w:rsidR="00A3717B" w:rsidRPr="00A3717B" w:rsidRDefault="00A3717B" w:rsidP="00A3717B">
      <w:pPr>
        <w:numPr>
          <w:ilvl w:val="1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Реализация системно-</w:t>
      </w:r>
      <w:proofErr w:type="spellStart"/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деятельностного</w:t>
      </w:r>
      <w:proofErr w:type="spellEnd"/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подхода: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Организация учебного процесса таким образом, чтобы ученик занимал активную позицию, самостоятельно добывал знания, применял их на практике и рефлексировал свой опыт.</w:t>
      </w:r>
    </w:p>
    <w:p w:rsidR="00A3717B" w:rsidRPr="00A3717B" w:rsidRDefault="00A3717B" w:rsidP="00A3717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Контроль и оценка результатов:</w:t>
      </w:r>
    </w:p>
    <w:p w:rsidR="00A3717B" w:rsidRPr="00A3717B" w:rsidRDefault="00A3717B" w:rsidP="00A3717B">
      <w:pPr>
        <w:numPr>
          <w:ilvl w:val="1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Формирующее оценивание: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Регулярный мониторинг прогресса учащихся, предоставление обратной связи, направленной на улучшение результатов.</w:t>
      </w:r>
    </w:p>
    <w:p w:rsidR="00A3717B" w:rsidRPr="00A3717B" w:rsidRDefault="00A3717B" w:rsidP="00A3717B">
      <w:pPr>
        <w:numPr>
          <w:ilvl w:val="1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proofErr w:type="spellStart"/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Суммативное</w:t>
      </w:r>
      <w:proofErr w:type="spellEnd"/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оценивание: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Проведение контрольных работ, тестов, проектов, оценивающих достижение планируемых результатов обучения.</w:t>
      </w:r>
    </w:p>
    <w:p w:rsidR="00A3717B" w:rsidRPr="00A3717B" w:rsidRDefault="00A3717B" w:rsidP="00A3717B">
      <w:pPr>
        <w:numPr>
          <w:ilvl w:val="1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Использование системы </w:t>
      </w:r>
      <w:proofErr w:type="spellStart"/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критериального</w:t>
      </w:r>
      <w:proofErr w:type="spellEnd"/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оценивания: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Оценка работ учащихся на основе четких, заранее известных критериев.</w:t>
      </w:r>
    </w:p>
    <w:p w:rsidR="00A3717B" w:rsidRPr="00A3717B" w:rsidRDefault="00A3717B" w:rsidP="00A371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В средней школе (10-11 классы) организация учебного процесса биологии также строится на основе ФГОС среднего общего образования (ФГОС СОО), но с учетом профильной направленности обучения. Углубленное изучение биологии может быть организовано в рамках </w:t>
      </w:r>
      <w:proofErr w:type="gramStart"/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естественно-научного</w:t>
      </w:r>
      <w:proofErr w:type="gramEnd"/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профиля.</w:t>
      </w:r>
    </w:p>
    <w:p w:rsidR="00A3717B" w:rsidRPr="00A3717B" w:rsidRDefault="00A3717B" w:rsidP="00A3717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2. Методики преподавания биологии в условиях реализации ФГОС ООО</w:t>
      </w:r>
    </w:p>
    <w:p w:rsidR="00A3717B" w:rsidRPr="00A3717B" w:rsidRDefault="00A3717B" w:rsidP="00A371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Современный урок биологии должен быть ориентирован на развитие у учащихся:</w:t>
      </w:r>
    </w:p>
    <w:p w:rsidR="00A3717B" w:rsidRPr="00A3717B" w:rsidRDefault="00A3717B" w:rsidP="00A371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lastRenderedPageBreak/>
        <w:t>Познавательной активности: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Использование проблемных ситуаций, исследовательских заданий, проектов.</w:t>
      </w:r>
    </w:p>
    <w:p w:rsidR="00A3717B" w:rsidRPr="00A3717B" w:rsidRDefault="00A3717B" w:rsidP="00A371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Коммуникативных навыков: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Организация работы в группах, проведение дискуссий, презентаций.</w:t>
      </w:r>
    </w:p>
    <w:p w:rsidR="00A3717B" w:rsidRPr="00A3717B" w:rsidRDefault="00A3717B" w:rsidP="00A371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Критического мышления: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Анализ информации, выявление причинно-следственных связей, формулирование собственных выводов.</w:t>
      </w:r>
    </w:p>
    <w:p w:rsidR="00A3717B" w:rsidRPr="00A3717B" w:rsidRDefault="00A3717B" w:rsidP="00A371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 эффективным методикам преподавания биологии, соответствующим требованиям ФГОС ООО, относятся:</w:t>
      </w:r>
    </w:p>
    <w:p w:rsidR="00A3717B" w:rsidRPr="00A3717B" w:rsidRDefault="00A3717B" w:rsidP="00A3717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Технология проблемного обучения: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Представление учебного материала в виде проблемных ситуаций, требующих самостоятельного поиска решений.</w:t>
      </w:r>
    </w:p>
    <w:p w:rsidR="00A3717B" w:rsidRPr="00A3717B" w:rsidRDefault="00A3717B" w:rsidP="00A3717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Метод проектов: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Самостоятельная разработка и реализация учащимися индивидуальных или групповых проектов, направленных на решение конкретной проблемы или задачи.</w:t>
      </w:r>
    </w:p>
    <w:p w:rsidR="00A3717B" w:rsidRPr="00A3717B" w:rsidRDefault="00A3717B" w:rsidP="00A3717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Исследовательский метод: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Организация экспериментов, наблюдений, сбора и анализа данных.</w:t>
      </w:r>
    </w:p>
    <w:p w:rsidR="00A3717B" w:rsidRPr="00A3717B" w:rsidRDefault="00A3717B" w:rsidP="00A3717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Информационно-коммуникационные технологии (ИКТ):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Использование мультимедийных презентаций, видеоматериалов, интерактивных симуляций, онлайн-тестов.</w:t>
      </w:r>
    </w:p>
    <w:p w:rsidR="00A3717B" w:rsidRPr="00A3717B" w:rsidRDefault="00A3717B" w:rsidP="00A3717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Кейс-метод (</w:t>
      </w:r>
      <w:proofErr w:type="spellStart"/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Case</w:t>
      </w:r>
      <w:proofErr w:type="spellEnd"/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</w:t>
      </w:r>
      <w:proofErr w:type="spellStart"/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Study</w:t>
      </w:r>
      <w:proofErr w:type="spellEnd"/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):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Анализ конкретных ситуаций, связанных с биологическими явлениями и процессами.</w:t>
      </w:r>
    </w:p>
    <w:p w:rsidR="00A3717B" w:rsidRPr="00A3717B" w:rsidRDefault="00A3717B" w:rsidP="00A3717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Игровые технологии: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Использование дидактических игр, ролевых игр, </w:t>
      </w:r>
      <w:proofErr w:type="spellStart"/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квестов</w:t>
      </w:r>
      <w:proofErr w:type="spellEnd"/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для повышения интереса к предмету.</w:t>
      </w:r>
    </w:p>
    <w:p w:rsidR="00A3717B" w:rsidRPr="00A3717B" w:rsidRDefault="00A3717B" w:rsidP="00A3717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Технология перевернутого класса: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Предварительное изучение теоретического материала дома и активная работа на уроке.</w:t>
      </w:r>
    </w:p>
    <w:p w:rsidR="00A3717B" w:rsidRPr="00A3717B" w:rsidRDefault="00A3717B" w:rsidP="00A3717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3. Развитие личностных качеств и </w:t>
      </w:r>
      <w:proofErr w:type="spellStart"/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метапредметных</w:t>
      </w:r>
      <w:proofErr w:type="spellEnd"/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компетенций</w:t>
      </w:r>
    </w:p>
    <w:p w:rsidR="00A3717B" w:rsidRPr="00A3717B" w:rsidRDefault="00A3717B" w:rsidP="00A371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ФГОС ООО акцентирует внимание на формировании личностных и </w:t>
      </w:r>
      <w:proofErr w:type="spellStart"/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метапредметных</w:t>
      </w:r>
      <w:proofErr w:type="spellEnd"/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результатов обучения. В рамках преподавания биологии это реализуется </w:t>
      </w:r>
      <w:proofErr w:type="gramStart"/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через</w:t>
      </w:r>
      <w:proofErr w:type="gramEnd"/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:</w:t>
      </w:r>
    </w:p>
    <w:p w:rsidR="00A3717B" w:rsidRPr="00A3717B" w:rsidRDefault="00A3717B" w:rsidP="00A3717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Воспитание экологической культуры: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Формирование ответственного отношения к окружающей среде.</w:t>
      </w:r>
    </w:p>
    <w:p w:rsidR="00A3717B" w:rsidRPr="00A3717B" w:rsidRDefault="00A3717B" w:rsidP="00A3717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Развитие умения учиться: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Формирование навыков самообразования, планирования и самоконтроля.</w:t>
      </w:r>
    </w:p>
    <w:p w:rsidR="00A3717B" w:rsidRPr="00A3717B" w:rsidRDefault="00A3717B" w:rsidP="00A3717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Формирование навыков работы с информацией: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Развитие умения искать, анализировать, оценивать и использовать информацию из различных источников.</w:t>
      </w:r>
    </w:p>
    <w:p w:rsidR="00A3717B" w:rsidRPr="00A3717B" w:rsidRDefault="00A3717B" w:rsidP="00A3717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Развитие коммуникативных навыков: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Организация работы в группах, проведение дискуссий, презентаций.</w:t>
      </w:r>
    </w:p>
    <w:p w:rsidR="00A3717B" w:rsidRPr="00A3717B" w:rsidRDefault="00A3717B" w:rsidP="00A3717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Формирование познавательной мотивации: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Поощрение самостоятельной познавательной деятельности, создание ситуаций успеха.</w:t>
      </w:r>
    </w:p>
    <w:p w:rsidR="00A3717B" w:rsidRPr="00A3717B" w:rsidRDefault="00A3717B" w:rsidP="00A3717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4. Материально-техническое обеспечение преподавания биологии</w:t>
      </w:r>
    </w:p>
    <w:p w:rsidR="00A3717B" w:rsidRPr="00A3717B" w:rsidRDefault="00A3717B" w:rsidP="00A371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Эффективная реализация требований ФГОС ООО требует соответствующего материально-технического обеспечения кабинета биологии, включающего:</w:t>
      </w:r>
    </w:p>
    <w:p w:rsidR="00A3717B" w:rsidRPr="00A3717B" w:rsidRDefault="00A3717B" w:rsidP="00A3717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Учебно-методический комплекс (УМК):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Учебники, рабочие тетради, дидактические материалы, методические пособия для учителя.</w:t>
      </w:r>
    </w:p>
    <w:p w:rsidR="00A3717B" w:rsidRPr="00A3717B" w:rsidRDefault="00A3717B" w:rsidP="00A3717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Натуральные объекты: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Гербарии, коллекции, муляжи, модели.</w:t>
      </w:r>
    </w:p>
    <w:p w:rsidR="00A3717B" w:rsidRPr="00A3717B" w:rsidRDefault="00A3717B" w:rsidP="00A3717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lastRenderedPageBreak/>
        <w:t>Оборудование для проведения лабораторных работ и практических занятий: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Микроскопы, лабораторная посуда, химические реактивы.</w:t>
      </w:r>
    </w:p>
    <w:p w:rsidR="00A3717B" w:rsidRPr="00A3717B" w:rsidRDefault="00A3717B" w:rsidP="00A3717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Мультимедийное оборудование: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Компьютер, проектор, интерактивная доска.</w:t>
      </w:r>
    </w:p>
    <w:p w:rsidR="00A3717B" w:rsidRPr="00A3717B" w:rsidRDefault="00A3717B" w:rsidP="00A3717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Доступ к информационным ресурсам:</w:t>
      </w: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Интернет, электронные библиотеки, образовательные порталы.</w:t>
      </w:r>
    </w:p>
    <w:p w:rsidR="00A3717B" w:rsidRPr="00A3717B" w:rsidRDefault="00A3717B" w:rsidP="00A3717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Заключение</w:t>
      </w:r>
    </w:p>
    <w:p w:rsidR="00A3717B" w:rsidRPr="00A3717B" w:rsidRDefault="00A3717B" w:rsidP="00A3717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3717B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Организация учебного процесса и методики преподавания биологии в основной и средней школе в соответствии с требованиями ФГОС ООО требуют от учителей гибкости, креативности и постоянного самосовершенствования. Использование современных образовательных технологий, активных методов обучения, формирование ключевых компетенций и организация внеурочной деятельности позволяют сделать процесс обучения более эффективным и интересным для учащихся, способствуя их успешной социализации и адаптации в современном мире. Ключевыми факторами успеха являются создание мотивационной образовательной среды, обеспечивающей личностный рост ученика и формирование его гражданской позиции.</w:t>
      </w:r>
    </w:p>
    <w:p w:rsidR="000B0F40" w:rsidRPr="00A3717B" w:rsidRDefault="000B0F40">
      <w:pPr>
        <w:rPr>
          <w:rFonts w:ascii="Times New Roman" w:hAnsi="Times New Roman" w:cs="Times New Roman"/>
          <w:sz w:val="24"/>
          <w:szCs w:val="24"/>
        </w:rPr>
      </w:pPr>
    </w:p>
    <w:sectPr w:rsidR="000B0F40" w:rsidRPr="00A3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64A7"/>
    <w:multiLevelType w:val="multilevel"/>
    <w:tmpl w:val="4A3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F5C8C"/>
    <w:multiLevelType w:val="multilevel"/>
    <w:tmpl w:val="80E2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346FA4"/>
    <w:multiLevelType w:val="multilevel"/>
    <w:tmpl w:val="852E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2249FC"/>
    <w:multiLevelType w:val="multilevel"/>
    <w:tmpl w:val="3E12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E0444"/>
    <w:multiLevelType w:val="multilevel"/>
    <w:tmpl w:val="CC90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33A"/>
    <w:rsid w:val="000B0F40"/>
    <w:rsid w:val="00A3717B"/>
    <w:rsid w:val="00EA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5063</Characters>
  <Application>Microsoft Office Word</Application>
  <DocSecurity>0</DocSecurity>
  <Lines>42</Lines>
  <Paragraphs>11</Paragraphs>
  <ScaleCrop>false</ScaleCrop>
  <Company>HP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Чернухина</dc:creator>
  <cp:keywords/>
  <dc:description/>
  <cp:lastModifiedBy>Наталья Чернухина</cp:lastModifiedBy>
  <cp:revision>3</cp:revision>
  <dcterms:created xsi:type="dcterms:W3CDTF">2025-11-04T13:20:00Z</dcterms:created>
  <dcterms:modified xsi:type="dcterms:W3CDTF">2025-11-04T13:21:00Z</dcterms:modified>
</cp:coreProperties>
</file>