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84" w:rsidRPr="00273E84" w:rsidRDefault="00273E84" w:rsidP="00273E84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73E84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Технологии проектной и исследовательской деятельности</w:t>
      </w:r>
      <w:r w:rsidRPr="00273E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</w:t>
      </w:r>
      <w:r w:rsidRPr="00273E84">
        <w:rPr>
          <w:rFonts w:ascii="Times New Roman" w:hAnsi="Times New Roman" w:cs="Times New Roman"/>
          <w:sz w:val="28"/>
          <w:szCs w:val="28"/>
          <w:shd w:val="clear" w:color="auto" w:fill="FFFFFF"/>
        </w:rPr>
        <w:t>режимных моментах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273E84" w:rsidRPr="00273E84" w:rsidRDefault="00273E84" w:rsidP="00273E84">
      <w:pPr>
        <w:shd w:val="clear" w:color="auto" w:fill="FFFFFF"/>
        <w:rPr>
          <w:rFonts w:ascii="Segoe UI" w:eastAsia="Times New Roman" w:hAnsi="Segoe UI" w:cs="Segoe UI"/>
          <w:color w:val="212529"/>
          <w:sz w:val="20"/>
          <w:szCs w:val="20"/>
          <w:lang w:eastAsia="ru-RU"/>
        </w:rPr>
      </w:pPr>
      <w:r w:rsidRPr="00273E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Познавательно-исследовательская деятельность подразумевает творческую активность ребенка, которая направлена на изучение определенных явлений, установление взаимосвязи отдельных предметов в окружающем мире, систематизацию и упорядочение полученных знаний.</w:t>
      </w:r>
    </w:p>
    <w:p w:rsidR="00273E84" w:rsidRPr="00273E84" w:rsidRDefault="00273E84" w:rsidP="00273E84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273E84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Коллективные переживания, совместное обсуждение, поиск и нахождение ответа раскрывают перед детьми возможности познавательно общения и показывают его привлекательность. Приобщая детей к исследовательской деятельности, мы обеспечиваем развитие детского творчества. Так как исследовательская деятельность позволяет ребенку открывать свойства объектов, устанавливать причинно-следственные связи, появления и изменения свойств объектов, выявлять скрытые свойства, определять закономерности. Исследовательская деятельность вызывает огромный интерес у детей. Исследования предоставляют ребенку возможность самому найти ответы на вопросы «как?» и «почему?».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Необходимо помнить, что познавательное развитие невозможно осуществлять  не только на занятиях, большое значение в развитии познавательной активност</w:t>
      </w:r>
      <w:r w:rsidR="002E0FDC">
        <w:rPr>
          <w:color w:val="212529"/>
          <w:sz w:val="20"/>
          <w:szCs w:val="20"/>
        </w:rPr>
        <w:t xml:space="preserve">и детей имеют </w:t>
      </w:r>
      <w:r w:rsidRPr="00273E84">
        <w:rPr>
          <w:color w:val="212529"/>
          <w:sz w:val="20"/>
          <w:szCs w:val="20"/>
        </w:rPr>
        <w:t xml:space="preserve"> спланированные и проведенные мероприятия в повседневной жизни: коллективные и индивидуальные беседы, наблюдения.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Приступая к планированию познавательного развития детей, мы должны вспоминать возрастные особенности, а в процессе работы характерные закономерности познавательного развития.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Познавательная направленность ребенка позволяет ему черпать различные сведения из окружающей действительности о тех или иных явлениях действительности, с которыми он сталкивается на каждом шагу. Однако, знания, которые получает ребенок таким путем, усваиваются хуже, чем не в логике науки.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Большую роль в развитии познавательного интереса играет </w:t>
      </w:r>
      <w:r w:rsidRPr="00273E84">
        <w:rPr>
          <w:rStyle w:val="a3"/>
          <w:b w:val="0"/>
          <w:color w:val="212529"/>
          <w:sz w:val="20"/>
          <w:szCs w:val="20"/>
        </w:rPr>
        <w:t>практическая, исследовательская деятельность</w:t>
      </w:r>
      <w:r w:rsidRPr="00273E84">
        <w:rPr>
          <w:color w:val="212529"/>
          <w:sz w:val="20"/>
          <w:szCs w:val="20"/>
        </w:rPr>
        <w:t>. Дошкольник учится наблюдать, размышлять, сравнивать, отвечать на вопросы, делать выводы, устанавливать причинно-следственную связь, соблюдать правила безопасности.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К эффективной форме работы по познавательному развитию дошкольников является </w:t>
      </w:r>
      <w:r w:rsidRPr="00273E84">
        <w:rPr>
          <w:rStyle w:val="a3"/>
          <w:b w:val="0"/>
          <w:color w:val="212529"/>
          <w:sz w:val="20"/>
          <w:szCs w:val="20"/>
        </w:rPr>
        <w:t>проектная деятельность</w:t>
      </w:r>
      <w:r w:rsidRPr="00273E84">
        <w:rPr>
          <w:b/>
          <w:color w:val="212529"/>
          <w:sz w:val="20"/>
          <w:szCs w:val="20"/>
        </w:rPr>
        <w:t>.</w:t>
      </w:r>
      <w:r w:rsidRPr="00273E84">
        <w:rPr>
          <w:color w:val="212529"/>
          <w:sz w:val="20"/>
          <w:szCs w:val="20"/>
        </w:rPr>
        <w:t xml:space="preserve"> Проект – это интеграция, которая объединяет, соединяет знания в единое целое. В результате у детей формируется целостное восприятие мира. Происходит видоизменение и совершенствование развивающей среды. Происходит адекватное вовлечение семей в воспитательно-образовательный процесс. Проектная деятельность обеспечивает развитие познавательных интересов детей, умение самостоятельно конструировать свои знания и ориентироваться в информационном пространстве.</w:t>
      </w:r>
    </w:p>
    <w:p w:rsidR="00273E84" w:rsidRPr="00273E84" w:rsidRDefault="00273E84" w:rsidP="00273E84">
      <w:pPr>
        <w:pStyle w:val="a4"/>
        <w:shd w:val="clear" w:color="auto" w:fill="FFFFFF"/>
        <w:jc w:val="both"/>
        <w:rPr>
          <w:rFonts w:ascii="Segoe UI" w:hAnsi="Segoe UI" w:cs="Segoe UI"/>
          <w:color w:val="212529"/>
          <w:sz w:val="20"/>
          <w:szCs w:val="20"/>
        </w:rPr>
      </w:pPr>
      <w:r w:rsidRPr="00273E84">
        <w:rPr>
          <w:color w:val="212529"/>
          <w:sz w:val="20"/>
          <w:szCs w:val="20"/>
        </w:rPr>
        <w:t>Следующая форма работы по познавательному развитию – </w:t>
      </w:r>
      <w:r w:rsidRPr="00273E84">
        <w:rPr>
          <w:rStyle w:val="a3"/>
          <w:b w:val="0"/>
          <w:color w:val="212529"/>
          <w:sz w:val="20"/>
          <w:szCs w:val="20"/>
        </w:rPr>
        <w:t>опыты и эксперименты</w:t>
      </w:r>
      <w:r w:rsidRPr="00273E84">
        <w:rPr>
          <w:b/>
          <w:color w:val="212529"/>
          <w:sz w:val="20"/>
          <w:szCs w:val="20"/>
        </w:rPr>
        <w:t>.</w:t>
      </w:r>
      <w:r w:rsidRPr="00273E84">
        <w:rPr>
          <w:color w:val="212529"/>
          <w:sz w:val="20"/>
          <w:szCs w:val="20"/>
        </w:rPr>
        <w:t xml:space="preserve"> Цель экспериментирования – способствовать развитию у детей познавательной активности, любознательности, стремлению к самостоятельному познанию и размышлению. В этом процессе задействованы все органы чувств у ребенка. Он имеет возможность потрогать, понюхать окружающие его объекты и даже попробовать на вкус, если это безопасно. В процессе эксперимента идет обогащение памяти ребенка, активизируются мыслительные процессы, так как постоянно возникает необходимость совершать операции анализа и синтеза, сравнения и классификации, обобщения. Знания, добытые самостоятельно всегда являются осознанными и более прочными.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t>На развитие познавательного интереса и познавательной деятельности влияет </w:t>
      </w:r>
      <w:r w:rsidRPr="002E0FDC">
        <w:rPr>
          <w:rStyle w:val="a3"/>
          <w:b w:val="0"/>
          <w:color w:val="212529"/>
          <w:sz w:val="20"/>
          <w:szCs w:val="20"/>
        </w:rPr>
        <w:t>предметно – пространственная среда</w:t>
      </w:r>
      <w:r w:rsidRPr="002E0FDC">
        <w:rPr>
          <w:b/>
          <w:color w:val="212529"/>
          <w:sz w:val="20"/>
          <w:szCs w:val="20"/>
        </w:rPr>
        <w:t>.</w:t>
      </w:r>
      <w:r w:rsidRPr="002E0FDC">
        <w:rPr>
          <w:color w:val="212529"/>
          <w:sz w:val="20"/>
          <w:szCs w:val="20"/>
        </w:rPr>
        <w:t xml:space="preserve"> Деятельность в условиях обогащенной среды позволяет ребенку проявить пытливость, любознательность, самостоятельность, наблюдательность.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b/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t>Педагогическими условиями успешного и полноценного интеллектуального развития детей дошкольного возраста является </w:t>
      </w:r>
      <w:r w:rsidRPr="002E0FDC">
        <w:rPr>
          <w:rStyle w:val="a3"/>
          <w:b w:val="0"/>
          <w:color w:val="212529"/>
          <w:sz w:val="20"/>
          <w:szCs w:val="20"/>
        </w:rPr>
        <w:t>использование разнообразного дидактического наглядного материала</w:t>
      </w:r>
      <w:r w:rsidRPr="002E0FDC">
        <w:rPr>
          <w:b/>
          <w:color w:val="212529"/>
          <w:sz w:val="20"/>
          <w:szCs w:val="20"/>
        </w:rPr>
        <w:t>,</w:t>
      </w:r>
      <w:r w:rsidRPr="002E0FDC">
        <w:rPr>
          <w:color w:val="212529"/>
          <w:sz w:val="20"/>
          <w:szCs w:val="20"/>
        </w:rPr>
        <w:t xml:space="preserve"> который способствует выполнению каждым ребенком действий с различными предметами и величинами.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t xml:space="preserve">Следующая форма работы по познавательному развитию – </w:t>
      </w:r>
      <w:r w:rsidRPr="002E0FDC">
        <w:rPr>
          <w:b/>
          <w:color w:val="212529"/>
          <w:sz w:val="20"/>
          <w:szCs w:val="20"/>
        </w:rPr>
        <w:t>это </w:t>
      </w:r>
      <w:r w:rsidRPr="002E0FDC">
        <w:rPr>
          <w:rStyle w:val="a3"/>
          <w:b w:val="0"/>
          <w:color w:val="212529"/>
          <w:sz w:val="20"/>
          <w:szCs w:val="20"/>
        </w:rPr>
        <w:t>театрализованная деятельность</w:t>
      </w:r>
      <w:r w:rsidRPr="002E0FDC">
        <w:rPr>
          <w:b/>
          <w:color w:val="212529"/>
          <w:sz w:val="20"/>
          <w:szCs w:val="20"/>
        </w:rPr>
        <w:t>,</w:t>
      </w:r>
      <w:r w:rsidRPr="002E0FDC">
        <w:rPr>
          <w:color w:val="212529"/>
          <w:sz w:val="20"/>
          <w:szCs w:val="20"/>
        </w:rPr>
        <w:t xml:space="preserve"> которая развивает память, мышление, воображение, расширяет запас слов и развивает речь ребенка.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lastRenderedPageBreak/>
        <w:t xml:space="preserve">В соответствии с ФГОС </w:t>
      </w:r>
      <w:proofErr w:type="gramStart"/>
      <w:r w:rsidRPr="002E0FDC">
        <w:rPr>
          <w:color w:val="212529"/>
          <w:sz w:val="20"/>
          <w:szCs w:val="20"/>
        </w:rPr>
        <w:t>ДО</w:t>
      </w:r>
      <w:proofErr w:type="gramEnd"/>
      <w:r w:rsidRPr="002E0FDC">
        <w:rPr>
          <w:color w:val="212529"/>
          <w:sz w:val="20"/>
          <w:szCs w:val="20"/>
        </w:rPr>
        <w:t xml:space="preserve"> </w:t>
      </w:r>
      <w:proofErr w:type="gramStart"/>
      <w:r w:rsidRPr="002E0FDC">
        <w:rPr>
          <w:color w:val="212529"/>
          <w:sz w:val="20"/>
          <w:szCs w:val="20"/>
        </w:rPr>
        <w:t>в</w:t>
      </w:r>
      <w:proofErr w:type="gramEnd"/>
      <w:r w:rsidRPr="002E0FDC">
        <w:rPr>
          <w:color w:val="212529"/>
          <w:sz w:val="20"/>
          <w:szCs w:val="20"/>
        </w:rPr>
        <w:t xml:space="preserve"> центре внимания педагогов должна быть ориентация образовательного процесса на познавательные возможности дошкольника и на их реализацию. Необходимо так организовать взаимодействие с ребенком, чтобы оно было направленно на формирование познавательного интереса, познавательной самостоятельности и инициативности.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t>В ходе игр по экспериментированию дети с удовольствием «превращаются» в ученых и проводят разнообразные исследования, нужно лишь создать условия для самостоятельного нахождения ответов на интересующие вопросы.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20"/>
          <w:szCs w:val="20"/>
        </w:rPr>
      </w:pPr>
      <w:r w:rsidRPr="002E0FDC">
        <w:rPr>
          <w:color w:val="212529"/>
          <w:sz w:val="20"/>
          <w:szCs w:val="20"/>
        </w:rPr>
        <w:t>В процессе развития познавательно-исследовательской деятельности дети проявляют познавательную активность, интерес к явлениям неживой природы, к чудесам, скрывающимся в самых обычных явлениях и материалах (песке, камне, глине, воде, снеге, льде, воздухе, свете и тени), выделяют их качества и свойства, сравнивают, классифицир</w:t>
      </w:r>
      <w:r w:rsidR="002E0FDC" w:rsidRPr="002E0FDC">
        <w:rPr>
          <w:color w:val="212529"/>
          <w:sz w:val="20"/>
          <w:szCs w:val="20"/>
        </w:rPr>
        <w:t>уют, отражают результаты в речи</w:t>
      </w:r>
      <w:proofErr w:type="gramStart"/>
      <w:r w:rsidR="002E0FDC" w:rsidRPr="002E0FDC">
        <w:rPr>
          <w:color w:val="212529"/>
          <w:sz w:val="20"/>
          <w:szCs w:val="20"/>
        </w:rPr>
        <w:t>.</w:t>
      </w:r>
      <w:proofErr w:type="gramEnd"/>
      <w:r w:rsidR="002E0FDC" w:rsidRPr="002E0FDC">
        <w:rPr>
          <w:color w:val="212529"/>
          <w:sz w:val="20"/>
          <w:szCs w:val="20"/>
        </w:rPr>
        <w:t xml:space="preserve">  Они з</w:t>
      </w:r>
      <w:r w:rsidRPr="002E0FDC">
        <w:rPr>
          <w:color w:val="212529"/>
          <w:sz w:val="20"/>
          <w:szCs w:val="20"/>
        </w:rPr>
        <w:t>адают вопросы, принимают активное участие в экспериментировании с различными предметами, воспринимают цель, все действия, оценивают результат.</w:t>
      </w:r>
    </w:p>
    <w:p w:rsidR="00273E84" w:rsidRPr="002E0FDC" w:rsidRDefault="00273E84" w:rsidP="00273E84">
      <w:pPr>
        <w:pStyle w:val="a4"/>
        <w:shd w:val="clear" w:color="auto" w:fill="FFFFFF"/>
        <w:jc w:val="both"/>
        <w:rPr>
          <w:color w:val="212529"/>
          <w:sz w:val="18"/>
          <w:szCs w:val="18"/>
        </w:rPr>
      </w:pPr>
    </w:p>
    <w:p w:rsidR="00273E84" w:rsidRPr="00273E84" w:rsidRDefault="00273E84" w:rsidP="00273E84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18"/>
          <w:szCs w:val="18"/>
          <w:lang w:eastAsia="ru-RU"/>
        </w:rPr>
      </w:pPr>
    </w:p>
    <w:p w:rsidR="003D6D68" w:rsidRPr="002E0FDC" w:rsidRDefault="003D6D68">
      <w:pPr>
        <w:rPr>
          <w:rFonts w:ascii="Times New Roman" w:hAnsi="Times New Roman" w:cs="Times New Roman"/>
        </w:rPr>
      </w:pPr>
    </w:p>
    <w:sectPr w:rsidR="003D6D68" w:rsidRPr="002E0FDC" w:rsidSect="003D6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3E84"/>
    <w:rsid w:val="00273E84"/>
    <w:rsid w:val="002E0FDC"/>
    <w:rsid w:val="003D6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73E84"/>
    <w:rPr>
      <w:b/>
      <w:bCs/>
    </w:rPr>
  </w:style>
  <w:style w:type="paragraph" w:styleId="a4">
    <w:name w:val="Normal (Web)"/>
    <w:basedOn w:val="a"/>
    <w:uiPriority w:val="99"/>
    <w:semiHidden/>
    <w:unhideWhenUsed/>
    <w:rsid w:val="0027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1</cp:revision>
  <dcterms:created xsi:type="dcterms:W3CDTF">2025-11-07T18:59:00Z</dcterms:created>
  <dcterms:modified xsi:type="dcterms:W3CDTF">2025-11-07T19:12:00Z</dcterms:modified>
</cp:coreProperties>
</file>