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F5F" w:rsidRDefault="006B18C7" w:rsidP="00A31F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-1088381</wp:posOffset>
            </wp:positionH>
            <wp:positionV relativeFrom="paragraph">
              <wp:posOffset>-733739</wp:posOffset>
            </wp:positionV>
            <wp:extent cx="7616245" cy="10699845"/>
            <wp:effectExtent l="19050" t="0" r="37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645" cy="10706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1F5F" w:rsidRDefault="00A31F5F" w:rsidP="00A31F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1F5F" w:rsidRDefault="00A31F5F" w:rsidP="00A31F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1F5F" w:rsidRDefault="00A31F5F" w:rsidP="00A31F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1F5F" w:rsidRDefault="006B18C7" w:rsidP="006B18C7">
      <w:pPr>
        <w:tabs>
          <w:tab w:val="left" w:pos="1977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B18C7" w:rsidRDefault="006B18C7" w:rsidP="006B18C7">
      <w:pPr>
        <w:tabs>
          <w:tab w:val="left" w:pos="39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8C7" w:rsidRDefault="006B18C7" w:rsidP="006B18C7">
      <w:pPr>
        <w:tabs>
          <w:tab w:val="left" w:pos="39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8C7" w:rsidRDefault="006B18C7" w:rsidP="006B18C7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6B18C7">
        <w:rPr>
          <w:rFonts w:ascii="Times New Roman" w:hAnsi="Times New Roman" w:cs="Times New Roman"/>
          <w:b/>
          <w:color w:val="C00000"/>
          <w:sz w:val="52"/>
          <w:szCs w:val="52"/>
        </w:rPr>
        <w:t>Профессионализм воспитателя</w:t>
      </w:r>
    </w:p>
    <w:p w:rsidR="006B18C7" w:rsidRDefault="006B18C7" w:rsidP="006B18C7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>
        <w:rPr>
          <w:rFonts w:ascii="Times New Roman" w:hAnsi="Times New Roman" w:cs="Times New Roman"/>
          <w:b/>
          <w:color w:val="C00000"/>
          <w:sz w:val="52"/>
          <w:szCs w:val="52"/>
        </w:rPr>
        <w:t xml:space="preserve">как необходимое </w:t>
      </w:r>
    </w:p>
    <w:p w:rsidR="006B18C7" w:rsidRDefault="006B18C7" w:rsidP="006B18C7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>
        <w:rPr>
          <w:rFonts w:ascii="Times New Roman" w:hAnsi="Times New Roman" w:cs="Times New Roman"/>
          <w:b/>
          <w:color w:val="C00000"/>
          <w:sz w:val="52"/>
          <w:szCs w:val="52"/>
        </w:rPr>
        <w:t xml:space="preserve">условие </w:t>
      </w:r>
      <w:r w:rsidRPr="006B18C7">
        <w:rPr>
          <w:rFonts w:ascii="Times New Roman" w:hAnsi="Times New Roman" w:cs="Times New Roman"/>
          <w:b/>
          <w:color w:val="C00000"/>
          <w:sz w:val="52"/>
          <w:szCs w:val="52"/>
        </w:rPr>
        <w:t>реализац</w:t>
      </w:r>
      <w:r>
        <w:rPr>
          <w:rFonts w:ascii="Times New Roman" w:hAnsi="Times New Roman" w:cs="Times New Roman"/>
          <w:b/>
          <w:color w:val="C00000"/>
          <w:sz w:val="52"/>
          <w:szCs w:val="52"/>
        </w:rPr>
        <w:t>ии ФГОС</w:t>
      </w:r>
    </w:p>
    <w:p w:rsidR="006B18C7" w:rsidRPr="006B18C7" w:rsidRDefault="006B18C7" w:rsidP="006B18C7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>
        <w:rPr>
          <w:rFonts w:ascii="Times New Roman" w:hAnsi="Times New Roman" w:cs="Times New Roman"/>
          <w:b/>
          <w:color w:val="C00000"/>
          <w:sz w:val="52"/>
          <w:szCs w:val="52"/>
        </w:rPr>
        <w:t>дошкольного образования</w:t>
      </w:r>
    </w:p>
    <w:p w:rsidR="00A31F5F" w:rsidRPr="006B18C7" w:rsidRDefault="00A31F5F" w:rsidP="006B18C7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A31F5F" w:rsidRPr="006B18C7" w:rsidRDefault="00A31F5F" w:rsidP="006B18C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A31F5F" w:rsidRDefault="00A31F5F" w:rsidP="00A31F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1F5F" w:rsidRDefault="00A31F5F" w:rsidP="00A31F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1F5F" w:rsidRDefault="00A31F5F" w:rsidP="00A31F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1F5F" w:rsidRDefault="00A31F5F" w:rsidP="00A31F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1F5F" w:rsidRDefault="00A31F5F" w:rsidP="00A31F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1F5F" w:rsidRDefault="00A31F5F" w:rsidP="00A31F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1F5F" w:rsidRDefault="00A31F5F" w:rsidP="00A31F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1F5F" w:rsidRDefault="00A31F5F" w:rsidP="00A31F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1F5F" w:rsidRDefault="00A31F5F" w:rsidP="00A31F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1F5F" w:rsidRDefault="00A31F5F" w:rsidP="00A31F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1F5F" w:rsidRDefault="00A31F5F" w:rsidP="006B18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F5F" w:rsidRDefault="006B18C7" w:rsidP="00A31F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F5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31F5F" w:rsidRPr="00A31F5F">
        <w:rPr>
          <w:rFonts w:ascii="Times New Roman" w:hAnsi="Times New Roman" w:cs="Times New Roman"/>
          <w:sz w:val="28"/>
          <w:szCs w:val="28"/>
        </w:rPr>
        <w:t xml:space="preserve">«Все мы родом из детства!» Эта известная фраза имеет под собой серьёзную доказательную основу. Воспитатель детского сада ежегодно является свидетелем и участником процесса формирования людей будущего, помогая, а иногда, может быть, и мешая их развитию. Так построена наша жизнь, что дети большую часть светового времени проводят не с собственными родителями, а с работниками детского сада, с воспитателями, помощниками воспитателя. Этот факт подтверждает высокую социальную значимость профессии педагога. В настоящее время в системе дошкольного образования произошли серьезные изменения в связи с введением нового Федерального Государственного образовательного стандарта. Новый стандарт дошкольного образования предъявляет требования не только к содержанию образования, к его результатам, но и, самое главное отличие от ФГТ, к условиям реализации образовательного процесса. В плане внедрения ФГОС </w:t>
      </w:r>
      <w:proofErr w:type="gramStart"/>
      <w:r w:rsidR="00A31F5F" w:rsidRPr="00A31F5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A31F5F" w:rsidRPr="00A31F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1F5F" w:rsidRPr="00A31F5F">
        <w:rPr>
          <w:rFonts w:ascii="Times New Roman" w:hAnsi="Times New Roman" w:cs="Times New Roman"/>
          <w:sz w:val="28"/>
          <w:szCs w:val="28"/>
        </w:rPr>
        <w:t>особое</w:t>
      </w:r>
      <w:proofErr w:type="gramEnd"/>
      <w:r w:rsidR="00A31F5F" w:rsidRPr="00A31F5F">
        <w:rPr>
          <w:rFonts w:ascii="Times New Roman" w:hAnsi="Times New Roman" w:cs="Times New Roman"/>
          <w:sz w:val="28"/>
          <w:szCs w:val="28"/>
        </w:rPr>
        <w:t xml:space="preserve"> внимание уделено кадровому обеспечению и подготовке педагогов дошкольного образования. Основные требования к педагогам определены в тексте Профессионального стандарта педагога. Главной фигурой, способной осуществить поставленные образовательные и воспитательные задачи, становится педагог. И не просто педагог, а специалист, отличающийся в </w:t>
      </w:r>
      <w:proofErr w:type="spellStart"/>
      <w:r w:rsidR="00A31F5F" w:rsidRPr="00A31F5F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A31F5F" w:rsidRPr="00A31F5F">
        <w:rPr>
          <w:rFonts w:ascii="Times New Roman" w:hAnsi="Times New Roman" w:cs="Times New Roman"/>
          <w:sz w:val="28"/>
          <w:szCs w:val="28"/>
        </w:rPr>
        <w:t xml:space="preserve"> с о к и м </w:t>
      </w:r>
      <w:r w:rsidR="00A31F5F">
        <w:rPr>
          <w:rFonts w:ascii="Times New Roman" w:hAnsi="Times New Roman" w:cs="Times New Roman"/>
          <w:sz w:val="28"/>
          <w:szCs w:val="28"/>
        </w:rPr>
        <w:t xml:space="preserve"> </w:t>
      </w:r>
      <w:r w:rsidR="00A31F5F" w:rsidRPr="00A31F5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A31F5F" w:rsidRPr="00A31F5F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A31F5F" w:rsidRPr="00A31F5F">
        <w:rPr>
          <w:rFonts w:ascii="Times New Roman" w:hAnsi="Times New Roman" w:cs="Times New Roman"/>
          <w:sz w:val="28"/>
          <w:szCs w:val="28"/>
        </w:rPr>
        <w:t xml:space="preserve"> о в </w:t>
      </w:r>
      <w:proofErr w:type="spellStart"/>
      <w:r w:rsidR="00A31F5F" w:rsidRPr="00A31F5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A31F5F" w:rsidRPr="00A31F5F">
        <w:rPr>
          <w:rFonts w:ascii="Times New Roman" w:hAnsi="Times New Roman" w:cs="Times New Roman"/>
          <w:sz w:val="28"/>
          <w:szCs w:val="28"/>
        </w:rPr>
        <w:t xml:space="preserve"> е м</w:t>
      </w:r>
      <w:r w:rsidR="00A31F5F">
        <w:rPr>
          <w:rFonts w:ascii="Times New Roman" w:hAnsi="Times New Roman" w:cs="Times New Roman"/>
          <w:sz w:val="28"/>
          <w:szCs w:val="28"/>
        </w:rPr>
        <w:t xml:space="preserve"> </w:t>
      </w:r>
      <w:r w:rsidR="00A31F5F" w:rsidRPr="00A3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1F5F" w:rsidRPr="00A31F5F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A31F5F" w:rsidRPr="00A3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1F5F" w:rsidRPr="00A31F5F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A31F5F" w:rsidRPr="00A31F5F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="00A31F5F" w:rsidRPr="00A31F5F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A31F5F" w:rsidRPr="00A31F5F">
        <w:rPr>
          <w:rFonts w:ascii="Times New Roman" w:hAnsi="Times New Roman" w:cs="Times New Roman"/>
          <w:sz w:val="28"/>
          <w:szCs w:val="28"/>
        </w:rPr>
        <w:t xml:space="preserve"> е с </w:t>
      </w:r>
      <w:proofErr w:type="spellStart"/>
      <w:proofErr w:type="gramStart"/>
      <w:r w:rsidR="00A31F5F" w:rsidRPr="00A31F5F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="00A31F5F" w:rsidRPr="00A31F5F">
        <w:rPr>
          <w:rFonts w:ascii="Times New Roman" w:hAnsi="Times New Roman" w:cs="Times New Roman"/>
          <w:sz w:val="28"/>
          <w:szCs w:val="28"/>
        </w:rPr>
        <w:t xml:space="preserve"> и о </w:t>
      </w:r>
      <w:proofErr w:type="spellStart"/>
      <w:r w:rsidR="00A31F5F" w:rsidRPr="00A31F5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A31F5F" w:rsidRPr="00A31F5F">
        <w:rPr>
          <w:rFonts w:ascii="Times New Roman" w:hAnsi="Times New Roman" w:cs="Times New Roman"/>
          <w:sz w:val="28"/>
          <w:szCs w:val="28"/>
        </w:rPr>
        <w:t xml:space="preserve"> а л </w:t>
      </w:r>
      <w:proofErr w:type="spellStart"/>
      <w:r w:rsidR="00A31F5F" w:rsidRPr="00A31F5F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A31F5F" w:rsidRPr="00A3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1F5F" w:rsidRPr="00A31F5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A31F5F" w:rsidRPr="00A31F5F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="00A31F5F" w:rsidRPr="00A31F5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A31F5F" w:rsidRPr="00A31F5F">
        <w:rPr>
          <w:rFonts w:ascii="Times New Roman" w:hAnsi="Times New Roman" w:cs="Times New Roman"/>
          <w:sz w:val="28"/>
          <w:szCs w:val="28"/>
        </w:rPr>
        <w:t xml:space="preserve"> </w:t>
      </w:r>
      <w:r w:rsidR="00A31F5F">
        <w:rPr>
          <w:rFonts w:ascii="Times New Roman" w:hAnsi="Times New Roman" w:cs="Times New Roman"/>
          <w:sz w:val="28"/>
          <w:szCs w:val="28"/>
        </w:rPr>
        <w:t xml:space="preserve"> </w:t>
      </w:r>
      <w:r w:rsidR="00A31F5F" w:rsidRPr="00A31F5F">
        <w:rPr>
          <w:rFonts w:ascii="Times New Roman" w:hAnsi="Times New Roman" w:cs="Times New Roman"/>
          <w:sz w:val="28"/>
          <w:szCs w:val="28"/>
        </w:rPr>
        <w:t xml:space="preserve">к о м </w:t>
      </w:r>
      <w:proofErr w:type="spellStart"/>
      <w:r w:rsidR="00A31F5F" w:rsidRPr="00A31F5F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A31F5F" w:rsidRPr="00A31F5F">
        <w:rPr>
          <w:rFonts w:ascii="Times New Roman" w:hAnsi="Times New Roman" w:cs="Times New Roman"/>
          <w:sz w:val="28"/>
          <w:szCs w:val="28"/>
        </w:rPr>
        <w:t xml:space="preserve"> е т е </w:t>
      </w:r>
      <w:proofErr w:type="spellStart"/>
      <w:r w:rsidR="00A31F5F" w:rsidRPr="00A31F5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A31F5F" w:rsidRPr="00A31F5F">
        <w:rPr>
          <w:rFonts w:ascii="Times New Roman" w:hAnsi="Times New Roman" w:cs="Times New Roman"/>
          <w:sz w:val="28"/>
          <w:szCs w:val="28"/>
        </w:rPr>
        <w:t xml:space="preserve"> т </w:t>
      </w:r>
      <w:proofErr w:type="spellStart"/>
      <w:r w:rsidR="00A31F5F" w:rsidRPr="00A31F5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A31F5F" w:rsidRPr="00A31F5F">
        <w:rPr>
          <w:rFonts w:ascii="Times New Roman" w:hAnsi="Times New Roman" w:cs="Times New Roman"/>
          <w:sz w:val="28"/>
          <w:szCs w:val="28"/>
        </w:rPr>
        <w:t xml:space="preserve"> о с т и . Основная функция современного детского сада любого вида - целенаправленная социализация личности ребенка, то есть введение его в мир природных и человеческих связей и отношений, передача ему лучших образцов, способов и норм поведения во всех сферах жизнедеятельности. От того, насколько грамотно будет выстроен образовательный процесс в дошкольном учреждении, зависит качественный уровень воспитания и развития ребенка-дошкольника. Одним из важных условий успешной работы педагога в современном образовательном учреждении становится ощущение не только ответственности за свое дело, но и внутренней свободы в работе. Педагог должен стать независимым образованным профессионалом, берущим на себя полную ответственность за </w:t>
      </w:r>
      <w:r w:rsidR="00A31F5F" w:rsidRPr="00A31F5F">
        <w:rPr>
          <w:rFonts w:ascii="Times New Roman" w:hAnsi="Times New Roman" w:cs="Times New Roman"/>
          <w:sz w:val="28"/>
          <w:szCs w:val="28"/>
        </w:rPr>
        <w:lastRenderedPageBreak/>
        <w:t xml:space="preserve">все, что он делает, стать центром процесса повышения качества дошкольного образования. Реализация этой задачи может способствовать формированию профессионального роста и мобильности педагогов к тому новому или обновленному содержанию, что появляется в детском саду, а также помогает в быстром освоении новых видов деятельности. Непрерывное повышение квалификации педагогов оказывает прямое влияние на рост качества образования, развитие творчества и одаренности в детях, становление личности в целом, что является основной задачей деятельности школьных и дошкольных организаций. Понимание необходимости изменений профессиональных ценностных ориентаций в условиях личностно-ориентированного обучения приводит к осмыслению вопроса о совершенствовании системы подготовки и переподготовки педагогических кадров. Готовность педагога к реализации образовательного процесса в рамках нового образовательного стандарта включает в себя: мотивационно - психологическую готовность, теоретическую готовность, результативную готовность. </w:t>
      </w:r>
    </w:p>
    <w:p w:rsidR="00A31F5F" w:rsidRPr="00A31F5F" w:rsidRDefault="00A31F5F" w:rsidP="00A31F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F5F">
        <w:rPr>
          <w:rFonts w:ascii="Times New Roman" w:hAnsi="Times New Roman" w:cs="Times New Roman"/>
          <w:sz w:val="28"/>
          <w:szCs w:val="28"/>
        </w:rPr>
        <w:t>К. Д. Ушинский сказал: «В деле воспитания и обучения ничего нельзя улучшить, минуя голову учителя» Одним из важных условий успешной работы педагога в современном образовательном учреждении становится ощущение не только ответственности за свое дело, но и внутренней свободы в работе. Педагог должен стать независимым образовательным профессионалом, берущим на себя ответственность за всё, что он делает, стать центром процесса повышения качества дошкольного образования. Реализация этой задачи может способствовать формированию профессионального роста и мобильности педагогов к тому новому или обновленному содержанию, что появляется в детском саду, а также помогает в быстром освоении новых видов деятельности.</w:t>
      </w:r>
    </w:p>
    <w:sectPr w:rsidR="00A31F5F" w:rsidRPr="00A31F5F" w:rsidSect="000A6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31F5F"/>
    <w:rsid w:val="000A634C"/>
    <w:rsid w:val="006B18C7"/>
    <w:rsid w:val="00A31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4C"/>
  </w:style>
  <w:style w:type="paragraph" w:styleId="1">
    <w:name w:val="heading 1"/>
    <w:basedOn w:val="a"/>
    <w:link w:val="10"/>
    <w:uiPriority w:val="9"/>
    <w:qFormat/>
    <w:rsid w:val="00A31F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F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31F5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3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1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8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2017-09-18T10:31:00Z</dcterms:created>
  <dcterms:modified xsi:type="dcterms:W3CDTF">2017-09-18T10:50:00Z</dcterms:modified>
</cp:coreProperties>
</file>