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3B" w:rsidRPr="00687E3B" w:rsidRDefault="000E33CA" w:rsidP="00687E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fldChar w:fldCharType="begin"/>
      </w:r>
      <w:r>
        <w:instrText>HYPERLINK "http://xn--80abdl0aevdyc2f1d.xn--p1ai/index.php/ru/uchitelyam/10-kabinety/87-vystuplenie-na-pedagogicheskom-sovete"</w:instrText>
      </w:r>
      <w:r>
        <w:fldChar w:fldCharType="separate"/>
      </w:r>
      <w:r w:rsidR="00687E3B" w:rsidRPr="00687E3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Выступление на педагогическом совете</w:t>
      </w:r>
      <w:r>
        <w:fldChar w:fldCharType="end"/>
      </w:r>
    </w:p>
    <w:p w:rsidR="00687E3B" w:rsidRPr="00687E3B" w:rsidRDefault="00687E3B" w:rsidP="00687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на педагогическом совете</w:t>
      </w:r>
    </w:p>
    <w:p w:rsidR="00687E3B" w:rsidRPr="00687E3B" w:rsidRDefault="00687E3B" w:rsidP="00687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тему:</w:t>
      </w:r>
    </w:p>
    <w:p w:rsidR="00687E3B" w:rsidRPr="00687E3B" w:rsidRDefault="00687E3B" w:rsidP="00687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«Работа </w:t>
      </w:r>
      <w:proofErr w:type="spellStart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с </w:t>
      </w:r>
      <w:proofErr w:type="spellStart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поведением».</w:t>
      </w:r>
    </w:p>
    <w:p w:rsidR="00687E3B" w:rsidRPr="00687E3B" w:rsidRDefault="00687E3B" w:rsidP="00687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7E3B" w:rsidRPr="00687E3B" w:rsidRDefault="00687E3B" w:rsidP="00687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7E3B" w:rsidRPr="00687E3B" w:rsidRDefault="00687E3B" w:rsidP="00687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Осложнение социально-экономических условий населения, воздействие средств массовой информации, распространяющих идеи и </w:t>
      </w:r>
      <w:proofErr w:type="gramStart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</w:t>
      </w:r>
      <w:proofErr w:type="gramEnd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противоречащие установкам на формирование нравственно-экологического общества обуславливают возрастание межличностных конфликтов.</w:t>
      </w:r>
    </w:p>
    <w:p w:rsidR="00687E3B" w:rsidRPr="00687E3B" w:rsidRDefault="00687E3B" w:rsidP="00687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образования – дать каждому  ребенку</w:t>
      </w:r>
      <w:proofErr w:type="gramStart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его психофизических возможностей, тот уровень образования и воспитания, который поможет ему не потеряться в обществе, найти свое место в жизни, а также развить свои потенциальные способности.</w:t>
      </w:r>
    </w:p>
    <w:p w:rsidR="00687E3B" w:rsidRPr="00687E3B" w:rsidRDefault="00687E3B" w:rsidP="00687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микрорайоне любой школы есть семьи, которые мы называем неблагополучными. Количество школьников, которых выделяют как обучающихся  с   </w:t>
      </w:r>
      <w:proofErr w:type="spellStart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поведением</w:t>
      </w:r>
      <w:proofErr w:type="gramStart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сожалению, с каждым годом возрастает, потому что увеличивается число провоцирующих факторов, способствующих формированию отклоняющегося поведения.  </w:t>
      </w:r>
      <w:proofErr w:type="spellStart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Девиантное</w:t>
      </w:r>
      <w:proofErr w:type="spellEnd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поведение  в целом можно обозначить как систему поступков, противоречащих принятых в обществе нормам и проявляющихся на фоне несбалансированности психических процессов, в виде отсутствия нравственного и эстетического </w:t>
      </w:r>
      <w:proofErr w:type="gramStart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собственным поведением.</w:t>
      </w:r>
    </w:p>
    <w:p w:rsidR="00687E3B" w:rsidRPr="00687E3B" w:rsidRDefault="00687E3B" w:rsidP="00687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одних исследователей, речь идет о любых отклонениях от выработанных обществом социальных норм. Другие исследователи настаивают на включение в понятие  </w:t>
      </w:r>
      <w:proofErr w:type="spellStart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поведения   только нарушение правовых норм. По мнению третьих, это различные виды социальных патологий (наркомания, алкоголизм и т.д.)</w:t>
      </w:r>
    </w:p>
    <w:p w:rsidR="00687E3B" w:rsidRPr="00687E3B" w:rsidRDefault="00687E3B" w:rsidP="00687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 </w:t>
      </w:r>
      <w:proofErr w:type="spellStart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поведения  связаны главным образом  с   детьми  и подростками «группы риска», «трудновоспитуемыми детьми». Я. </w:t>
      </w:r>
      <w:proofErr w:type="spellStart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Гилинский</w:t>
      </w:r>
      <w:proofErr w:type="spellEnd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отмечает, что «статистический анализ роста </w:t>
      </w:r>
      <w:proofErr w:type="gramStart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подростковой</w:t>
      </w:r>
      <w:proofErr w:type="gramEnd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девиантности</w:t>
      </w:r>
      <w:proofErr w:type="spellEnd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10 лет ярко демонстрирует его зависимость от процесса социальных изменений».</w:t>
      </w:r>
    </w:p>
    <w:p w:rsidR="00687E3B" w:rsidRPr="00687E3B" w:rsidRDefault="00687E3B" w:rsidP="00687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проблема уже перестала быть только психолого-педагогической. Она стала социальной. Важнейшими причинами отклонений в психосоциальном развитии ребенка могут быть неблагополучные семьи, определенные стили семейных взаимоотношений, которые ведут к формированию отклоняющегося поведения учащихся. К наиболее острым проблемам современной семьи относятся: формальный характер взаимоотношений взрослых и детей, трудности молодой семьи, возросшая тревога родителей за здоровье, учебу, за будущее детей. Многие родители не могут научить детей жить в обществе, поскольку сами дезориентированы.</w:t>
      </w:r>
    </w:p>
    <w:p w:rsidR="00687E3B" w:rsidRPr="00687E3B" w:rsidRDefault="00687E3B" w:rsidP="00687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фоне семейных конфликтов очень часты скандалы, разводы. Ребенок, находящийся в неблагополучной семье, успевает приобрести довольно сомнительный опыт асоциального </w:t>
      </w: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поведения, что калечит душу, психологически ломает его. Именно в семье ребенок учится слушать, слышать, понимать и распознавать, что такое хорошо и что такое плохо, приобретает умение мыслить и действовать в соответствии с культурными ценностями.</w:t>
      </w:r>
    </w:p>
    <w:p w:rsidR="00687E3B" w:rsidRPr="00687E3B" w:rsidRDefault="00687E3B" w:rsidP="00687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задача всех участников воспитательного процесса – вовремя увидеть проявление  проблемы, спрогнозировать возможное развитие событий и принять меры к стабилизации ситуации. И начинать такую  работу  необходимо с обучающимися и семьями </w:t>
      </w:r>
      <w:proofErr w:type="gramStart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школы. Причем основное направление  работы  на данном этапе – это изучение семьи и постоянная  работа  с родителями.</w:t>
      </w:r>
    </w:p>
    <w:p w:rsidR="00687E3B" w:rsidRPr="00687E3B" w:rsidRDefault="00687E3B" w:rsidP="00687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учебного года классные руководители делают диагностику семей учащихся своих классов: проводят анкетирования, устанавливают тип или категорию семьи, составляют социальный паспорт семьи, определяют уровни образования и культуры родителей, выясняют, кто занимается воспитанием  ребенка  в семье.</w:t>
      </w:r>
    </w:p>
    <w:p w:rsidR="00687E3B" w:rsidRPr="00687E3B" w:rsidRDefault="00687E3B" w:rsidP="00687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шагом в  работе  с семьей является посещение ее по месту жительства и выявление жилищно-бытовых условий этой семьи. Посещение на дому осуществляется по договоренности с родителями.  Изучив контингент семей обучающихся, классный руководитель будет иметь возможность целенаправленно строить  работу  по профилактике  </w:t>
      </w:r>
      <w:proofErr w:type="spellStart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поведения  обучающихся.</w:t>
      </w:r>
    </w:p>
    <w:p w:rsidR="00687E3B" w:rsidRPr="00687E3B" w:rsidRDefault="00687E3B" w:rsidP="00687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собеседования с классными руководителями зам. директора по воспитательной  работе</w:t>
      </w:r>
      <w:proofErr w:type="gramStart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проанализировав и обобщив данные о семьях, составляет «Социальный паспорт школы». Таким образом, на уровне администрации школы имеется полная информация о семьях обучающихся.</w:t>
      </w:r>
    </w:p>
    <w:p w:rsidR="00687E3B" w:rsidRPr="00687E3B" w:rsidRDefault="00687E3B" w:rsidP="00687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   с   ребенком   </w:t>
      </w:r>
      <w:proofErr w:type="spellStart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поведения  или его семьей, как показывает опыт, наиболее эффективна, когда классный руководитель планирует индивидуальную  работу</w:t>
      </w:r>
      <w:proofErr w:type="gramStart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отражая ее цели и этапы в «Индивидуальной карте»  ребенка . К этой  работе   подключается школьный психолог, одним из основных  направлений  работы  которого является психологическое просвещение всех участников образовательного процесса.</w:t>
      </w:r>
    </w:p>
    <w:p w:rsidR="00687E3B" w:rsidRPr="00687E3B" w:rsidRDefault="00687E3B" w:rsidP="00687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плане  работы  классные руководители  планируют профилактические мероприятия, организуя либо родительский лекторий, либо  работу  с группами родителей по конкретной проблематике.</w:t>
      </w:r>
    </w:p>
    <w:p w:rsidR="00687E3B" w:rsidRPr="00687E3B" w:rsidRDefault="00687E3B" w:rsidP="00687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обучающихся из начальной школы в среднее звено – это один из тех этапов провоцирующих  </w:t>
      </w:r>
      <w:proofErr w:type="spellStart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девиантное</w:t>
      </w:r>
      <w:proofErr w:type="spellEnd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поведение  школьников.</w:t>
      </w:r>
    </w:p>
    <w:p w:rsidR="00687E3B" w:rsidRPr="00687E3B" w:rsidRDefault="00687E3B" w:rsidP="00687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I четверти классными руководителями пятых и десятых классов осуществляется пристальное наблюдение за поведением обучающихся, активное знакомство с семьями. Заместителем директора по ВР проводится собеседование между классными руководителями пятых и десятых классов и учителями начальной школы. Это собеседование  проходит согласно плана  работы  школы по преемственности при переходе </w:t>
      </w:r>
      <w:proofErr w:type="gramStart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начальной школы в среднее звено, а из среднего в старшее. Цель такого собеседования: как можно более полно ознакомить с особенностями данного контингента обучающихся и их семей, дать рекомендации в  работе  с конкретными семьями, обратить внимание на отличительные особенности обучающихся, на характер семейного воспитания и т.д. Совместно с классными руководителями работает психологическая служба школы. По результатам  работы  по преемственности проводится круглый стол, где рассматриваются вопросы адаптации обучающихся, психологическая </w:t>
      </w: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обстановка в коллективе, разрабатывается план дальнейших действий. Это дает возможность устранить причины, вызывающие  </w:t>
      </w:r>
      <w:proofErr w:type="spellStart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девиантное</w:t>
      </w:r>
      <w:proofErr w:type="spellEnd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поведение  </w:t>
      </w:r>
      <w:proofErr w:type="gramStart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7E3B" w:rsidRPr="00687E3B" w:rsidRDefault="00687E3B" w:rsidP="00687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обществе около 22% неблагополучных семей (т.е. каждая пятая семья),  в нашей школе таких семей – 0,5%, а  детей   </w:t>
      </w:r>
      <w:proofErr w:type="spellStart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поведения  – 5,5%. Выделяются категории  таких семей, в которых родители или опекуны:</w:t>
      </w:r>
    </w:p>
    <w:p w:rsidR="00687E3B" w:rsidRPr="00687E3B" w:rsidRDefault="00687E3B" w:rsidP="00687E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1.не умеют воспитывать (отсутствуют педагогические навыки);</w:t>
      </w:r>
    </w:p>
    <w:p w:rsidR="00687E3B" w:rsidRPr="00687E3B" w:rsidRDefault="00687E3B" w:rsidP="00687E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2.не хотят или не успевают воспитывать своих детей (</w:t>
      </w:r>
      <w:proofErr w:type="gramStart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</w:t>
      </w:r>
      <w:proofErr w:type="gramEnd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личной жизнью, заработками и т.п.);</w:t>
      </w:r>
    </w:p>
    <w:p w:rsidR="00687E3B" w:rsidRPr="00687E3B" w:rsidRDefault="00687E3B" w:rsidP="00687E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3.не могут воспитывать (безработные, больные, престарелые, алкоголики, наркоманы).</w:t>
      </w:r>
    </w:p>
    <w:p w:rsidR="00687E3B" w:rsidRPr="00687E3B" w:rsidRDefault="00687E3B" w:rsidP="00687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социально-педагогической работы зависит от умения учитывать особенности каждой из указанных категорий и находить необходимые подходы к корректировке сложившейся ситуации. Чтобы помочь таким семьям и детям, мы привлекаем соответствующих компетентных специалистов: социальных работников, педагогов, психологов, психиатров, наркологов, работников правоохранительных органов, юристов и др. Необходима общая программа, где скоординирована совместная  работа  школы, правоохранительных органов, здравоохранения и социальных служб.</w:t>
      </w:r>
    </w:p>
    <w:p w:rsidR="00687E3B" w:rsidRPr="00687E3B" w:rsidRDefault="00687E3B" w:rsidP="00687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 ребенок</w:t>
      </w:r>
      <w:proofErr w:type="gramStart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отдельных случаев, до достижения им зрелости находится в сфере влияния семьи и образовательного учреждения. Это обстоятельство накладывает на систему образования особые обязательства перед  ребенком  и обществом  в целом.</w:t>
      </w:r>
    </w:p>
    <w:p w:rsidR="00687E3B" w:rsidRPr="00687E3B" w:rsidRDefault="00687E3B" w:rsidP="00687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 по себе образовательное учреждение не в силах изменить объективные условия жизнедеятельности личности и общества, но хорошо поставленная воспитательная  работа  может дать импульс для раскрытия </w:t>
      </w:r>
      <w:proofErr w:type="gramStart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духовности</w:t>
      </w:r>
      <w:proofErr w:type="gramEnd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и изменить его развитие. Существует афоризм: «Человек – творец своего счастья».</w:t>
      </w:r>
    </w:p>
    <w:p w:rsidR="00687E3B" w:rsidRPr="00687E3B" w:rsidRDefault="00687E3B" w:rsidP="00687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  с   детьми   </w:t>
      </w:r>
      <w:proofErr w:type="spellStart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поведения  и их семьями проводится следующая социально-педагогическая  работа</w:t>
      </w:r>
      <w:proofErr w:type="gramStart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</w:p>
    <w:p w:rsidR="00687E3B" w:rsidRPr="00687E3B" w:rsidRDefault="00687E3B" w:rsidP="00687E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1.В рамках работы родительского университета организован цикл лекций для родителей испытывающих затруднения в воспитании своих</w:t>
      </w:r>
      <w:proofErr w:type="gramStart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87E3B" w:rsidRPr="00687E3B" w:rsidRDefault="00687E3B" w:rsidP="00687E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2.В рамках операции «Подросток», проходящей ежегодно, организован цикл лекций для трудновоспитуемых детей и детей с отклонениями в поведении с привлечением инспекторов по делам несовершеннолетних, представителей прокуратуры, милиции и здравоохранения.</w:t>
      </w:r>
    </w:p>
    <w:p w:rsidR="00687E3B" w:rsidRPr="00687E3B" w:rsidRDefault="00687E3B" w:rsidP="00687E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3.Ведется картотека </w:t>
      </w:r>
      <w:proofErr w:type="gramStart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состоящих на внутришкольном учете, согласно которой проводится индивидуальная работа, а также отслеживаются результаты.</w:t>
      </w:r>
    </w:p>
    <w:p w:rsidR="00687E3B" w:rsidRPr="00687E3B" w:rsidRDefault="00687E3B" w:rsidP="00687E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4.Регулярное посещение таких обучающихся и семей на дому.</w:t>
      </w:r>
    </w:p>
    <w:p w:rsidR="00687E3B" w:rsidRPr="00687E3B" w:rsidRDefault="00687E3B" w:rsidP="00687E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5.Обеспечение занятости в кружках и секциях, привлечение к участию в общешкольных и районных мероприятиях,  к общественно-полезному труду. Ведь только труд дает возможность осознавать себя полезным этому обществу.</w:t>
      </w:r>
    </w:p>
    <w:p w:rsidR="00687E3B" w:rsidRPr="00687E3B" w:rsidRDefault="00687E3B" w:rsidP="00687E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6.Оказание помощи трудным подросткам из неблагополучных семей, совместной помощи в выборе профессии, при индивидуальных беседах с обучающимися и их родителями.</w:t>
      </w:r>
    </w:p>
    <w:p w:rsidR="00687E3B" w:rsidRPr="00687E3B" w:rsidRDefault="00687E3B" w:rsidP="00687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директора по воспитательной работе по окончании каждой четверти проводит индивидуальные собеседования с классными руководителями. В ходе этого собеседования </w:t>
      </w:r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проводится итог определенного этапа  работы  классного руководителя, корректируя планы на следующий временной интервал. По итогам года классный руководитель составляет отчет по проведенной  работе</w:t>
      </w:r>
      <w:proofErr w:type="gramStart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анализ  работы , намечает основные направления деятельности на следующий учебный год.</w:t>
      </w:r>
    </w:p>
    <w:p w:rsidR="00687E3B" w:rsidRPr="00687E3B" w:rsidRDefault="00687E3B" w:rsidP="00687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</w:t>
      </w:r>
      <w:proofErr w:type="gramEnd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 работу  систематически и последовательно, администрация школы, психолого-педагогическая служба  имеют достоверную и полную информацию о контингенте обучающихся. На основании сведений о таких обучающихся  строим планирование и проведение профилактики  </w:t>
      </w:r>
      <w:proofErr w:type="spellStart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поведения  школьников. Основной движущей силой в проведении данной  работы  является классный руководитель, так как именно он  осуществляет непосредственный контакт с обучающимися и их семьями. К индивидуальной или групповой  работе подключается психолог школы. Построив взаимодействие специалистов </w:t>
      </w:r>
      <w:proofErr w:type="gramStart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proofErr w:type="gramEnd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можно прогнозировать повышение эффективности профилактической  работы  и, как следствие, снижение количества проявлений  </w:t>
      </w:r>
      <w:proofErr w:type="spellStart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687E3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поведения  школьников</w:t>
      </w:r>
    </w:p>
    <w:p w:rsidR="001D24E0" w:rsidRDefault="001D24E0"/>
    <w:sectPr w:rsidR="001D24E0" w:rsidSect="001D2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C7017"/>
    <w:multiLevelType w:val="multilevel"/>
    <w:tmpl w:val="D9C2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101213"/>
    <w:multiLevelType w:val="multilevel"/>
    <w:tmpl w:val="5054F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426F07"/>
    <w:multiLevelType w:val="multilevel"/>
    <w:tmpl w:val="7942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D30611"/>
    <w:multiLevelType w:val="multilevel"/>
    <w:tmpl w:val="C11A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24631"/>
    <w:multiLevelType w:val="multilevel"/>
    <w:tmpl w:val="1190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E3B"/>
    <w:rsid w:val="000E33CA"/>
    <w:rsid w:val="001D24E0"/>
    <w:rsid w:val="00272E92"/>
    <w:rsid w:val="0068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E0"/>
  </w:style>
  <w:style w:type="paragraph" w:styleId="2">
    <w:name w:val="heading 2"/>
    <w:basedOn w:val="a"/>
    <w:link w:val="20"/>
    <w:uiPriority w:val="9"/>
    <w:qFormat/>
    <w:rsid w:val="00687E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87E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7E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7E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87E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where">
    <w:name w:val="showhere"/>
    <w:basedOn w:val="a0"/>
    <w:rsid w:val="00687E3B"/>
  </w:style>
  <w:style w:type="character" w:customStyle="1" w:styleId="st-postheadericon">
    <w:name w:val="st-postheadericon"/>
    <w:basedOn w:val="a0"/>
    <w:rsid w:val="00687E3B"/>
  </w:style>
  <w:style w:type="paragraph" w:styleId="a5">
    <w:name w:val="Balloon Text"/>
    <w:basedOn w:val="a"/>
    <w:link w:val="a6"/>
    <w:uiPriority w:val="99"/>
    <w:semiHidden/>
    <w:unhideWhenUsed/>
    <w:rsid w:val="0068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7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8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2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55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41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58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4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86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678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23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1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100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4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75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5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1490</Words>
  <Characters>8496</Characters>
  <Application>Microsoft Office Word</Application>
  <DocSecurity>0</DocSecurity>
  <Lines>70</Lines>
  <Paragraphs>19</Paragraphs>
  <ScaleCrop>false</ScaleCrop>
  <Company/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2016-09-26T09:41:00Z</dcterms:created>
  <dcterms:modified xsi:type="dcterms:W3CDTF">2016-09-27T07:14:00Z</dcterms:modified>
</cp:coreProperties>
</file>