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7A4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в детском саду с использованием методик Савенкова А.И»</w:t>
      </w:r>
    </w:p>
    <w:bookmarkEnd w:id="0"/>
    <w:p w:rsidR="0037249A" w:rsidRPr="0037249A" w:rsidRDefault="0037249A" w:rsidP="0037249A">
      <w:pPr>
        <w:rPr>
          <w:rFonts w:ascii="Times New Roman" w:hAnsi="Times New Roman" w:cs="Times New Roman"/>
          <w:sz w:val="28"/>
          <w:szCs w:val="28"/>
        </w:rPr>
      </w:pPr>
      <w:r w:rsidRPr="0037249A">
        <w:rPr>
          <w:rFonts w:ascii="Times New Roman" w:hAnsi="Times New Roman" w:cs="Times New Roman"/>
          <w:sz w:val="28"/>
          <w:szCs w:val="28"/>
        </w:rPr>
        <w:t>Исследовательскую деятельность, по мнению А.И. Савенкова, следует рассматривать как «особый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поведения».</w:t>
      </w:r>
    </w:p>
    <w:p w:rsidR="0037249A" w:rsidRPr="0037249A" w:rsidRDefault="0037249A" w:rsidP="0037249A">
      <w:pPr>
        <w:rPr>
          <w:rFonts w:ascii="Times New Roman" w:hAnsi="Times New Roman" w:cs="Times New Roman"/>
          <w:sz w:val="28"/>
          <w:szCs w:val="28"/>
        </w:rPr>
      </w:pPr>
      <w:r w:rsidRPr="0037249A">
        <w:rPr>
          <w:rFonts w:ascii="Times New Roman" w:hAnsi="Times New Roman" w:cs="Times New Roman"/>
          <w:sz w:val="28"/>
          <w:szCs w:val="28"/>
        </w:rPr>
        <w:t>Исследовательская деятельность включает в себя: мотивирующие факторы исследовательского поведения, механизм его осуществления, анализ полученных результатов, оценку динамики на их основе, прогнозирование дальнейшего её развития, моделирование и организацию своих предполагаемых действий.</w:t>
      </w:r>
    </w:p>
    <w:p w:rsidR="0037249A" w:rsidRPr="0037249A" w:rsidRDefault="0037249A" w:rsidP="0037249A">
      <w:pPr>
        <w:rPr>
          <w:rFonts w:ascii="Times New Roman" w:hAnsi="Times New Roman" w:cs="Times New Roman"/>
          <w:sz w:val="28"/>
          <w:szCs w:val="28"/>
        </w:rPr>
      </w:pPr>
      <w:r w:rsidRPr="0037249A">
        <w:rPr>
          <w:rFonts w:ascii="Times New Roman" w:hAnsi="Times New Roman" w:cs="Times New Roman"/>
          <w:sz w:val="28"/>
          <w:szCs w:val="28"/>
        </w:rPr>
        <w:t>Исследовательская, поисковая активность – естественное состояние ребенка. Это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37249A" w:rsidRPr="0037249A" w:rsidRDefault="0037249A" w:rsidP="0037249A">
      <w:pPr>
        <w:rPr>
          <w:rFonts w:ascii="Times New Roman" w:hAnsi="Times New Roman" w:cs="Times New Roman"/>
          <w:sz w:val="28"/>
          <w:szCs w:val="28"/>
        </w:rPr>
      </w:pPr>
      <w:r w:rsidRPr="0037249A">
        <w:rPr>
          <w:rFonts w:ascii="Times New Roman" w:hAnsi="Times New Roman" w:cs="Times New Roman"/>
          <w:sz w:val="28"/>
          <w:szCs w:val="28"/>
        </w:rPr>
        <w:t xml:space="preserve">3адача педагога – не пресекать исследовательскую, поисковую активность детей, а наоборот, активно помогать. </w:t>
      </w:r>
    </w:p>
    <w:p w:rsidR="00A3305D" w:rsidRPr="00D177A4" w:rsidRDefault="00A3305D" w:rsidP="00D177A4">
      <w:pPr>
        <w:rPr>
          <w:rFonts w:ascii="Times New Roman" w:hAnsi="Times New Roman" w:cs="Times New Roman"/>
          <w:sz w:val="28"/>
          <w:szCs w:val="28"/>
        </w:rPr>
      </w:pPr>
      <w:r w:rsidRPr="00A3305D">
        <w:rPr>
          <w:rFonts w:ascii="Times New Roman" w:hAnsi="Times New Roman" w:cs="Times New Roman"/>
          <w:sz w:val="28"/>
          <w:szCs w:val="28"/>
        </w:rPr>
        <w:t>Модель исследовательских технологий совпадает с моделью научного исследования.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D177A4">
        <w:rPr>
          <w:rFonts w:ascii="Times New Roman" w:hAnsi="Times New Roman" w:cs="Times New Roman"/>
          <w:sz w:val="28"/>
          <w:szCs w:val="28"/>
        </w:rPr>
        <w:t>исследовательского поиска ребёнка.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Актуализация проблем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>выявить проблему и определить направление будущего исследования)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«Инкубационный период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>сформулировать основные вопросы, ответы на которые мы хотели бы найти)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 Выбор темы исследования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Выработка гипотез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 xml:space="preserve"> в том числе и нереальные, провокационные идеи)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 Выбрать методы исследования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 Разработать методику проведения исследования.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Сбор и обработка информации (зафиксировать полученные знания)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 Анализ и обобщение полученных материалов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Подготовка отчёта (дать определения основным понятиям, подготовить сообщение по результатам исследования)</w:t>
      </w:r>
    </w:p>
    <w:p w:rsidR="00D177A4" w:rsidRPr="00D177A4" w:rsidRDefault="00D177A4" w:rsidP="00D17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Обсуждение итогов завершённой работы. Рефлексия.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lastRenderedPageBreak/>
        <w:t>А главное ребёнок должен быть уверен, что его исследования не останутся без внимания, результаты его изысканий тщательно рассмотрят, а его непременно выслушают.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«Общий алгоритм</w:t>
      </w:r>
      <w:r w:rsidR="00DD5CD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деятельности»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Практическое задание для педагогов по организации экспериментальной деятельности (в рамках освоения подпрограммы «Тренинг»)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77A4">
        <w:rPr>
          <w:rFonts w:ascii="Times New Roman" w:hAnsi="Times New Roman" w:cs="Times New Roman"/>
          <w:sz w:val="28"/>
          <w:szCs w:val="28"/>
        </w:rPr>
        <w:t>ыбор темы исследования.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Показ картинок с изображением животных, цветов или др. (картинки могут быть конкретными или абстрактными, но начинать надо с понятных ребёнку образ</w:t>
      </w:r>
      <w:r>
        <w:rPr>
          <w:rFonts w:ascii="Times New Roman" w:hAnsi="Times New Roman" w:cs="Times New Roman"/>
          <w:sz w:val="28"/>
          <w:szCs w:val="28"/>
        </w:rPr>
        <w:t xml:space="preserve">ов; предложить </w:t>
      </w:r>
      <w:r w:rsidRPr="00D177A4">
        <w:rPr>
          <w:rFonts w:ascii="Times New Roman" w:hAnsi="Times New Roman" w:cs="Times New Roman"/>
          <w:sz w:val="28"/>
          <w:szCs w:val="28"/>
        </w:rPr>
        <w:t>разложить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D177A4">
        <w:rPr>
          <w:rFonts w:ascii="Times New Roman" w:hAnsi="Times New Roman" w:cs="Times New Roman"/>
          <w:sz w:val="28"/>
          <w:szCs w:val="28"/>
        </w:rPr>
        <w:t xml:space="preserve"> в порядке предпочтений). На первом месте окажется картинка, которая нравится больше всего, на последнем, которая нравится меньше всего.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Можно экспериментально проверить</w:t>
      </w:r>
      <w:r w:rsidR="00DD5CD9">
        <w:rPr>
          <w:rFonts w:ascii="Times New Roman" w:hAnsi="Times New Roman" w:cs="Times New Roman"/>
          <w:sz w:val="28"/>
          <w:szCs w:val="28"/>
        </w:rPr>
        <w:t xml:space="preserve"> </w:t>
      </w:r>
      <w:r w:rsidRPr="00D177A4">
        <w:rPr>
          <w:rFonts w:ascii="Times New Roman" w:hAnsi="Times New Roman" w:cs="Times New Roman"/>
          <w:sz w:val="28"/>
          <w:szCs w:val="28"/>
        </w:rPr>
        <w:t>- опросить разных детей и сравнить ряды картинок.</w:t>
      </w:r>
    </w:p>
    <w:p w:rsid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Дети будут выкладывать картинки. Но запомнить порядок, в котором разложены они – очень трудно. Нужно зафиксировать результаты. Формы записи для сравнения результатов нужно подсказать: допустим каждая картинка получит условное обозначение: аккордеон 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 xml:space="preserve">, гитара-Г, колокола-К. Под каждой картинкой напишем место, которая она заняла в </w:t>
      </w:r>
      <w:r>
        <w:rPr>
          <w:rFonts w:ascii="Times New Roman" w:hAnsi="Times New Roman" w:cs="Times New Roman"/>
          <w:sz w:val="28"/>
          <w:szCs w:val="28"/>
        </w:rPr>
        <w:t>выборах того или иного ребёнка.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Теперь составим табличку, в шапке выставим условное обозначение картинок. В правом столбике имена участников эксперимента. В свободные клеточки занесем места, которые заняли картинки в выборе каждого ребенка. В нижней строчке запишем число, которое получится, если сложить все места. Обсудим результаты. Все участники сделали разные выборы, потому что у всех разные предпочтения. Как из картинок выбрать одну. Когда всем нравятся 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>? Помогут итоговые числа: чем больше нравилась картинка, тем меньше у нее номер. Что из этого следует? Чем меньше число, полученное в низу столбика, тем лучше выбор. Поэтому картинка, с меньшим числом устроила большинство детей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Сейчас мы с вами поработаем на этапах тренировочного занятия.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Занятие ориентировано на детей старшего дошкольного возраста, но вы должны быть не только в роли детей, но постарайтесь оценить свои возможности координатора и партнёра в исследовательском поиске.</w:t>
      </w:r>
    </w:p>
    <w:p w:rsid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sz w:val="28"/>
          <w:szCs w:val="28"/>
        </w:rPr>
        <w:t>зделимся на группы.</w:t>
      </w:r>
    </w:p>
    <w:p w:rsidR="00D177A4" w:rsidRPr="00D177A4" w:rsidRDefault="00D177A4" w:rsidP="00D177A4">
      <w:pPr>
        <w:rPr>
          <w:rFonts w:ascii="Times New Roman" w:hAnsi="Times New Roman" w:cs="Times New Roman"/>
          <w:b/>
          <w:sz w:val="28"/>
          <w:szCs w:val="28"/>
        </w:rPr>
      </w:pPr>
      <w:r w:rsidRPr="00D177A4">
        <w:rPr>
          <w:rFonts w:ascii="Times New Roman" w:hAnsi="Times New Roman" w:cs="Times New Roman"/>
          <w:b/>
          <w:sz w:val="28"/>
          <w:szCs w:val="28"/>
        </w:rPr>
        <w:t>В начале, выбираем тему исследования.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«Птицы».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Задание 1 группе « Учимся выдвигать гипотезы»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Проблемная ситуация: вы нашли, выпавшего из гнезда птенчика. Что с ним делать, ваши идеи? Предлагаем выдвинуть гипотезы реальные, фантастические, провокационные.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 xml:space="preserve">(вернуть в гнездо, забрать домой или оставить на месте и </w:t>
      </w:r>
      <w:proofErr w:type="spellStart"/>
      <w:r w:rsidRPr="00D177A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177A4">
        <w:rPr>
          <w:rFonts w:ascii="Times New Roman" w:hAnsi="Times New Roman" w:cs="Times New Roman"/>
          <w:sz w:val="28"/>
          <w:szCs w:val="28"/>
        </w:rPr>
        <w:t>).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После того как выдвинете гипотезы и дайте им предварительную оценку. Для оценки гипотез, можно выбрать какие-нибудь критерии и занести их в табличку.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Предлагаем «матрицу для оценки идей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7A4">
        <w:rPr>
          <w:rFonts w:ascii="Times New Roman" w:hAnsi="Times New Roman" w:cs="Times New Roman"/>
          <w:sz w:val="28"/>
          <w:szCs w:val="28"/>
        </w:rPr>
        <w:t xml:space="preserve"> Каждая идея должна быть оценена по критериям </w:t>
      </w:r>
      <w:r>
        <w:rPr>
          <w:rFonts w:ascii="Times New Roman" w:hAnsi="Times New Roman" w:cs="Times New Roman"/>
          <w:sz w:val="28"/>
          <w:szCs w:val="28"/>
        </w:rPr>
        <w:t>(с помощью плюсов и минусов).</w:t>
      </w:r>
      <w:r w:rsidRPr="00D177A4">
        <w:rPr>
          <w:rFonts w:ascii="Times New Roman" w:hAnsi="Times New Roman" w:cs="Times New Roman"/>
          <w:sz w:val="28"/>
          <w:szCs w:val="28"/>
        </w:rPr>
        <w:t xml:space="preserve"> Критерии мы написали примерные, можно придумать свои.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Задание 2 группе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Проблема! «Куда перелетные птицы улетают осенью?»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Перед вами «методы исследования». Они разложены бессистемно. Выберите методы и составьте план. По мере того как вы будете называть: откуда добыть ту или иную информацию у вас будет выстраиваться последовательная цепочка. Можете предложить свои методы исследования. Зарисовать их на карточке. Главное надо подумать, с чего начать?</w:t>
      </w:r>
    </w:p>
    <w:p w:rsidR="00D177A4" w:rsidRPr="00D177A4" w:rsidRDefault="00D177A4" w:rsidP="00D17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A4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Дети нередко забывают о том, что «надо подумать самостоятельно!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3 группа тема: Попугай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Задание: «Сбор информации. Доклад»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Ваша задача — опираясь на предложенные методы исследования (они перед вами), зафиксировать, полученную вами информацию с помощью пиктографического письма. Обобщить ее и подготовить небольшое сообщение.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Работа в группах. Обобщение.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lastRenderedPageBreak/>
        <w:t xml:space="preserve"> Матрица. Расскажите</w:t>
      </w:r>
      <w:r w:rsidR="00DD5CD9">
        <w:rPr>
          <w:rFonts w:ascii="Times New Roman" w:hAnsi="Times New Roman" w:cs="Times New Roman"/>
          <w:sz w:val="28"/>
          <w:szCs w:val="28"/>
        </w:rPr>
        <w:t>,</w:t>
      </w:r>
      <w:r w:rsidRPr="00D177A4">
        <w:rPr>
          <w:rFonts w:ascii="Times New Roman" w:hAnsi="Times New Roman" w:cs="Times New Roman"/>
          <w:sz w:val="28"/>
          <w:szCs w:val="28"/>
        </w:rPr>
        <w:t xml:space="preserve"> какие гипотезы выдвинули? Остановимся на одной. Объясните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>ак оценивали по критериям? Какие оказались оптимальные для исследования?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Слайд 9. Метод исследования. Расскажите</w:t>
      </w:r>
      <w:r w:rsidR="00DD5CD9">
        <w:rPr>
          <w:rFonts w:ascii="Times New Roman" w:hAnsi="Times New Roman" w:cs="Times New Roman"/>
          <w:sz w:val="28"/>
          <w:szCs w:val="28"/>
        </w:rPr>
        <w:t>,</w:t>
      </w:r>
      <w:r w:rsidRPr="00D177A4">
        <w:rPr>
          <w:rFonts w:ascii="Times New Roman" w:hAnsi="Times New Roman" w:cs="Times New Roman"/>
          <w:sz w:val="28"/>
          <w:szCs w:val="28"/>
        </w:rPr>
        <w:t xml:space="preserve"> в какой последовательности составили план, опираясь на методы исследования?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Слайд 10. Мы можем использовать пиктографическое письмо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>оклад)</w:t>
      </w:r>
    </w:p>
    <w:p w:rsidR="00D177A4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После выступления исследователей, надо обязательно устроить его обсуждение.</w:t>
      </w:r>
    </w:p>
    <w:p w:rsidR="00FD77AE" w:rsidRPr="00D177A4" w:rsidRDefault="00D177A4" w:rsidP="00D177A4">
      <w:pPr>
        <w:rPr>
          <w:rFonts w:ascii="Times New Roman" w:hAnsi="Times New Roman" w:cs="Times New Roman"/>
          <w:sz w:val="28"/>
          <w:szCs w:val="28"/>
        </w:rPr>
      </w:pPr>
      <w:r w:rsidRPr="00D177A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177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77A4">
        <w:rPr>
          <w:rFonts w:ascii="Times New Roman" w:hAnsi="Times New Roman" w:cs="Times New Roman"/>
          <w:sz w:val="28"/>
          <w:szCs w:val="28"/>
        </w:rPr>
        <w:t xml:space="preserve"> чтобы интерес к исследованию не пропал необходимо использовать методы и приёмы активизации учебно-исследовательской деятельности</w:t>
      </w:r>
    </w:p>
    <w:sectPr w:rsidR="00FD77AE" w:rsidRPr="00D1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B2F"/>
    <w:multiLevelType w:val="hybridMultilevel"/>
    <w:tmpl w:val="3C5E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E"/>
    <w:rsid w:val="0037249A"/>
    <w:rsid w:val="003F72DE"/>
    <w:rsid w:val="0053389E"/>
    <w:rsid w:val="005A6D67"/>
    <w:rsid w:val="00A3305D"/>
    <w:rsid w:val="00D177A4"/>
    <w:rsid w:val="00DD5CD9"/>
    <w:rsid w:val="00FD11E0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2017-11-18T07:28:00Z</dcterms:created>
  <dcterms:modified xsi:type="dcterms:W3CDTF">2017-11-19T09:37:00Z</dcterms:modified>
</cp:coreProperties>
</file>