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«Патриотическое воспитание в условиях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образовательного учреждения»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Дортен-ооловна</w:t>
      </w:r>
      <w:proofErr w:type="spellEnd"/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Кызыл -2017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проекта: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патриотического воспитания в современных условиях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………….…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1.1.Аннотация………………………………………………………………….....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1.2.Актуальность…………………………………………………………….....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1.3.Паспорт проекта………………………………………………………….…..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1.4.Цели и задачи проекта…………………………………………………….....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1.5.Основное содержание проекта………………………………………….…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1.6. Условия реализации проекта……………………………………….......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1.7.Мероприятия с педагогами и родителями по реализации проекта…...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1.8.Участники проекта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 проекта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……………………………….…..…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2.1.Этапы развития проекта………………………………………….……...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2.2. Уровень развития нравственно – патриотических чувств у дошкольников …………………………………………………………………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Ожидаемые результаты проекта…………………………………...…..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2.4. Перспектива дальнейшего развития проекта……………..........................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………………………………………………………………….......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«Только тот, кто любит, ценит и уважает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накопленное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С. Михалков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патриотического воспитания в современных условиях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1.1Аннотация.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Проект разработан для работы с детьми старшего дошкольного возраста, и представляет собой цикл мероприятий по совместной деятельности педагога с детьми по нравственно - патриотическому воспитанию в целях развития и создания условий для формирования гражданских и патриотических чувств дошкольников через обращение к памяти об историческом прошлом нашего государства, привлечение родителей и педагогов к воспитанию у детей чувства гордости за достижения родной страны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, интереса и уважения к ее историческому прошлому, бережного отношения к традициям своего народа.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Все мероприятия апробированы и внедрены в практику ДОУ. Проект адресован широкому кругу читателей: педагогам дополнительного образования, воспитателям дошкольных групп, а также всем, кто интересуется вопросами нравственно – патриотического развития детей дошкольного возраста.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1.2.Актуальность выбранной темы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Самое существенное в воспитании нравственных и патриотических чувств – это непосредственное их проявление в реальных практических поступках, повседневной жизни. Занимаясь воспитанием детей,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 — как одно из направлений социально-личностного развития детей — считаю важной частью своей проектной деятельности.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Проблема патриотического воспитания детей становится одной из актуальных. 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проблемы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воспитания чувств патриотизма. 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дошкольников.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 общественном сознании получили широкое распространение равнодушие, пренебрежительное отношение к гражданскому долгу и служению Родине.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до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школьников — это не только воспи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тание любви к родному дому, семье, детскому саду городу,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Все эти задачи важны и актуальны, от решения ни одной из них нельзя отказаться, но приоритетной в дошкольном возрасте является задача воспитания у малышей любви и привязанности к родному дому, семье, прежде всего к матери, и к детскому саду.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Педагогам необходимо задуматься, какими методами и способами начинать формирование патриотического воспитания детей дошкольного возраста. В этой связи особую значимость приобретает знакомство дошкольников с жизнью страны, её героями, историческими деятелями, известными людьми, полководцами.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материал поможет сформировать у дошкольников первые чувства патриотизма: гордости за свою Родину, любовь к родному краю, уважение традиций. Полученные на тематических утренниках и других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знания позволят подвести ребёнка к пониманию неповторимости культуры своего народа.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1.3. Паспорт проекта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проекта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: Сентябрь 2015г.- май2017г. (долгосрочный)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Проект по содержанию – творческий, рассчитан на детей 4-6лет, по продолжительности - долгосрочный (2 года)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дети среднего – старшего возраста, воспитатели, родители, педагоги дополнительного образования.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Необходимые материалы: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 пособия, методические разработки, литература, фото и видео материалы, картины и иллюстрации о Родине, столице, города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Урая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, Защитниках Отечества, о боевых действиях во время войны,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должно носить комплексный характер, пронизы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вать все виды деятельности дошколь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 В противном случае знания детей останутся путаными, отрывчатыми, не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полными.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проекта: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Воспитание гражданина и патриота своей страны, формирование нравствен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ных ценностей. Создание в детском учреждении предметно-развивающей среды, способствующей этому вос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питанию.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Ориентиром в патриотическом воспитании детей в период детства становятся: детская игра, проектно - поисковая деятельность взрослых с детьми, художественно – литературное творчество, общение, </w:t>
      </w:r>
      <w:proofErr w:type="spellStart"/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творческо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– продуктивная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средства эстетического воспитания.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Чтобы реализовать цель, были поставлены 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задачи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Реализовать данную цель можно через решение следующих задач: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Воспитывать у детей:</w:t>
      </w:r>
    </w:p>
    <w:p w:rsidR="00FD36D2" w:rsidRPr="00FD36D2" w:rsidRDefault="00FD36D2" w:rsidP="00FD36D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стремление к познанию культурных традиций через творческую, познавательно – исследовательскую деятельность;</w:t>
      </w:r>
    </w:p>
    <w:p w:rsidR="00FD36D2" w:rsidRPr="00FD36D2" w:rsidRDefault="00FD36D2" w:rsidP="00FD36D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стремление чувствовать и осознавать себя частью большого этноса, выражать свою собственную субкультуру;</w:t>
      </w:r>
    </w:p>
    <w:p w:rsidR="00FD36D2" w:rsidRPr="00FD36D2" w:rsidRDefault="00FD36D2" w:rsidP="00FD36D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наследиям других народов.</w:t>
      </w:r>
    </w:p>
    <w:p w:rsidR="00FD36D2" w:rsidRPr="00FD36D2" w:rsidRDefault="00FD36D2" w:rsidP="00FD36D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воспитывать патриотизм, уважение к культурному прошлому России.</w:t>
      </w:r>
    </w:p>
    <w:p w:rsidR="00FD36D2" w:rsidRPr="00FD36D2" w:rsidRDefault="00FD36D2" w:rsidP="00FD36D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Воспитывать гражданско-патриотические чувства через изучение государственной символики России.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Формировать у детей:</w:t>
      </w:r>
    </w:p>
    <w:p w:rsidR="00FD36D2" w:rsidRPr="00FD36D2" w:rsidRDefault="00FD36D2" w:rsidP="00FD36D2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FD36D2" w:rsidRPr="00FD36D2" w:rsidRDefault="00FD36D2" w:rsidP="00FD36D2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представление о России как о родной стране;</w:t>
      </w:r>
    </w:p>
    <w:p w:rsidR="00FD36D2" w:rsidRPr="00FD36D2" w:rsidRDefault="00FD36D2" w:rsidP="00FD36D2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умение анализировать различные социальные явления и события, сопоставлять их, обобщать;</w:t>
      </w:r>
    </w:p>
    <w:p w:rsidR="00FD36D2" w:rsidRPr="00FD36D2" w:rsidRDefault="00FD36D2" w:rsidP="00FD36D2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стимулировать детскую активность через национальные подвижные игры.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у детей:</w:t>
      </w:r>
    </w:p>
    <w:p w:rsidR="00FD36D2" w:rsidRPr="00FD36D2" w:rsidRDefault="00FD36D2" w:rsidP="00FD36D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  <w:proofErr w:type="gramEnd"/>
    </w:p>
    <w:p w:rsidR="00FD36D2" w:rsidRPr="00FD36D2" w:rsidRDefault="00FD36D2" w:rsidP="00FD36D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представления о национальной культуре, об образе жиз</w:t>
      </w:r>
      <w:r>
        <w:rPr>
          <w:rFonts w:ascii="Times New Roman" w:eastAsia="Times New Roman" w:hAnsi="Times New Roman" w:cs="Times New Roman"/>
          <w:sz w:val="28"/>
          <w:szCs w:val="28"/>
        </w:rPr>
        <w:t>ни людей, населяющих Республике Тыва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Данные задачи решаются во всех видах детской деятельности: в играх, в труду, в быту – так как воспитывают в ребенке не только патриотические чувства, но и формируют его взаимоотношения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1.Создание системы занятий по патриотическому воспитанию дошкольников в процессе развития проектной деятельности (картотека материалов для воспитателей).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2. Подготовка 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3. Фото- и видеотека для повышения компетентности воспитателей и родителей в области нравственно – патриотического воспитания дошкольников.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4. Обогащение предметно – развивающая среда ДОУ по нравственно – патриотическому развитию детей.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5. Создание банка данных об оценке качества нравственно - патриотического развития детей в ДОУ.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должны знать.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омашний адрес (испытывать лю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ственность за их выполнение);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проживания: город, об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ласть; предприятия родного го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свою нацию, язык, традиции (должны гордиться своим народом, его достижениями); столиц нашей Родины — Москву (знать историю, достопримечательности несколько крупных городов, страну и показывать их на карте России флаг, герб, гимн России);</w:t>
      </w:r>
      <w:proofErr w:type="gramEnd"/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представителей других национальностей, населяющих нашу</w:t>
      </w:r>
      <w:r w:rsidRPr="00FD36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Родину (уважать их культуру и традиции);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название планеты, на которое мы живем;</w:t>
      </w:r>
    </w:p>
    <w:p w:rsidR="00FD36D2" w:rsidRPr="00FD36D2" w:rsidRDefault="00FD36D2" w:rsidP="00FD36D2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пять-шесть народов, живущих на Земле, их быт, традиции; климатические и природные условия не которых стран; животных, которые там живут, и растения, которые там растут.</w:t>
      </w:r>
      <w:proofErr w:type="gramEnd"/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1.4. Основное содержание проекта.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принципы работы по патриотическому воспитанию и условия работы по реализации проекта.</w:t>
      </w:r>
    </w:p>
    <w:p w:rsidR="00FD36D2" w:rsidRPr="00FD36D2" w:rsidRDefault="00FD36D2" w:rsidP="00FD36D2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личностно-ориентированного общения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FD36D2" w:rsidRPr="00FD36D2" w:rsidRDefault="00FD36D2" w:rsidP="00FD36D2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культуросообразности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FD36D2" w:rsidRPr="00FD36D2" w:rsidRDefault="00FD36D2" w:rsidP="00FD36D2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свободы и самостоятельности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FD36D2" w:rsidRPr="00FD36D2" w:rsidRDefault="00FD36D2" w:rsidP="00FD36D2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гуманно-творческой направленности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а с другой 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  <w:proofErr w:type="gramEnd"/>
    </w:p>
    <w:p w:rsidR="00FD36D2" w:rsidRPr="00FD36D2" w:rsidRDefault="00FD36D2" w:rsidP="00FD36D2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интеграции различных видов детской деятельности.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В воспитательном процессе нашего ДОУ патриотического воспитание осуществляется по направлениям: духовно-нравственное, социальное, эстетическое, краеведческое, трудовое, интеллектуальное, работа с семьей, взаимосвязь с социумом города и др.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Данная работа включает целый комплекс задач, чтобы решить все задачи работа велась поэтапно: организация система воспитательной работы, создания условий и обеспечения пособиями, методическими разработками, дидактическими играми, игрушками по патриотическому воспитанию в детском саду.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1.5. Условия реализации проекта по развитию патриотического воспитания дошкольников.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психологического климата в коллективе.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Отечеству;</w:t>
      </w:r>
    </w:p>
    <w:p w:rsidR="00FD36D2" w:rsidRPr="00FD36D2" w:rsidRDefault="00FD36D2" w:rsidP="00FD36D2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народа, с традициями других народов)- тематический блок, тема;</w:t>
      </w:r>
    </w:p>
    <w:p w:rsidR="00FD36D2" w:rsidRPr="00FD36D2" w:rsidRDefault="00FD36D2" w:rsidP="00FD36D2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Интеграция условий реализации содержания образования: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а) технологии по патриотическому воспитанию;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б) формы организации патриотического воспитания старших дошкольников;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в) интегративные средства, методы (вопросы, задания, ситуации) и приемы;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г) предметно-пространственное окружение, учебно-наглядные пособия и материалы;</w:t>
      </w:r>
    </w:p>
    <w:p w:rsidR="00FD36D2" w:rsidRPr="00FD36D2" w:rsidRDefault="00FD36D2" w:rsidP="00FD36D2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а) интеллектуальные, личностные, физические качества;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б) универсальные предпосылки учебной деятельности;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в) формирование у воспитанников общечеловеческих и гражданских ценностей; сознания, построенного на приоритете национально-государственных ценностей;</w:t>
      </w:r>
    </w:p>
    <w:p w:rsidR="00FD36D2" w:rsidRPr="00FD36D2" w:rsidRDefault="00FD36D2" w:rsidP="00FD36D2">
      <w:pPr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Единые требования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интеграции. Предметно-развивающая среда 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самореализации;</w:t>
      </w:r>
    </w:p>
    <w:p w:rsidR="00FD36D2" w:rsidRPr="00FD36D2" w:rsidRDefault="00FD36D2" w:rsidP="00FD36D2">
      <w:pPr>
        <w:numPr>
          <w:ilvl w:val="0"/>
          <w:numId w:val="9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Использование системы мониторинга (</w:t>
      </w:r>
      <w:proofErr w:type="spellStart"/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- педагогической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диагностики): сочетание разнообразных методов (наблюдений, бесед, экспертной оценки, тестов), обеспечивающих объективность и точность получаемых данных.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В холле ДОУ был организован выставочный стенд «Вернисаж», где регулярно проводятся выставки детских работ в соответствии с тематическим планированием образовательной деятельности, совместных работ детей и родителей. В музыкальном зале выставляются на отдельных столиках творческие работы детей и родителей к праздникам «День Матери», «День Защитников Отечества», «День Победы», где проводятся экскурсии для детей младшего, среднего возраста. Для создания и просмотра презентаций в музыкальном зале имеется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проект, также имеется телевизор, видео и фотоаппаратура, музыкальный центр.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Для реализации данного проекта;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- использовали художественно-развивающую среду  в детском саду;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- разработали календарно- тематический план деятельности детей;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-изучили </w:t>
      </w:r>
      <w:proofErr w:type="spellStart"/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- методические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пособия;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-подобрали материалы и оборудования, необходимые для работы с детьми: детская художественная литература, энциклопедии, тематические картины, иллюстрации, дидактические пособия костюмы для детей, игрушки.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Следует продумать и средства патриотического воспитания. Весьма эффективным, на мой взгляд, могла бы оказаться</w:t>
      </w:r>
      <w:r w:rsidRPr="00FD36D2">
        <w:rPr>
          <w:rFonts w:ascii="Times New Roman" w:eastAsia="Times New Roman" w:hAnsi="Times New Roman" w:cs="Times New Roman"/>
          <w:i/>
          <w:iCs/>
          <w:sz w:val="28"/>
          <w:szCs w:val="28"/>
        </w:rPr>
        <w:t> игрушка.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 В советский период она уже доказала свою состоятельность в деле воспитания юных патриотов.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Партизаны, красноармейцы, буденовцы, легендарные корабли «Аврора», «По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темкин», тематические игрушки «Север», «Космодром» и многие другие верой и правдой служили детям, формируя патриотические чувства.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игрушка, как мне кажется, любовь к стране не воспитывает. Значит, современная игрушка должна обрести новое содержание. Это могли бы быть, в частности, тематические наборы, знакомящие детей с культурой разных народов нашей страны, их жиз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нью, бытом, или тематический набор «Москва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—с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толица нашей Родины». Подобные наборы были бы интересны детям, об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легчили бы труд педагога и ненавязчиво формировали у детей патриотические чувства. С пользой для патриотического воспитания могла бы использоваться и военная игрушка. Отношение к ней, как известно, неоднозначно во всем мире, но снять ее о производства и изъять у детей по многим причинам не дастся, вместе с тем контролировать и направлять военные игры детей в нужное русло вполне реально. Игры то содержанию: сказок и былин о сражении русских богатырей за родную землю со Змеем Горынычем, в службу безопасности, охрану государственной границы развивают патриотические чувства, желание защищать родную страну приносить ей пользу.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Мир стал агрессивен по отношению к ребенку, а индустрия детства, начиная с игрушек и заканчивая глобальными коммерческими издательскими, театральными, телевизионными музыкальными проектами, оказала разрушительное влияние, на психику малышей, их нравственность и духовный мир. В одночасье куда-то исчезли наши старые игрушки, книги, 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мультфильмы, милые, дорогие сердцу образы из мира детства. Им на смену пришли герои бесчисленных зарубежных сериалов: Супермен,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Бэтмен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, охотники за при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видениями, монстры и т. п. Массовая культура Запада и Востока наступает по всем направлениям, навязывая де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тям чужие ценности: культ силы, денег, предпринимательства. Нельзя оставаться сторонними наблюдателями, необходи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мо принимать меры укоренять детей в национальной культуре, прививать им наши нравственные ценности.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У России тысячелетняя история, богатые традиции, огромный духовный потенциал. Необходимо воспитывать детское самосознание через знаком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ство с русской культурой, приобщать к фольклору, знакомить с национальными игрушками, праздниками, творениями художников, архитекторов, композито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softHyphen/>
        <w:t>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герб и флаг несут в себе воспитательную функцию наряду со своим основным назначением — служить отличительным знаком государства. Принципиально важным для ознакомления дошкольников с гербом и флагом России является сочетание познавательной деятельности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игровой и продуктивной. На первом этапе знакомства мы формируем у детей положительное эстетическое отношение к государственным символам России, а старших дошкольников знакомим с историей происхождения, значением и функциями герба и флага.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1.6. Мероприятия с педагогами, родителями и детьми для реализации проекта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задач предусматривается взаимодействие с детьми, родителями и педагогами.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работе с детьми использовались такие формы и методы работы: 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Приглашение в путешествие.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Создание проблемной ситуации.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Мини – музей.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Гостиная.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Совместная проектная деятельность.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родителей и детей по изготовлению поделок.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Конкурсы рисунков и поделок.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Конкурсы стихов.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Анализ нравственных качеств.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Ручной труд.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Театрализация.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Природоохранная деятельность.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Изготовление подарков.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«Уроки доброты».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Выставки и экспозиции.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Игры (дидактические, народные подвижные, настольно-печатные, игры-сотрудничества).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Сказки.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Развлечения, досуги, праздники, концерты.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Инсценировки, театрализации.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Выставка военной техники, детских рисунков «Миру – мир, войны не нужно!».</w:t>
      </w:r>
    </w:p>
    <w:p w:rsidR="00FD36D2" w:rsidRPr="00FD36D2" w:rsidRDefault="00FD36D2" w:rsidP="00FD36D2">
      <w:pPr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Коллажи, посвященные Великой Отечественной войне.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 работе с родителями использовались такие формы работы как: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«Мой ребенок, какой он?»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Поддержание групповых традиций совместным участием в них «Сладкий вечер», «Приглашаем гостей»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консультации, беседы.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Круглый стол для родителей «Воспитать патриота и гражданина».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Фотовыставки «Мой любимый город Миньяр», «Самое красивое место в нашем городе», «День Победы», «Наши Защитники Отечества», «Мой папа служил в Армии», «Праздники и развлечения в детском саду» и др.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Совместное творчество родителей и детей как стимул единения семьи (конкурс творческих работ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Дню Матери, к Дню Защитника Отечества, к Дню Победы, создание рисунков, аппликаций).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Совместное создание взросло-детских проектов «История родного города. Краеведение «Мой город вчера и сегодня»,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информационного стенда: рубрика «Художественная литература о наших Защитниках Отечества», «Художники о подвигах наших предков» (список детской художественной литературы о патриотическом воспитании).</w:t>
      </w:r>
    </w:p>
    <w:p w:rsidR="00FD36D2" w:rsidRPr="00FD36D2" w:rsidRDefault="00FD36D2" w:rsidP="00FD36D2">
      <w:pPr>
        <w:numPr>
          <w:ilvl w:val="0"/>
          <w:numId w:val="1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информационных стендов «Мир нравственности в высказываниях и афоризмах».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2. Практическая часть проекта.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2.1. Этапы развития проекта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патриотическому воспитанию строилась в несколько этапов:</w:t>
      </w:r>
    </w:p>
    <w:tbl>
      <w:tblPr>
        <w:tblW w:w="92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2140"/>
        <w:gridCol w:w="6240"/>
      </w:tblGrid>
      <w:tr w:rsidR="00FD36D2" w:rsidRPr="00FD36D2" w:rsidTr="00FD36D2">
        <w:trPr>
          <w:trHeight w:val="480"/>
        </w:trPr>
        <w:tc>
          <w:tcPr>
            <w:tcW w:w="85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13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FD36D2" w:rsidRPr="00FD36D2" w:rsidTr="00FD36D2">
        <w:trPr>
          <w:trHeight w:val="1485"/>
        </w:trPr>
        <w:tc>
          <w:tcPr>
            <w:tcW w:w="85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Информационно – аналитический (подготовительный)</w:t>
            </w:r>
          </w:p>
          <w:p w:rsidR="00FD36D2" w:rsidRPr="00FD36D2" w:rsidRDefault="00FD36D2" w:rsidP="00FD36D2">
            <w:pPr>
              <w:numPr>
                <w:ilvl w:val="0"/>
                <w:numId w:val="12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FD36D2" w:rsidRPr="00FD36D2" w:rsidRDefault="00FD36D2" w:rsidP="00FD36D2">
            <w:pPr>
              <w:numPr>
                <w:ilvl w:val="0"/>
                <w:numId w:val="12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объема материала для детей;</w:t>
            </w:r>
          </w:p>
          <w:p w:rsidR="00FD36D2" w:rsidRPr="00FD36D2" w:rsidRDefault="00FD36D2" w:rsidP="00FD36D2">
            <w:pPr>
              <w:numPr>
                <w:ilvl w:val="0"/>
                <w:numId w:val="12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системы работы</w:t>
            </w:r>
          </w:p>
        </w:tc>
      </w:tr>
      <w:tr w:rsidR="00FD36D2" w:rsidRPr="00FD36D2" w:rsidTr="00FD36D2">
        <w:trPr>
          <w:trHeight w:val="1260"/>
        </w:trPr>
        <w:tc>
          <w:tcPr>
            <w:tcW w:w="85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Творческий (основной)</w:t>
            </w:r>
          </w:p>
          <w:p w:rsidR="00FD36D2" w:rsidRPr="00FD36D2" w:rsidRDefault="00FD36D2" w:rsidP="00FD36D2">
            <w:pPr>
              <w:numPr>
                <w:ilvl w:val="0"/>
                <w:numId w:val="13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стендов по теме проекта;</w:t>
            </w:r>
          </w:p>
          <w:p w:rsidR="00FD36D2" w:rsidRPr="00FD36D2" w:rsidRDefault="00FD36D2" w:rsidP="00FD36D2">
            <w:pPr>
              <w:numPr>
                <w:ilvl w:val="0"/>
                <w:numId w:val="13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воспитателей и родителей;</w:t>
            </w:r>
          </w:p>
          <w:p w:rsidR="00FD36D2" w:rsidRPr="00FD36D2" w:rsidRDefault="00FD36D2" w:rsidP="00FD36D2">
            <w:pPr>
              <w:numPr>
                <w:ilvl w:val="0"/>
                <w:numId w:val="13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теме проекта</w:t>
            </w:r>
          </w:p>
        </w:tc>
      </w:tr>
      <w:tr w:rsidR="00FD36D2" w:rsidRPr="00FD36D2" w:rsidTr="00FD36D2">
        <w:trPr>
          <w:trHeight w:val="660"/>
        </w:trPr>
        <w:tc>
          <w:tcPr>
            <w:tcW w:w="85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621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Заключительный</w:t>
            </w:r>
          </w:p>
          <w:p w:rsidR="00FD36D2" w:rsidRPr="00FD36D2" w:rsidRDefault="00FD36D2" w:rsidP="00FD36D2">
            <w:pPr>
              <w:numPr>
                <w:ilvl w:val="0"/>
                <w:numId w:val="14"/>
              </w:num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На информационно – аналитическом этапе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 осуществили анализ целей и задач основной общеобразовательной программы дошкольного образования, оценили и интерпретировали результат психолого-педагогической диагностики актуального состояния и развития (ценностные представления, умения, отношение) начал культурных истоков у детей старшего дошкольного возраста, на основе адекватно-подобранных диагностических 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методик. Выявлено актуальное состояние и развитие детей, которое соотносилось с планируемым (прогнозируемым) психолого-педагогическим результатом развития ребенка по окончанию данного возрастного периода. Определили направления образовательной деятельности, которые необходимо предусмотреть (предвидеть) в ходе реализации проекта. А также был определен ожидаемый социально-значимый результат.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 подготовительном этапе пересмотрев все темы недели, включили образовательные задачи по патриотическому воспитанию в планирование тематических недель.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задач патриотического воспитания дошкольников через планирования тематических недель»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1"/>
        <w:gridCol w:w="3985"/>
        <w:gridCol w:w="5384"/>
      </w:tblGrid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задачи по патриотическому воспитанию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15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 ребёнка любви и привязанности к своей семье, детскому саду, улице, городу, формирование бережного отношения к природе и всему живому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недели: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дом, мой город, моя страна, моя планета», «Маленькие исследователи», «Женский день», «Быть здоровыми хотим». «Космос. Приведём планету в порядок», «Мир природы»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16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уважения к труду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недели: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мастеров», «Праздник весны и труда»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17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русским традициям и промыслам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недели: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«Народная культура и традиции», «Наш быт»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18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толерантности, чувства уважения к другим народам, их традициям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: «Дружба», «Наши защитники», «Миром правит доброта», «День Победы»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19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знаний о правах человека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недели: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человек», «Моя семья»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20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представлений о городах России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: «Город мастеров», «Мой дом, мой город, моя страна, моя планета»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21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символами государства (герб, флаг, гимн)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: «Дружба», «Наши защитники», «Миром правит доброта», «День Победы»</w:t>
            </w:r>
          </w:p>
        </w:tc>
      </w:tr>
      <w:tr w:rsidR="00FD36D2" w:rsidRPr="00FD36D2" w:rsidTr="00FD36D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numPr>
                <w:ilvl w:val="0"/>
                <w:numId w:val="22"/>
              </w:num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чувства ответственности и гордости за достижения страны;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недели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: «Наши защитники», «День Победы», «Город мастеров», «Мой дом, мой город, моя страна, моя планета», «Народная культура и традиции»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специализированной литературы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мною задач изучена методическая следующая литература: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Казаков А.П., Шорыгина Т.А. Детям о Великой Победе! Беседы о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торой мировой войне. М.: ГНОМ и Д, 2008.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Л.А. С чего начинается Родина? Опыт работы по патриотическому воспитанию в ДОУ. М.: Сфера, 2005.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Логинова Л.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Бабунова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Наш дом – Южный Урал. Г. Челябинск, 2005г.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Н.В.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Алешина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дошкольников. Система работы.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Особенности патриотического воспитания. И. Казакова. Обруч .№ 6 – 2003г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Уральские промыслы. Л.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Коротковских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. Челябинск. 2003г.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Народные праздники. В.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Ищук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. Ярославль 2000.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Мой мир. С. Козлова. Москва. 2000.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Российская символика. Е. Ривина. Москва. 2004г.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Дети планеты Земля. Е. Соловьева. Линка-Пресс.2001г.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Государственные символы России. Т. Шаляпина Москва 2002г.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Гербы и символы: Челябинск и Челябинская область. Г. Калашников Детсво-Пресс.2007г.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Родной дом. М. Новицкая. Москва. 2001г.</w:t>
      </w:r>
    </w:p>
    <w:p w:rsidR="00FD36D2" w:rsidRPr="00FD36D2" w:rsidRDefault="00FD36D2" w:rsidP="00FD36D2">
      <w:pPr>
        <w:numPr>
          <w:ilvl w:val="0"/>
          <w:numId w:val="2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Официальные символы Челябинской области и муниципальных образований. Г. Вилинбахов. Челябинск. 2004г.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В методической литературе зачастую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Большая работа была проведена с педагогами.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воспитателями и родителями по патриотическому воспитанию дошкольников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184"/>
        <w:gridCol w:w="4134"/>
        <w:gridCol w:w="184"/>
        <w:gridCol w:w="4779"/>
      </w:tblGrid>
      <w:tr w:rsidR="00FD36D2" w:rsidRPr="00FD36D2" w:rsidTr="00FD36D2"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 для родителей</w:t>
            </w:r>
          </w:p>
        </w:tc>
        <w:tc>
          <w:tcPr>
            <w:tcW w:w="4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 для педагогов</w:t>
            </w:r>
          </w:p>
        </w:tc>
      </w:tr>
      <w:tr w:rsidR="00FD36D2" w:rsidRPr="00FD36D2" w:rsidTr="00FD36D2">
        <w:trPr>
          <w:trHeight w:val="91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Круглый стол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«Воспитываем патриотизм» с выставкой метод. И худ. Литературой по теме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патриотического воспитания дошкольников (Сентябрь)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Круглый стол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«Мероприятия по внедрению и реализации программы Е.С. 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Бабуновой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«Наш дом – Южный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Урал» (Сентябрь)</w:t>
            </w:r>
          </w:p>
        </w:tc>
      </w:tr>
      <w:tr w:rsidR="00FD36D2" w:rsidRPr="00FD36D2" w:rsidTr="00FD36D2">
        <w:trPr>
          <w:trHeight w:val="345"/>
        </w:trPr>
        <w:tc>
          <w:tcPr>
            <w:tcW w:w="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«Каков ваш ребенок?»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(Сентябрь)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«Интернациональное и патриотическое воспитание дошкольников», «Возрождение русских национальных традиций», «Воспитание толерантности у дошкольников»; «Формирование представлений детей о родном городе»; «История, традиции и культура уральского народа»; «Богатства Урала, животные, птицы, рыбы»; «Растительный мир»; «Символика России и Челябинска, Аши и Миньяра, и ее исторические корни»; «Формы работы с родителями по воспитанию у детей чувства патриотизма», «Система работы по патриотическому воспитанию в современном детском саду».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(1 раз в квартал)</w:t>
            </w:r>
          </w:p>
        </w:tc>
      </w:tr>
      <w:tr w:rsidR="00FD36D2" w:rsidRPr="00FD36D2" w:rsidTr="00FD36D2">
        <w:trPr>
          <w:trHeight w:val="81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гражданской позиции старших дошкольников»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Рекомендации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проведению конкурсов чтецов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Матери, к 23 февраля, к Дню Победы, конкурсов – выставок детских работ и совместных работ детей и родителей (по плану)</w:t>
            </w:r>
          </w:p>
        </w:tc>
      </w:tr>
      <w:tr w:rsidR="00FD36D2" w:rsidRPr="00FD36D2" w:rsidTr="00FD36D2">
        <w:trPr>
          <w:trHeight w:val="88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«Ознакомление с родным городом как средство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патриотического воспитания»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рабочей группы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педагогов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 организации и проведению праздников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 плану)</w:t>
            </w:r>
          </w:p>
        </w:tc>
      </w:tr>
      <w:tr w:rsidR="00FD36D2" w:rsidRPr="00FD36D2" w:rsidTr="00FD36D2">
        <w:trPr>
          <w:trHeight w:val="69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Фотовыставка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папы»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на педсовете «Сказка – как средство патриотического воспитания дошкольников» (январь)</w:t>
            </w:r>
          </w:p>
        </w:tc>
      </w:tr>
      <w:tr w:rsidR="00FD36D2" w:rsidRPr="00FD36D2" w:rsidTr="00FD36D2">
        <w:trPr>
          <w:trHeight w:val="40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Рекомендации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родителей и воспитателей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воспитать защитника?» (февраль)</w:t>
            </w:r>
          </w:p>
        </w:tc>
      </w:tr>
      <w:tr w:rsidR="00FD36D2" w:rsidRPr="00FD36D2" w:rsidTr="00FD36D2">
        <w:trPr>
          <w:trHeight w:val="6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- практикум «Как воспитать патриота» (март)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Педсовет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«Создание условий для самореализации дошкольников в образовательном процессе» Консультации «</w:t>
            </w:r>
            <w:proofErr w:type="spellStart"/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патриотическое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детей дошкольного возраста» (март2013г.)</w:t>
            </w:r>
          </w:p>
        </w:tc>
      </w:tr>
      <w:tr w:rsidR="00FD36D2" w:rsidRPr="00FD36D2" w:rsidTr="00FD36D2">
        <w:trPr>
          <w:trHeight w:val="40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Презентация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 – патриотическое воспитание детей дошкольного возраста» (май)</w:t>
            </w:r>
          </w:p>
        </w:tc>
      </w:tr>
      <w:tr w:rsidR="00FD36D2" w:rsidRPr="00FD36D2" w:rsidTr="00FD36D2">
        <w:trPr>
          <w:trHeight w:val="69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совместных работ с родителями «Нашим Защитникам Отечества посвящается» (февраль, май)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праздника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«День Победы»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(май)</w:t>
            </w:r>
          </w:p>
        </w:tc>
      </w:tr>
      <w:tr w:rsidR="00FD36D2" w:rsidRPr="00FD36D2" w:rsidTr="00FD36D2">
        <w:trPr>
          <w:trHeight w:val="61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 </w:t>
            </w: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выставка детских работ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в приёмной комнате «Миру – мир, войны не нужно!»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(февраль, май)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Участие в педсовете ДОУ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 Распространение опыта работы «Патриотическое воспитание детей дошкольного возраста в современном детском саду» (март 2014г.)</w:t>
            </w:r>
          </w:p>
        </w:tc>
      </w:tr>
      <w:tr w:rsidR="00FD36D2" w:rsidRPr="00FD36D2" w:rsidTr="00FD36D2">
        <w:trPr>
          <w:trHeight w:val="57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Родительское собрание: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«240 - 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летие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Миньяра»</w:t>
            </w:r>
          </w:p>
        </w:tc>
        <w:tc>
          <w:tcPr>
            <w:tcW w:w="4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кружковой деятельности: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«Изготовление подарков папам, дедушкам, ветеранам войны и труда» (февраль, апрель)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Творческий этап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> предполагал совместную деятельность участников образовательного процесса по патриотическому воспитанию детей старшего дошкольного возраста, развитию гражданско-патриотических чувств,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 ДОУ и семьи.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На этом этапе работа велась сразу в </w:t>
      </w:r>
      <w:r w:rsidRPr="00FD36D2">
        <w:rPr>
          <w:rFonts w:ascii="Times New Roman" w:eastAsia="Times New Roman" w:hAnsi="Times New Roman" w:cs="Times New Roman"/>
          <w:sz w:val="28"/>
          <w:szCs w:val="28"/>
          <w:u w:val="single"/>
        </w:rPr>
        <w:t>нескольких направлениях: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детей к активному участию в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(праздники, развлечения, концерты, тематические вечера, конкурсы детского творчества, конкурсы чтецов); в проектно-поисковой деятельности (разработка детско-взрослых проектов);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- работа с родителями по привлечению их к совместной творческой, проектно-поисковой деятельности на основе использования разнообразных форм, средств патриотического воспитания детей;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- работа с социумом города по реализации задач патриотического воспитания: ЦРТД и Ю, МУ ГДК, СДЮТ и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, МУ ИКМ;</w:t>
      </w: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- слежение за ходом выполнения проектно-поисковых работ по сбору, оформлению и представлению (презентации) результатов реализации тематических проектов.</w:t>
      </w: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мероприятий по созданию системы патриотического воспитания дошкольников</w:t>
      </w:r>
    </w:p>
    <w:tbl>
      <w:tblPr>
        <w:tblW w:w="10635" w:type="dxa"/>
        <w:tblInd w:w="-10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1"/>
        <w:gridCol w:w="2594"/>
      </w:tblGrid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D36D2" w:rsidRPr="00FD36D2" w:rsidTr="00FD36D2">
        <w:tc>
          <w:tcPr>
            <w:tcW w:w="10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1-й этап - диагностический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затруднений воспитателей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воспитательного процесса по данной теме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Диагностирование детей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FD36D2" w:rsidRPr="00FD36D2" w:rsidTr="00FD36D2">
        <w:tc>
          <w:tcPr>
            <w:tcW w:w="10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2-й этап - организационный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развивающей среды в группах, метод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абинете, муз. зале, обогащение развива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ющей зоны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воспитатели, муз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дидактических игр и пособий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имеющегося текстового материала, отбор и составление конспектов занятий, тематических бесед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в методическом кабинете по теме: "Патриотическое воспитание в современном мире"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обогащение мини-музея в детском саду: "История детского сада", «Башкирская юрта», «Куклы в народных костюмах», «История Дня Победы»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FD36D2" w:rsidRPr="00FD36D2" w:rsidTr="00FD36D2">
        <w:tc>
          <w:tcPr>
            <w:tcW w:w="10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3-й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консультаций и семинаров для воспитателей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 по итогам работы в данном направлении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передового опыта работы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тематических папок, отчетов, альбомов с фотогра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фиями, тематических папок – передвижек, картотек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сценариев праздников, развлечений, досугов, театрализованных представлений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доп. Образова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ния, муз. Руководитель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положений о проведении конкурсов творческих работ детей и родителей, конкурсов чтецов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выставок детских работ, участие в конкурсах патриотической направленности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доп. образова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ния, муз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FD36D2" w:rsidRPr="00FD36D2" w:rsidTr="00FD36D2">
        <w:tc>
          <w:tcPr>
            <w:tcW w:w="8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сценариев спортивных праздников, составление подборки народных игр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физическому воспита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нию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с детьми по подготовке и проведению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Дня защитника Отечества</w:t>
      </w:r>
    </w:p>
    <w:tbl>
      <w:tblPr>
        <w:tblW w:w="100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42"/>
        <w:gridCol w:w="3007"/>
        <w:gridCol w:w="2453"/>
        <w:gridCol w:w="2463"/>
      </w:tblGrid>
      <w:tr w:rsidR="00FD36D2" w:rsidRPr="00FD36D2" w:rsidTr="00FD36D2">
        <w:trPr>
          <w:trHeight w:val="540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FD36D2" w:rsidRPr="00FD36D2" w:rsidTr="00FD36D2">
        <w:trPr>
          <w:trHeight w:val="450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83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"Мы сильные, смелые, ловкие"</w:t>
            </w:r>
          </w:p>
        </w:tc>
      </w:tr>
      <w:tr w:rsidR="00FD36D2" w:rsidRPr="00FD36D2" w:rsidTr="00FD36D2">
        <w:tc>
          <w:tcPr>
            <w:tcW w:w="20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83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изобразительных работ "Наши Защитники Отечества"</w:t>
            </w:r>
          </w:p>
        </w:tc>
      </w:tr>
      <w:tr w:rsidR="00FD36D2" w:rsidRPr="00FD36D2" w:rsidTr="00FD36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36D2" w:rsidRPr="00FD36D2" w:rsidRDefault="00FD36D2" w:rsidP="00FD36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художественной детской литературы, военной техники, фотовыставки</w:t>
            </w:r>
          </w:p>
        </w:tc>
      </w:tr>
      <w:tr w:rsidR="00FD36D2" w:rsidRPr="00FD36D2" w:rsidTr="00FD36D2">
        <w:trPr>
          <w:trHeight w:val="1830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"Наша армия" — разрезные картинки, лото на военную тематику. Сюжетно-ролевые игры "Летчики",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"Пограничники</w:t>
            </w: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"Рода войск" — 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раскраски, лото на военную тематику.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 "Мы — моряки", "Будущие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космонавты"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"Рода войск" — 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раскраски, лото на военную тематику.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"Мы — военные"</w:t>
            </w:r>
          </w:p>
        </w:tc>
      </w:tr>
      <w:tr w:rsidR="00FD36D2" w:rsidRPr="00FD36D2" w:rsidTr="00FD36D2">
        <w:trPr>
          <w:trHeight w:val="570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подарков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пап и дедушек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"Корабль"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пап и дедушек "Самолет"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для пап и дедушек "Вертолет"</w:t>
            </w:r>
          </w:p>
        </w:tc>
      </w:tr>
      <w:tr w:rsidR="00FD36D2" w:rsidRPr="00FD36D2" w:rsidTr="00FD36D2">
        <w:trPr>
          <w:trHeight w:val="765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занятия.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и рассматривание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иллюстраций о защитни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ках нашей Родины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Тематические занятия "Что такое героизм?"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газеты "Защитники мира"</w:t>
            </w:r>
          </w:p>
        </w:tc>
      </w:tr>
      <w:tr w:rsidR="00FD36D2" w:rsidRPr="00FD36D2" w:rsidTr="00FD36D2">
        <w:trPr>
          <w:trHeight w:val="255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семьей</w:t>
            </w:r>
          </w:p>
        </w:tc>
        <w:tc>
          <w:tcPr>
            <w:tcW w:w="78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альбомов "Мой папа" с иллюстрациями и фотографиями</w:t>
            </w:r>
          </w:p>
        </w:tc>
      </w:tr>
      <w:tr w:rsidR="00FD36D2" w:rsidRPr="00FD36D2" w:rsidTr="00FD36D2">
        <w:trPr>
          <w:trHeight w:val="360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783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праздник "Защитники Родины"</w:t>
            </w:r>
          </w:p>
        </w:tc>
      </w:tr>
      <w:tr w:rsidR="00FD36D2" w:rsidRPr="00FD36D2" w:rsidTr="00FD36D2">
        <w:trPr>
          <w:trHeight w:val="570"/>
        </w:trPr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Конструкторская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самолета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 деревянных кубиков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корабля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напольного конструктора ЛЕГО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военной техники из природного материала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детьми по подготовке и проведения Дня Победы</w:t>
      </w:r>
    </w:p>
    <w:tbl>
      <w:tblPr>
        <w:tblW w:w="100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37"/>
        <w:gridCol w:w="2358"/>
        <w:gridCol w:w="15"/>
        <w:gridCol w:w="197"/>
        <w:gridCol w:w="2488"/>
        <w:gridCol w:w="91"/>
        <w:gridCol w:w="2534"/>
      </w:tblGrid>
      <w:tr w:rsidR="00FD36D2" w:rsidRPr="00FD36D2" w:rsidTr="00FD36D2">
        <w:trPr>
          <w:trHeight w:val="435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FD36D2" w:rsidRPr="00FD36D2" w:rsidTr="00FD36D2">
        <w:trPr>
          <w:trHeight w:val="78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"День Победы" с парадом, экскурсией в городской музей боевой славы, возложения цветов к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павших героев и минутой молчания</w:t>
            </w:r>
          </w:p>
        </w:tc>
      </w:tr>
      <w:tr w:rsidR="00FD36D2" w:rsidRPr="00FD36D2" w:rsidTr="00FD36D2">
        <w:trPr>
          <w:trHeight w:val="36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7515" w:type="dxa"/>
            <w:gridSpan w:val="6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изобразительных работ "День Победы"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детей и совместных работ с родителями «Этих дней не смолкнет слава!»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для оформления зала к дням воинской славы</w:t>
            </w:r>
          </w:p>
        </w:tc>
      </w:tr>
      <w:tr w:rsidR="00FD36D2" w:rsidRPr="00FD36D2" w:rsidTr="00FD36D2">
        <w:trPr>
          <w:trHeight w:val="75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501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Спортивный досуг "У наших ребят —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замечательный парад"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Спортивный досуг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"Герои — защитники Отечества"</w:t>
            </w:r>
          </w:p>
        </w:tc>
      </w:tr>
      <w:tr w:rsidR="00FD36D2" w:rsidRPr="00FD36D2" w:rsidTr="00FD36D2">
        <w:trPr>
          <w:trHeight w:val="159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010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занятия. Беседы о войне.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рассказов о мужестве, отваге, героизме всего народа, вставшего на защиту своей Родины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Проекты, доклады детей "Миньяр в годы войны". Тематические занятия. Чтение рассказов о детях в годы войны</w:t>
            </w:r>
          </w:p>
        </w:tc>
      </w:tr>
      <w:tr w:rsidR="00FD36D2" w:rsidRPr="00FD36D2" w:rsidTr="00FD36D2">
        <w:trPr>
          <w:trHeight w:val="495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75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творческий конкурс (рисунки, поделки, коллажи и др.) "Этих дней не смолкнет слава!"</w:t>
            </w:r>
          </w:p>
        </w:tc>
      </w:tr>
      <w:tr w:rsidR="00FD36D2" w:rsidRPr="00FD36D2" w:rsidTr="00FD36D2">
        <w:trPr>
          <w:trHeight w:val="1875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деятельность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подготовительную группу на вы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ставку детских работ, посвященную Дню Победы</w:t>
            </w:r>
          </w:p>
        </w:tc>
        <w:tc>
          <w:tcPr>
            <w:tcW w:w="2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городскую библиотеку; рассматривание иллю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страций, экспозиции, бе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седа с библиотекарем</w:t>
            </w:r>
          </w:p>
        </w:tc>
        <w:tc>
          <w:tcPr>
            <w:tcW w:w="2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экскурсия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 боевой и трудовой славы, к памятнику «Вечная слава героям» и торжественное возложе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цветов</w:t>
            </w:r>
          </w:p>
        </w:tc>
      </w:tr>
      <w:tr w:rsidR="00FD36D2" w:rsidRPr="00FD36D2" w:rsidTr="00FD36D2">
        <w:trPr>
          <w:trHeight w:val="48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 для ветеранов</w:t>
            </w:r>
          </w:p>
        </w:tc>
        <w:tc>
          <w:tcPr>
            <w:tcW w:w="22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"Цветы"</w:t>
            </w:r>
          </w:p>
        </w:tc>
        <w:tc>
          <w:tcPr>
            <w:tcW w:w="2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Скручивание "Гвоздика"</w:t>
            </w:r>
          </w:p>
        </w:tc>
        <w:tc>
          <w:tcPr>
            <w:tcW w:w="2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"Цветы"</w:t>
            </w:r>
          </w:p>
        </w:tc>
      </w:tr>
      <w:tr w:rsidR="00FD36D2" w:rsidRPr="00FD36D2" w:rsidTr="00FD36D2">
        <w:trPr>
          <w:trHeight w:val="48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досуг по истории ВОВ совместный с городской библиотекой</w:t>
            </w:r>
          </w:p>
        </w:tc>
      </w:tr>
      <w:tr w:rsidR="00FD36D2" w:rsidRPr="00FD36D2" w:rsidTr="00FD36D2">
        <w:trPr>
          <w:trHeight w:val="1020"/>
        </w:trPr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75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для детей «О доблестях, о подвиге, о славе»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декоративно – прикладного и технического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творчества дошкольников «Нашим Защитникам Великой Отечественной войны посвящается»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педагогами ДОУ и социумом города по подготовке празднования Дня Победы в Великой Отечественной войне</w:t>
      </w:r>
    </w:p>
    <w:tbl>
      <w:tblPr>
        <w:tblW w:w="100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14"/>
        <w:gridCol w:w="1592"/>
        <w:gridCol w:w="2359"/>
      </w:tblGrid>
      <w:tr w:rsidR="00FD36D2" w:rsidRPr="00FD36D2" w:rsidTr="00FD36D2">
        <w:trPr>
          <w:trHeight w:val="52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 работы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D36D2" w:rsidRPr="00FD36D2" w:rsidTr="00FD36D2">
        <w:trPr>
          <w:trHeight w:val="51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планов совместной работы с ЦРТД и Ю, МУ ГДК, СДЮТ и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, МУ ИКМ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78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на тему: «Воспитательно-образовательная работа с</w:t>
            </w:r>
            <w:r w:rsidRPr="00FD36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 и родителями в связи с подготовкой празднования Победы в ВОВ»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46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Работа творческой группы по проведению празднования Дня Победы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</w:p>
        </w:tc>
      </w:tr>
      <w:tr w:rsidR="00FD36D2" w:rsidRPr="00FD36D2" w:rsidTr="00FD36D2">
        <w:trPr>
          <w:trHeight w:val="46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музыки, стихотворений, разработка конспектов, досугов ко Дню Защитника Отечества, Дню Победы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</w:t>
            </w:r>
          </w:p>
        </w:tc>
      </w:tr>
      <w:tr w:rsidR="00FD36D2" w:rsidRPr="00FD36D2" w:rsidTr="00FD36D2">
        <w:trPr>
          <w:trHeight w:val="75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планов спортивных соревнований среди детей и родителей,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посвященных защитникам Отечества, дням воинской славы.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физиче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скому воспитанию</w:t>
            </w:r>
          </w:p>
        </w:tc>
      </w:tr>
      <w:tr w:rsidR="00FD36D2" w:rsidRPr="00FD36D2" w:rsidTr="00FD36D2">
        <w:trPr>
          <w:trHeight w:val="76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тематических папок для детей и рекоменда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ций для родителей рекомендациями и стихами, посвящен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 Дню Победы.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— ноябрь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36D2" w:rsidRPr="00FD36D2" w:rsidTr="00FD36D2">
        <w:trPr>
          <w:trHeight w:val="103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положений для проведения конкурсов: чтецов среди детей среднего, 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старшего, подготовительного к школе группы, конкурса творческих работ детей и совместных работ детей и родителей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— ноябрь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75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атрибутов для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 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оформления зала к дням во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инской славы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 изобразитель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деятельности</w:t>
            </w:r>
          </w:p>
        </w:tc>
      </w:tr>
      <w:tr w:rsidR="00FD36D2" w:rsidRPr="00FD36D2" w:rsidTr="00FD36D2">
        <w:trPr>
          <w:trHeight w:val="48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с воинами Российской армии и вете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ранами войны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м уз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FD36D2" w:rsidRPr="00FD36D2" w:rsidTr="00FD36D2">
        <w:trPr>
          <w:trHeight w:val="21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городского музея боевой славы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46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совместной с городской библиотекой позна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вательного досуга по истории ВОВ</w:t>
            </w:r>
            <w:proofErr w:type="gramEnd"/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48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памятных подарков и открыток для деду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шек, бабушек и ветеранов.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36D2" w:rsidRPr="00FD36D2" w:rsidTr="00FD36D2">
        <w:trPr>
          <w:trHeight w:val="48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спортивного досуга совместно с папами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физ. воспитанию</w:t>
            </w:r>
          </w:p>
        </w:tc>
      </w:tr>
      <w:tr w:rsidR="00FD36D2" w:rsidRPr="00FD36D2" w:rsidTr="00FD36D2">
        <w:trPr>
          <w:trHeight w:val="75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целевой экскурсии к памятнику павшим героям «Вечная слава героям», торжественное возложение цветов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муз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D36D2" w:rsidRPr="00FD36D2" w:rsidTr="00FD36D2">
        <w:trPr>
          <w:trHeight w:val="63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рисунков "Война глазами детей" в каждой группе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36D2" w:rsidRPr="00FD36D2" w:rsidTr="00FD36D2">
        <w:trPr>
          <w:trHeight w:val="103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и музыкальных мероприятий, по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священных Дню Победы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скому воспитанию, муз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FD36D2" w:rsidRPr="00FD36D2" w:rsidTr="00FD36D2">
        <w:trPr>
          <w:trHeight w:val="75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в методическом кабинете выставки книг, картин, альбомов, папок – передвижек, фото - видео- и диафильмов на данную тематику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480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лучших воспитателей по патриотиче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скому воспитанию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D36D2" w:rsidRPr="00FD36D2" w:rsidTr="00FD36D2">
        <w:trPr>
          <w:trHeight w:val="165"/>
        </w:trPr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материалов проведения мероприятий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детьми по подготовке и проведению</w:t>
      </w: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Дня независимости России</w:t>
      </w:r>
    </w:p>
    <w:tbl>
      <w:tblPr>
        <w:tblW w:w="104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21"/>
        <w:gridCol w:w="3693"/>
        <w:gridCol w:w="4571"/>
      </w:tblGrid>
      <w:tr w:rsidR="00FD36D2" w:rsidRPr="00FD36D2" w:rsidTr="00FD36D2">
        <w:trPr>
          <w:trHeight w:val="480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 группа Подготовительная группа</w:t>
            </w:r>
          </w:p>
        </w:tc>
      </w:tr>
      <w:tr w:rsidR="00FD36D2" w:rsidRPr="00FD36D2" w:rsidTr="00FD36D2">
        <w:tc>
          <w:tcPr>
            <w:tcW w:w="210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мини – музея в группе – уголка по символике России: флаг, герб, фото президента, столицы.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мини – музея патриотического воспитания: областной и районной символикой.</w:t>
            </w:r>
          </w:p>
        </w:tc>
      </w:tr>
      <w:tr w:rsidR="00FD36D2" w:rsidRPr="00FD36D2" w:rsidTr="00FD36D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36D2" w:rsidRPr="00FD36D2" w:rsidRDefault="00FD36D2" w:rsidP="00FD36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изобразительных работ "Миру – мир, войны не нужно"</w:t>
            </w:r>
          </w:p>
        </w:tc>
      </w:tr>
      <w:tr w:rsidR="00FD36D2" w:rsidRPr="00FD36D2" w:rsidTr="00FD36D2">
        <w:trPr>
          <w:trHeight w:val="1335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занятия.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иллюстраций о городах России, символике России.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Обсуждение о празднике России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Тематические занятия.</w:t>
            </w:r>
          </w:p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видеофильма "Парад на Красной </w:t>
            </w:r>
            <w:proofErr w:type="spell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плащади</w:t>
            </w:r>
            <w:proofErr w:type="spell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 для детей старшего дошкольного возраста во второй половине дня</w:t>
            </w:r>
          </w:p>
        </w:tc>
      </w:tr>
      <w:tr w:rsidR="00FD36D2" w:rsidRPr="00FD36D2" w:rsidTr="00FD36D2">
        <w:trPr>
          <w:trHeight w:val="480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Спортивное развитие</w:t>
            </w:r>
          </w:p>
        </w:tc>
        <w:tc>
          <w:tcPr>
            <w:tcW w:w="81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мира и "Пробег памяти"</w:t>
            </w:r>
          </w:p>
        </w:tc>
      </w:tr>
      <w:tr w:rsidR="00FD36D2" w:rsidRPr="00FD36D2" w:rsidTr="00FD36D2">
        <w:trPr>
          <w:trHeight w:val="480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"Флаг России"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картины «Моя Родина»</w:t>
            </w:r>
          </w:p>
        </w:tc>
      </w:tr>
      <w:tr w:rsidR="00FD36D2" w:rsidRPr="00FD36D2" w:rsidTr="00FD36D2">
        <w:trPr>
          <w:trHeight w:val="765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"Что мы Родиной зовем?": чтение стихов и слушание гимна России, песен о Родине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России" - празд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ничная программа</w:t>
            </w:r>
          </w:p>
        </w:tc>
      </w:tr>
      <w:tr w:rsidR="00FD36D2" w:rsidRPr="00FD36D2" w:rsidTr="00FD36D2">
        <w:trPr>
          <w:trHeight w:val="480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снега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крепости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города "Город чудный, го</w:t>
            </w: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род древний!"</w:t>
            </w:r>
          </w:p>
        </w:tc>
      </w:tr>
      <w:tr w:rsidR="00FD36D2" w:rsidRPr="00FD36D2" w:rsidTr="00FD36D2">
        <w:trPr>
          <w:trHeight w:val="465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</w:t>
            </w:r>
            <w:proofErr w:type="gramStart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, смелые, ловкие»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D36D2" w:rsidRPr="00FD36D2" w:rsidRDefault="00FD36D2" w:rsidP="00FD36D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6D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викторина "Моя Москва"</w:t>
            </w:r>
          </w:p>
        </w:tc>
      </w:tr>
    </w:tbl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лайд № 14) Постепенно ребенок знакомится с детским садом, своей улицей, городом, а затем и со страной, её столицей и символами. Для решения этой задачи мы проработали план взаимодействия с социумом города. В детском саду во второй половине дня организованы кружки для детей старшей и подготовительной к школе группе; «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Самоделкин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», «Краеведение», «Мастерица – золотые ручки», «Буратино», «Прикладное искусство» при взаимодействии с руководителями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–Ю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ношеский Центра Творчества, Станцией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– Юношеского Туризма и Экскурсии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Перспектива дальнейшего развития проекта.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Способность к творчеству является специфической особенностью человека, которая даёт возможность не только использовать действительность, но и видоизменять её.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На этом моя работа не заканчивается, в дальнейшей работе планируется:</w:t>
      </w:r>
    </w:p>
    <w:p w:rsidR="00FD36D2" w:rsidRPr="00FD36D2" w:rsidRDefault="00FD36D2" w:rsidP="00FD36D2">
      <w:pPr>
        <w:numPr>
          <w:ilvl w:val="0"/>
          <w:numId w:val="2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создавать с детьми более объёмные модульные изделия.</w:t>
      </w:r>
    </w:p>
    <w:p w:rsidR="00FD36D2" w:rsidRPr="00FD36D2" w:rsidRDefault="00FD36D2" w:rsidP="00FD36D2">
      <w:pPr>
        <w:numPr>
          <w:ilvl w:val="0"/>
          <w:numId w:val="2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разработать методические рекомендации по организации работы, перспективное планирование, конспекты интегрированной непосредственно - образовательной деятельности;</w:t>
      </w:r>
    </w:p>
    <w:p w:rsidR="00FD36D2" w:rsidRPr="00FD36D2" w:rsidRDefault="00FD36D2" w:rsidP="00FD36D2">
      <w:pPr>
        <w:numPr>
          <w:ilvl w:val="0"/>
          <w:numId w:val="2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подготовить консультации для родителей.</w:t>
      </w:r>
    </w:p>
    <w:p w:rsidR="00FD36D2" w:rsidRPr="00FD36D2" w:rsidRDefault="00FD36D2" w:rsidP="00FD36D2">
      <w:pPr>
        <w:numPr>
          <w:ilvl w:val="0"/>
          <w:numId w:val="2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Участвовать в международных проектах и интернет конкурсах детского творчества.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Художественная деятельность – это отражение окружающего в форме конкретных чувственно воспринимаемых образов. Созданный образ (в технике оригами из бумажного материала) может выполнять разные функции (познавательную, эстетическую). Материалов для художественного творчества можно использовать разной фактуры, разного размера и разного цвета, нужно только развитие фантазии, увлеченность, терпение и трудолюбие. Этот проект имеет все шансы на дальнейшее существование и расширение контингента участников образовательного процесса, как в дошкольном образовательном учреждении, так и в дополнительном образовательном учреждении.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 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</w:t>
      </w:r>
      <w:r w:rsidRPr="00FD36D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воспитанию патриотических чувств у детей дошкольного возраста не заканчивается, она будет продолжена.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Хочется закончить свое выступление словами Василия Александровича Сухомлинского:</w:t>
      </w: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Родине.</w:t>
      </w: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Детский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D2" w:rsidRPr="00FD36D2" w:rsidRDefault="00FD36D2" w:rsidP="00FD36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Казаков А.П., Шорыгина Т.А. Детям о Великой Победе! Беседы о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>торой мировой войне. М.: ГНОМ и Д, 2008.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Л.А. С чего начинается Родина? Опыт работы по патриотическому воспитанию в ДОУ. М.: Сфера, 2005.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Логинова Л.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Бабунова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Наш дом – Южный Урал. Г. Челябинск, 2005г.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gramStart"/>
      <w:r w:rsidRPr="00FD36D2">
        <w:rPr>
          <w:rFonts w:ascii="Times New Roman" w:eastAsia="Times New Roman" w:hAnsi="Times New Roman" w:cs="Times New Roman"/>
          <w:sz w:val="28"/>
          <w:szCs w:val="28"/>
        </w:rPr>
        <w:t>Алешина</w:t>
      </w:r>
      <w:proofErr w:type="gramEnd"/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дошкольников. Система работы.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Особенности патриотического воспитания. И. Казакова. Обруч .№ 6 – 2003г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Уральские промыслы. Л.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Коротковских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. Челябинск. 2003г.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 xml:space="preserve">Народные праздники. В. </w:t>
      </w:r>
      <w:proofErr w:type="spellStart"/>
      <w:r w:rsidRPr="00FD36D2">
        <w:rPr>
          <w:rFonts w:ascii="Times New Roman" w:eastAsia="Times New Roman" w:hAnsi="Times New Roman" w:cs="Times New Roman"/>
          <w:sz w:val="28"/>
          <w:szCs w:val="28"/>
        </w:rPr>
        <w:t>Ищук</w:t>
      </w:r>
      <w:proofErr w:type="spellEnd"/>
      <w:r w:rsidRPr="00FD36D2">
        <w:rPr>
          <w:rFonts w:ascii="Times New Roman" w:eastAsia="Times New Roman" w:hAnsi="Times New Roman" w:cs="Times New Roman"/>
          <w:sz w:val="28"/>
          <w:szCs w:val="28"/>
        </w:rPr>
        <w:t>. Ярославль 2000.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Мой мир. С. Козлова. Москва. 2000.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Российская символика. Е. Ривина. Москва. 2004г.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Дети планеты Земля. Е. Соловьева. Линка-Пресс.2001г.</w:t>
      </w:r>
    </w:p>
    <w:p w:rsidR="00FD36D2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Государственные символы России. Т. Шаляпина Москва 2002г.</w:t>
      </w:r>
    </w:p>
    <w:p w:rsidR="001D108D" w:rsidRPr="00FD36D2" w:rsidRDefault="00FD36D2" w:rsidP="00FD36D2">
      <w:pPr>
        <w:numPr>
          <w:ilvl w:val="0"/>
          <w:numId w:val="2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6D2">
        <w:rPr>
          <w:rFonts w:ascii="Times New Roman" w:eastAsia="Times New Roman" w:hAnsi="Times New Roman" w:cs="Times New Roman"/>
          <w:sz w:val="28"/>
          <w:szCs w:val="28"/>
        </w:rPr>
        <w:t>Гербы и символы: Челябинск и Челябинская область. Г. Калашников Детсво-Пресс.2007г.</w:t>
      </w:r>
    </w:p>
    <w:sectPr w:rsidR="001D108D" w:rsidRPr="00FD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529"/>
    <w:multiLevelType w:val="multilevel"/>
    <w:tmpl w:val="BE4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05661"/>
    <w:multiLevelType w:val="multilevel"/>
    <w:tmpl w:val="0DE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7416"/>
    <w:multiLevelType w:val="multilevel"/>
    <w:tmpl w:val="8C6E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438E6"/>
    <w:multiLevelType w:val="multilevel"/>
    <w:tmpl w:val="08B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C35DB"/>
    <w:multiLevelType w:val="multilevel"/>
    <w:tmpl w:val="989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72F95"/>
    <w:multiLevelType w:val="multilevel"/>
    <w:tmpl w:val="2118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34173"/>
    <w:multiLevelType w:val="multilevel"/>
    <w:tmpl w:val="3BEA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D611F"/>
    <w:multiLevelType w:val="multilevel"/>
    <w:tmpl w:val="686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72F33"/>
    <w:multiLevelType w:val="multilevel"/>
    <w:tmpl w:val="C17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F0DF6"/>
    <w:multiLevelType w:val="multilevel"/>
    <w:tmpl w:val="80F4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2738C"/>
    <w:multiLevelType w:val="multilevel"/>
    <w:tmpl w:val="1E30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47E25"/>
    <w:multiLevelType w:val="multilevel"/>
    <w:tmpl w:val="406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E2367"/>
    <w:multiLevelType w:val="multilevel"/>
    <w:tmpl w:val="B2C4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31C2E"/>
    <w:multiLevelType w:val="multilevel"/>
    <w:tmpl w:val="7290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81A56"/>
    <w:multiLevelType w:val="multilevel"/>
    <w:tmpl w:val="19E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37A75"/>
    <w:multiLevelType w:val="multilevel"/>
    <w:tmpl w:val="3EB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8630D"/>
    <w:multiLevelType w:val="multilevel"/>
    <w:tmpl w:val="8866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B07F4"/>
    <w:multiLevelType w:val="multilevel"/>
    <w:tmpl w:val="8D82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B4D10"/>
    <w:multiLevelType w:val="multilevel"/>
    <w:tmpl w:val="29F8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46221"/>
    <w:multiLevelType w:val="multilevel"/>
    <w:tmpl w:val="A084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51309"/>
    <w:multiLevelType w:val="multilevel"/>
    <w:tmpl w:val="D73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B51AB"/>
    <w:multiLevelType w:val="multilevel"/>
    <w:tmpl w:val="C1E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BD0DAD"/>
    <w:multiLevelType w:val="multilevel"/>
    <w:tmpl w:val="972E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A28FB"/>
    <w:multiLevelType w:val="multilevel"/>
    <w:tmpl w:val="B5C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B66C9"/>
    <w:multiLevelType w:val="multilevel"/>
    <w:tmpl w:val="18D0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C4782"/>
    <w:multiLevelType w:val="multilevel"/>
    <w:tmpl w:val="0DEA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5"/>
  </w:num>
  <w:num w:numId="5">
    <w:abstractNumId w:val="14"/>
  </w:num>
  <w:num w:numId="6">
    <w:abstractNumId w:val="24"/>
  </w:num>
  <w:num w:numId="7">
    <w:abstractNumId w:val="3"/>
  </w:num>
  <w:num w:numId="8">
    <w:abstractNumId w:val="7"/>
  </w:num>
  <w:num w:numId="9">
    <w:abstractNumId w:val="25"/>
  </w:num>
  <w:num w:numId="10">
    <w:abstractNumId w:val="21"/>
  </w:num>
  <w:num w:numId="11">
    <w:abstractNumId w:val="13"/>
  </w:num>
  <w:num w:numId="12">
    <w:abstractNumId w:val="9"/>
  </w:num>
  <w:num w:numId="13">
    <w:abstractNumId w:val="16"/>
  </w:num>
  <w:num w:numId="14">
    <w:abstractNumId w:val="1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2"/>
  </w:num>
  <w:num w:numId="20">
    <w:abstractNumId w:val="23"/>
  </w:num>
  <w:num w:numId="21">
    <w:abstractNumId w:val="2"/>
  </w:num>
  <w:num w:numId="22">
    <w:abstractNumId w:val="6"/>
  </w:num>
  <w:num w:numId="23">
    <w:abstractNumId w:val="8"/>
  </w:num>
  <w:num w:numId="24">
    <w:abstractNumId w:val="11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6D2"/>
    <w:rsid w:val="001D108D"/>
    <w:rsid w:val="00FD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C5C2-C970-4A9F-B9ED-96898091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6310</Words>
  <Characters>35967</Characters>
  <Application>Microsoft Office Word</Application>
  <DocSecurity>0</DocSecurity>
  <Lines>299</Lines>
  <Paragraphs>84</Paragraphs>
  <ScaleCrop>false</ScaleCrop>
  <Company/>
  <LinksUpToDate>false</LinksUpToDate>
  <CharactersWithSpaces>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2017-12-07T12:03:00Z</dcterms:created>
  <dcterms:modified xsi:type="dcterms:W3CDTF">2017-12-07T12:08:00Z</dcterms:modified>
</cp:coreProperties>
</file>