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37" w:rsidRPr="004F3003" w:rsidRDefault="00E71637" w:rsidP="00E71637">
      <w:pPr>
        <w:shd w:val="clear" w:color="auto" w:fill="FFFFFF"/>
        <w:spacing w:line="276" w:lineRule="auto"/>
        <w:jc w:val="right"/>
        <w:rPr>
          <w:sz w:val="28"/>
          <w:szCs w:val="28"/>
        </w:rPr>
      </w:pPr>
      <w:proofErr w:type="spellStart"/>
      <w:r w:rsidRPr="004F3003">
        <w:rPr>
          <w:rFonts w:eastAsia="Times New Roman"/>
          <w:i/>
          <w:iCs/>
          <w:sz w:val="28"/>
          <w:szCs w:val="28"/>
        </w:rPr>
        <w:t>Дербенева</w:t>
      </w:r>
      <w:proofErr w:type="spellEnd"/>
      <w:r w:rsidRPr="004F3003">
        <w:rPr>
          <w:rFonts w:eastAsia="Times New Roman"/>
          <w:i/>
          <w:iCs/>
          <w:sz w:val="28"/>
          <w:szCs w:val="28"/>
        </w:rPr>
        <w:t xml:space="preserve"> В.Л</w:t>
      </w:r>
      <w:r w:rsidR="00C46E05">
        <w:rPr>
          <w:rFonts w:eastAsia="Times New Roman"/>
          <w:i/>
          <w:iCs/>
          <w:sz w:val="28"/>
          <w:szCs w:val="28"/>
        </w:rPr>
        <w:t>.</w:t>
      </w:r>
    </w:p>
    <w:p w:rsidR="00E71637" w:rsidRPr="004F3003" w:rsidRDefault="00E71637" w:rsidP="00E71637">
      <w:pPr>
        <w:shd w:val="clear" w:color="auto" w:fill="FFFFFF"/>
        <w:spacing w:before="226" w:line="276" w:lineRule="auto"/>
        <w:ind w:left="1464" w:right="1430"/>
        <w:jc w:val="center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Использование краеведческого материала на уроках математики в начальной школе</w:t>
      </w:r>
    </w:p>
    <w:p w:rsidR="00E71637" w:rsidRPr="004F3003" w:rsidRDefault="00E71637" w:rsidP="00E71637">
      <w:pPr>
        <w:shd w:val="clear" w:color="auto" w:fill="FFFFFF"/>
        <w:spacing w:before="216" w:line="276" w:lineRule="auto"/>
        <w:ind w:left="19" w:firstLine="379"/>
        <w:jc w:val="both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Традиционно сложилось мнение, что школа обязана «давать</w:t>
      </w:r>
      <w:r>
        <w:rPr>
          <w:rFonts w:eastAsia="Times New Roman"/>
          <w:sz w:val="28"/>
          <w:szCs w:val="28"/>
        </w:rPr>
        <w:t>» знания, а учащиеся должны их «</w:t>
      </w:r>
      <w:r w:rsidRPr="004F3003">
        <w:rPr>
          <w:rFonts w:eastAsia="Times New Roman"/>
          <w:sz w:val="28"/>
          <w:szCs w:val="28"/>
        </w:rPr>
        <w:t>получать». Результат такой системы был отрицательный</w:t>
      </w:r>
      <w:proofErr w:type="gramStart"/>
      <w:r w:rsidRPr="004F3003">
        <w:rPr>
          <w:rFonts w:eastAsia="Times New Roman"/>
          <w:sz w:val="28"/>
          <w:szCs w:val="28"/>
        </w:rPr>
        <w:t>.</w:t>
      </w:r>
      <w:proofErr w:type="gramEnd"/>
      <w:r w:rsidRPr="004F3003">
        <w:rPr>
          <w:rFonts w:eastAsia="Times New Roman"/>
          <w:sz w:val="28"/>
          <w:szCs w:val="28"/>
        </w:rPr>
        <w:t xml:space="preserve"> </w:t>
      </w:r>
      <w:proofErr w:type="gramStart"/>
      <w:r w:rsidRPr="004F3003">
        <w:rPr>
          <w:rFonts w:eastAsia="Times New Roman"/>
          <w:sz w:val="28"/>
          <w:szCs w:val="28"/>
        </w:rPr>
        <w:t>п</w:t>
      </w:r>
      <w:proofErr w:type="gramEnd"/>
      <w:r w:rsidRPr="004F3003">
        <w:rPr>
          <w:rFonts w:eastAsia="Times New Roman"/>
          <w:sz w:val="28"/>
          <w:szCs w:val="28"/>
        </w:rPr>
        <w:t>оскольку воспитывался ученик-потребитель, который считал, что ему все должны дать в готовом виде. В современных</w:t>
      </w:r>
      <w:r>
        <w:rPr>
          <w:rFonts w:eastAsia="Times New Roman"/>
          <w:sz w:val="28"/>
          <w:szCs w:val="28"/>
        </w:rPr>
        <w:t xml:space="preserve"> условиях одной из важнейших за</w:t>
      </w:r>
      <w:r w:rsidRPr="004F3003">
        <w:rPr>
          <w:rFonts w:eastAsia="Times New Roman"/>
          <w:sz w:val="28"/>
          <w:szCs w:val="28"/>
        </w:rPr>
        <w:t>дач начальной школы является включение учащихся в творческую и ис</w:t>
      </w:r>
      <w:r>
        <w:rPr>
          <w:rFonts w:eastAsia="Times New Roman"/>
          <w:sz w:val="28"/>
          <w:szCs w:val="28"/>
        </w:rPr>
        <w:t>следова</w:t>
      </w:r>
      <w:r>
        <w:rPr>
          <w:rFonts w:eastAsia="Times New Roman"/>
          <w:sz w:val="28"/>
          <w:szCs w:val="28"/>
        </w:rPr>
        <w:softHyphen/>
        <w:t>тельскую деятельность, т</w:t>
      </w:r>
      <w:r w:rsidRPr="004F3003">
        <w:rPr>
          <w:rFonts w:eastAsia="Times New Roman"/>
          <w:sz w:val="28"/>
          <w:szCs w:val="28"/>
        </w:rPr>
        <w:t>о есть формирование их умений использовать полу</w:t>
      </w:r>
      <w:r w:rsidRPr="004F3003">
        <w:rPr>
          <w:rFonts w:eastAsia="Times New Roman"/>
          <w:sz w:val="28"/>
          <w:szCs w:val="28"/>
        </w:rPr>
        <w:softHyphen/>
        <w:t>ченные знания для самостоятельного решения задач, возникающих в процессе различных видов деятельности, для поиска различной информации. На уроках математики, наряду с формированием системы научных математических зна</w:t>
      </w:r>
      <w:r w:rsidRPr="004F3003">
        <w:rPr>
          <w:rFonts w:eastAsia="Times New Roman"/>
          <w:sz w:val="28"/>
          <w:szCs w:val="28"/>
        </w:rPr>
        <w:softHyphen/>
        <w:t>ний и умений их применять для решения учебно-познавательных и практиче</w:t>
      </w:r>
      <w:r w:rsidRPr="004F3003">
        <w:rPr>
          <w:rFonts w:eastAsia="Times New Roman"/>
          <w:sz w:val="28"/>
          <w:szCs w:val="28"/>
        </w:rPr>
        <w:softHyphen/>
        <w:t>ских задач, младшие школьники овладевают элементами интеллектуальной са</w:t>
      </w:r>
      <w:r w:rsidRPr="004F3003">
        <w:rPr>
          <w:rFonts w:eastAsia="Times New Roman"/>
          <w:sz w:val="28"/>
          <w:szCs w:val="28"/>
        </w:rPr>
        <w:softHyphen/>
        <w:t>мостоятельной деятельности, несложными математическими методами позна</w:t>
      </w:r>
      <w:r w:rsidRPr="004F3003">
        <w:rPr>
          <w:rFonts w:eastAsia="Times New Roman"/>
          <w:sz w:val="28"/>
          <w:szCs w:val="28"/>
        </w:rPr>
        <w:softHyphen/>
        <w:t>ния окружающего мира (умениями устанавливать закономерности, описывать, моделировать и объяснять количественные и пространственные отношения).</w:t>
      </w:r>
    </w:p>
    <w:p w:rsidR="00E71637" w:rsidRPr="004F3003" w:rsidRDefault="00E71637" w:rsidP="00E71637">
      <w:pPr>
        <w:shd w:val="clear" w:color="auto" w:fill="FFFFFF"/>
        <w:spacing w:line="276" w:lineRule="auto"/>
        <w:ind w:left="10" w:right="10" w:firstLine="384"/>
        <w:jc w:val="both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Начальный курс математики - это интегрированный курс, основу которого составляют представления о натуральном числе и о нуле, о четырех арифмети</w:t>
      </w:r>
      <w:r w:rsidRPr="004F3003">
        <w:rPr>
          <w:rFonts w:eastAsia="Times New Roman"/>
          <w:sz w:val="28"/>
          <w:szCs w:val="28"/>
        </w:rPr>
        <w:softHyphen/>
        <w:t>ческих действиях и важнейших их свойствах и основанное на этих знаниях осознанное, прочное усвоение приемов устных и письменных вычислений. В процессе изучения математики познавательный интерес учащихся не устойчив.</w:t>
      </w:r>
    </w:p>
    <w:p w:rsidR="00E71637" w:rsidRPr="004F3003" w:rsidRDefault="00E71637" w:rsidP="00E71637">
      <w:pPr>
        <w:shd w:val="clear" w:color="auto" w:fill="FFFFFF"/>
        <w:spacing w:before="5" w:line="276" w:lineRule="auto"/>
        <w:ind w:right="10" w:firstLine="374"/>
        <w:jc w:val="both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Особая роль в развитии познавательного интереса к предмету на уроках математики принадлежит заданиям с использованием краеведческого материа</w:t>
      </w:r>
      <w:r w:rsidRPr="004F3003">
        <w:rPr>
          <w:rFonts w:eastAsia="Times New Roman"/>
          <w:sz w:val="28"/>
          <w:szCs w:val="28"/>
        </w:rPr>
        <w:softHyphen/>
        <w:t>ла. Применение материалов краеведения, этнографии не только способствует развитию интереса к изучаемому учебному материалу, но и делает его более доступным для усвоения, расширяет кругозор и усиливает мотивацию. Решение математических задач, включающих данные краеведческого характера, связан</w:t>
      </w:r>
      <w:r w:rsidRPr="004F3003">
        <w:rPr>
          <w:rFonts w:eastAsia="Times New Roman"/>
          <w:sz w:val="28"/>
          <w:szCs w:val="28"/>
        </w:rPr>
        <w:softHyphen/>
        <w:t>ные, как правило, с жизнью семьи, класса, школы, с событиями в родном по</w:t>
      </w:r>
      <w:r w:rsidRPr="004F3003">
        <w:rPr>
          <w:rFonts w:eastAsia="Times New Roman"/>
          <w:sz w:val="28"/>
          <w:szCs w:val="28"/>
        </w:rPr>
        <w:softHyphen/>
        <w:t>селке, районе, в стране, знакомит детей с разными сторонами окружающей дей</w:t>
      </w:r>
      <w:r w:rsidRPr="004F3003">
        <w:rPr>
          <w:rFonts w:eastAsia="Times New Roman"/>
          <w:sz w:val="28"/>
          <w:szCs w:val="28"/>
        </w:rPr>
        <w:softHyphen/>
        <w:t>ствительности. Такой подход способствует духовно-нравственному развитию и воспитанию младших школьников.</w:t>
      </w:r>
    </w:p>
    <w:p w:rsidR="00E71637" w:rsidRPr="004F3003" w:rsidRDefault="00E71637" w:rsidP="00E71637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С этой целью разработан дидактический материал с использованием учеб</w:t>
      </w:r>
      <w:r w:rsidRPr="004F3003">
        <w:rPr>
          <w:rFonts w:eastAsia="Times New Roman"/>
          <w:sz w:val="28"/>
          <w:szCs w:val="28"/>
        </w:rPr>
        <w:softHyphen/>
        <w:t xml:space="preserve">ного материала краеведческой направленности. Весь дидактический материал распределён в логической последовательности, выбраны формы и </w:t>
      </w:r>
      <w:r w:rsidRPr="004F3003">
        <w:rPr>
          <w:rFonts w:eastAsia="Times New Roman"/>
          <w:sz w:val="28"/>
          <w:szCs w:val="28"/>
        </w:rPr>
        <w:lastRenderedPageBreak/>
        <w:t>методы обу</w:t>
      </w:r>
      <w:r w:rsidRPr="004F3003">
        <w:rPr>
          <w:rFonts w:eastAsia="Times New Roman"/>
          <w:sz w:val="28"/>
          <w:szCs w:val="28"/>
        </w:rPr>
        <w:softHyphen/>
        <w:t>чения в зависимости от возрастных особенностей младших школьников. В него включены текстовые задачи с использованием краеведческого материала. Сю</w:t>
      </w:r>
      <w:r w:rsidRPr="004F3003">
        <w:rPr>
          <w:rFonts w:eastAsia="Times New Roman"/>
          <w:sz w:val="28"/>
          <w:szCs w:val="28"/>
        </w:rPr>
        <w:softHyphen/>
        <w:t>жетное содержание текстовых задач, связанное с повседневной жизнью и прак</w:t>
      </w:r>
      <w:r w:rsidRPr="004F3003">
        <w:rPr>
          <w:rFonts w:eastAsia="Times New Roman"/>
          <w:sz w:val="28"/>
          <w:szCs w:val="28"/>
        </w:rPr>
        <w:softHyphen/>
        <w:t>тической деятельностью человека, уважительное отношение к семейным цен</w:t>
      </w:r>
      <w:r w:rsidRPr="004F3003">
        <w:rPr>
          <w:rFonts w:eastAsia="Times New Roman"/>
          <w:sz w:val="28"/>
          <w:szCs w:val="28"/>
        </w:rPr>
        <w:softHyphen/>
        <w:t>ностям, бережное отношение к окружающему миру, природе, духовным ценно</w:t>
      </w:r>
      <w:r w:rsidRPr="004F3003">
        <w:rPr>
          <w:rFonts w:eastAsia="Times New Roman"/>
          <w:sz w:val="28"/>
          <w:szCs w:val="28"/>
        </w:rPr>
        <w:softHyphen/>
        <w:t>стям формирует чувство гордости за свою Родину. Задачи содержат богатый материал, который помогает не только считать, но и увидеть связь математики</w:t>
      </w:r>
      <w:r>
        <w:rPr>
          <w:rFonts w:eastAsia="Times New Roman"/>
          <w:sz w:val="28"/>
          <w:szCs w:val="28"/>
        </w:rPr>
        <w:t xml:space="preserve"> </w:t>
      </w:r>
      <w:r w:rsidRPr="004F3003">
        <w:rPr>
          <w:rFonts w:eastAsia="Times New Roman"/>
          <w:sz w:val="28"/>
          <w:szCs w:val="28"/>
        </w:rPr>
        <w:t>с другими сторонами окружающего мира, выступают как поучительное насле</w:t>
      </w:r>
      <w:r w:rsidRPr="004F3003">
        <w:rPr>
          <w:rFonts w:eastAsia="Times New Roman"/>
          <w:sz w:val="28"/>
          <w:szCs w:val="28"/>
        </w:rPr>
        <w:softHyphen/>
        <w:t>дие прежних поколений и как пример образного мышления.</w:t>
      </w:r>
    </w:p>
    <w:p w:rsidR="00E71637" w:rsidRPr="004F3003" w:rsidRDefault="00E71637" w:rsidP="00E71637">
      <w:pPr>
        <w:shd w:val="clear" w:color="auto" w:fill="FFFFFF"/>
        <w:spacing w:before="5" w:line="276" w:lineRule="auto"/>
        <w:ind w:firstLine="384"/>
        <w:jc w:val="both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В этих дидактических материалах важное н</w:t>
      </w:r>
      <w:r>
        <w:rPr>
          <w:rFonts w:eastAsia="Times New Roman"/>
          <w:sz w:val="28"/>
          <w:szCs w:val="28"/>
        </w:rPr>
        <w:t>азначение в системе заданий п</w:t>
      </w:r>
      <w:r w:rsidRPr="004F3003">
        <w:rPr>
          <w:rFonts w:eastAsia="Times New Roman"/>
          <w:sz w:val="28"/>
          <w:szCs w:val="28"/>
        </w:rPr>
        <w:t>о математике отведено устным упражнениям для развития умений детей наблю</w:t>
      </w:r>
      <w:r w:rsidRPr="004F3003">
        <w:rPr>
          <w:rFonts w:eastAsia="Times New Roman"/>
          <w:sz w:val="28"/>
          <w:szCs w:val="28"/>
        </w:rPr>
        <w:softHyphen/>
        <w:t xml:space="preserve">дать, сравнивать, </w:t>
      </w:r>
      <w:proofErr w:type="gramStart"/>
      <w:r w:rsidRPr="004F3003">
        <w:rPr>
          <w:rFonts w:eastAsia="Times New Roman"/>
          <w:sz w:val="28"/>
          <w:szCs w:val="28"/>
        </w:rPr>
        <w:t>анализировав</w:t>
      </w:r>
      <w:proofErr w:type="gramEnd"/>
      <w:r w:rsidRPr="004F3003">
        <w:rPr>
          <w:rFonts w:eastAsia="Times New Roman"/>
          <w:sz w:val="28"/>
          <w:szCs w:val="28"/>
        </w:rPr>
        <w:t xml:space="preserve"> рассматриваемые объекты, обобщать, рассуж</w:t>
      </w:r>
      <w:r w:rsidRPr="004F3003">
        <w:rPr>
          <w:rFonts w:eastAsia="Times New Roman"/>
          <w:sz w:val="28"/>
          <w:szCs w:val="28"/>
        </w:rPr>
        <w:softHyphen/>
        <w:t>дать и обосновывать выводы. Дети учатся описывать на языке математики вы</w:t>
      </w:r>
      <w:r w:rsidRPr="004F3003">
        <w:rPr>
          <w:rFonts w:eastAsia="Times New Roman"/>
          <w:sz w:val="28"/>
          <w:szCs w:val="28"/>
        </w:rPr>
        <w:softHyphen/>
        <w:t>полненные действия, делать выводы, что способствует продвижению учащихся начальных классов в познании окружающего мира. Это задачи-разминки, логи</w:t>
      </w:r>
      <w:r w:rsidRPr="004F3003">
        <w:rPr>
          <w:rFonts w:eastAsia="Times New Roman"/>
          <w:sz w:val="28"/>
          <w:szCs w:val="28"/>
        </w:rPr>
        <w:softHyphen/>
        <w:t>ческие тесты, арифметические диктанты с краеведческим материалом, которые проводятся систематически и целенаправленно.</w:t>
      </w:r>
    </w:p>
    <w:p w:rsidR="00E71637" w:rsidRPr="004F3003" w:rsidRDefault="00E71637" w:rsidP="00E71637">
      <w:pPr>
        <w:shd w:val="clear" w:color="auto" w:fill="FFFFFF"/>
        <w:spacing w:before="5" w:line="276" w:lineRule="auto"/>
        <w:ind w:left="394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Рассмотрим некоторые примеры заданий.</w:t>
      </w:r>
    </w:p>
    <w:p w:rsidR="00E71637" w:rsidRPr="004F3003" w:rsidRDefault="00E71637" w:rsidP="00E71637">
      <w:pPr>
        <w:shd w:val="clear" w:color="auto" w:fill="FFFFFF"/>
        <w:spacing w:line="276" w:lineRule="auto"/>
        <w:ind w:left="389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Пример 1.</w:t>
      </w:r>
    </w:p>
    <w:p w:rsidR="00E71637" w:rsidRPr="004F3003" w:rsidRDefault="00E71637" w:rsidP="00E71637">
      <w:pPr>
        <w:shd w:val="clear" w:color="auto" w:fill="FFFFFF"/>
        <w:spacing w:before="10" w:line="276" w:lineRule="auto"/>
        <w:ind w:right="14" w:firstLine="413"/>
        <w:jc w:val="both"/>
        <w:rPr>
          <w:sz w:val="28"/>
          <w:szCs w:val="28"/>
        </w:rPr>
      </w:pPr>
      <w:r w:rsidRPr="004F3003">
        <w:rPr>
          <w:rFonts w:eastAsia="Times New Roman"/>
          <w:i/>
          <w:iCs/>
          <w:sz w:val="28"/>
          <w:szCs w:val="28"/>
        </w:rPr>
        <w:t xml:space="preserve">Запиши числа </w:t>
      </w:r>
      <w:r w:rsidRPr="004F3003">
        <w:rPr>
          <w:rFonts w:eastAsia="Times New Roman"/>
          <w:sz w:val="28"/>
          <w:szCs w:val="28"/>
        </w:rPr>
        <w:t xml:space="preserve">(задание на </w:t>
      </w:r>
      <w:r>
        <w:rPr>
          <w:rFonts w:eastAsia="Times New Roman"/>
          <w:sz w:val="28"/>
          <w:szCs w:val="28"/>
        </w:rPr>
        <w:t>умение писать цифры, соотносить</w:t>
      </w:r>
      <w:r w:rsidRPr="004F3003">
        <w:rPr>
          <w:rFonts w:eastAsia="Times New Roman"/>
          <w:sz w:val="28"/>
          <w:szCs w:val="28"/>
        </w:rPr>
        <w:t xml:space="preserve"> цифру и чис</w:t>
      </w:r>
      <w:r w:rsidRPr="004F3003">
        <w:rPr>
          <w:rFonts w:eastAsia="Times New Roman"/>
          <w:sz w:val="28"/>
          <w:szCs w:val="28"/>
        </w:rPr>
        <w:softHyphen/>
        <w:t>ло, читать и записывать числа):</w:t>
      </w:r>
    </w:p>
    <w:p w:rsidR="00E71637" w:rsidRPr="004F3003" w:rsidRDefault="00E71637" w:rsidP="00E71637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14" w:line="276" w:lineRule="auto"/>
        <w:ind w:right="14" w:firstLine="384"/>
        <w:jc w:val="both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 xml:space="preserve">В г. Кирове 4 </w:t>
      </w:r>
      <w:proofErr w:type="gramStart"/>
      <w:r w:rsidRPr="004F3003">
        <w:rPr>
          <w:rFonts w:eastAsia="Times New Roman"/>
          <w:sz w:val="28"/>
          <w:szCs w:val="28"/>
        </w:rPr>
        <w:t>городских</w:t>
      </w:r>
      <w:proofErr w:type="gramEnd"/>
      <w:r w:rsidRPr="004F3003">
        <w:rPr>
          <w:rFonts w:eastAsia="Times New Roman"/>
          <w:sz w:val="28"/>
          <w:szCs w:val="28"/>
        </w:rPr>
        <w:t xml:space="preserve"> района: Ленинский. </w:t>
      </w:r>
      <w:proofErr w:type="spellStart"/>
      <w:r w:rsidRPr="004F3003">
        <w:rPr>
          <w:rFonts w:eastAsia="Times New Roman"/>
          <w:sz w:val="28"/>
          <w:szCs w:val="28"/>
        </w:rPr>
        <w:t>Нововятский</w:t>
      </w:r>
      <w:proofErr w:type="spellEnd"/>
      <w:r w:rsidRPr="004F3003">
        <w:rPr>
          <w:rFonts w:eastAsia="Times New Roman"/>
          <w:sz w:val="28"/>
          <w:szCs w:val="28"/>
        </w:rPr>
        <w:t>, Октябрьский и Первомайский.</w:t>
      </w:r>
    </w:p>
    <w:p w:rsidR="00E71637" w:rsidRPr="004F3003" w:rsidRDefault="00E71637" w:rsidP="00E71637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10" w:line="276" w:lineRule="auto"/>
        <w:ind w:right="5" w:firstLine="384"/>
        <w:jc w:val="both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 xml:space="preserve">В </w:t>
      </w:r>
      <w:proofErr w:type="gramStart"/>
      <w:r w:rsidRPr="004F3003">
        <w:rPr>
          <w:rFonts w:eastAsia="Times New Roman"/>
          <w:sz w:val="28"/>
          <w:szCs w:val="28"/>
        </w:rPr>
        <w:t>г</w:t>
      </w:r>
      <w:proofErr w:type="gramEnd"/>
      <w:r w:rsidRPr="004F3003">
        <w:rPr>
          <w:rFonts w:eastAsia="Times New Roman"/>
          <w:sz w:val="28"/>
          <w:szCs w:val="28"/>
        </w:rPr>
        <w:t>. Кирове 11 памятников ис</w:t>
      </w:r>
      <w:r>
        <w:rPr>
          <w:rFonts w:eastAsia="Times New Roman"/>
          <w:sz w:val="28"/>
          <w:szCs w:val="28"/>
        </w:rPr>
        <w:t>тории, 22 памятника архитектуры,</w:t>
      </w:r>
      <w:r w:rsidRPr="004F3003">
        <w:rPr>
          <w:rFonts w:eastAsia="Times New Roman"/>
          <w:sz w:val="28"/>
          <w:szCs w:val="28"/>
        </w:rPr>
        <w:t xml:space="preserve"> 3 па</w:t>
      </w:r>
      <w:r w:rsidRPr="004F3003">
        <w:rPr>
          <w:rFonts w:eastAsia="Times New Roman"/>
          <w:sz w:val="28"/>
          <w:szCs w:val="28"/>
        </w:rPr>
        <w:softHyphen/>
        <w:t>мятника искусства, 1 памятник археологии и 19 охраняемых природных терри</w:t>
      </w:r>
      <w:r w:rsidRPr="004F3003">
        <w:rPr>
          <w:rFonts w:eastAsia="Times New Roman"/>
          <w:sz w:val="28"/>
          <w:szCs w:val="28"/>
        </w:rPr>
        <w:softHyphen/>
        <w:t>торий.</w:t>
      </w:r>
    </w:p>
    <w:p w:rsidR="00E71637" w:rsidRPr="004F3003" w:rsidRDefault="00E71637" w:rsidP="00E71637">
      <w:pPr>
        <w:shd w:val="clear" w:color="auto" w:fill="FFFFFF"/>
        <w:spacing w:line="276" w:lineRule="auto"/>
        <w:ind w:left="5" w:right="14" w:firstLine="379"/>
        <w:jc w:val="both"/>
        <w:rPr>
          <w:sz w:val="28"/>
          <w:szCs w:val="28"/>
        </w:rPr>
      </w:pPr>
      <w:r w:rsidRPr="004F3003">
        <w:rPr>
          <w:rFonts w:eastAsia="Times New Roman"/>
          <w:i/>
          <w:iCs/>
          <w:sz w:val="28"/>
          <w:szCs w:val="28"/>
        </w:rPr>
        <w:t>Запиши двухзначные числа: а) в порядке их увеличения. 6) в порядке умень</w:t>
      </w:r>
      <w:r w:rsidRPr="004F3003">
        <w:rPr>
          <w:rFonts w:eastAsia="Times New Roman"/>
          <w:i/>
          <w:iCs/>
          <w:sz w:val="28"/>
          <w:szCs w:val="28"/>
        </w:rPr>
        <w:softHyphen/>
        <w:t xml:space="preserve">шения </w:t>
      </w:r>
      <w:r w:rsidRPr="004F3003">
        <w:rPr>
          <w:rFonts w:eastAsia="Times New Roman"/>
          <w:sz w:val="28"/>
          <w:szCs w:val="28"/>
        </w:rPr>
        <w:t>(задание на порядок в записи чисел).</w:t>
      </w:r>
    </w:p>
    <w:p w:rsidR="00E71637" w:rsidRPr="004F3003" w:rsidRDefault="00E71637" w:rsidP="00E71637">
      <w:pPr>
        <w:shd w:val="clear" w:color="auto" w:fill="FFFFFF"/>
        <w:tabs>
          <w:tab w:val="left" w:pos="576"/>
        </w:tabs>
        <w:spacing w:before="5" w:line="276" w:lineRule="auto"/>
        <w:ind w:left="384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•</w:t>
      </w:r>
      <w:r w:rsidRPr="004F3003">
        <w:rPr>
          <w:rFonts w:eastAsia="Times New Roman"/>
          <w:sz w:val="28"/>
          <w:szCs w:val="28"/>
        </w:rPr>
        <w:tab/>
        <w:t>22 июня 1941 года началась Великая Отечественная война.</w:t>
      </w:r>
    </w:p>
    <w:p w:rsidR="00E71637" w:rsidRPr="004F3003" w:rsidRDefault="00E71637" w:rsidP="00E71637">
      <w:pPr>
        <w:shd w:val="clear" w:color="auto" w:fill="FFFFFF"/>
        <w:tabs>
          <w:tab w:val="left" w:pos="624"/>
        </w:tabs>
        <w:spacing w:line="276" w:lineRule="auto"/>
        <w:ind w:left="384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•</w:t>
      </w:r>
      <w:r w:rsidRPr="004F3003">
        <w:rPr>
          <w:rFonts w:eastAsia="Times New Roman"/>
          <w:sz w:val="28"/>
          <w:szCs w:val="28"/>
        </w:rPr>
        <w:tab/>
        <w:t>Каждую неделю наш район отправлял на фронт 50-100 человек.</w:t>
      </w:r>
    </w:p>
    <w:p w:rsidR="00E71637" w:rsidRPr="004F3003" w:rsidRDefault="00E71637" w:rsidP="00E71637">
      <w:pPr>
        <w:shd w:val="clear" w:color="auto" w:fill="FFFFFF"/>
        <w:tabs>
          <w:tab w:val="left" w:pos="576"/>
        </w:tabs>
        <w:spacing w:before="5" w:line="276" w:lineRule="auto"/>
        <w:ind w:left="384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•</w:t>
      </w:r>
      <w:r w:rsidRPr="004F3003">
        <w:rPr>
          <w:rFonts w:eastAsia="Times New Roman"/>
          <w:sz w:val="28"/>
          <w:szCs w:val="28"/>
        </w:rPr>
        <w:tab/>
        <w:t>За годы войны жители собрали 19 миллионов рублей.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left="384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На фронтах сражалось более 10 тысяч человек из Тужинского района.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10" w:line="276" w:lineRule="auto"/>
        <w:ind w:left="384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 xml:space="preserve">Во время войны на фронтах погибло и пропало без вести 2 224 </w:t>
      </w:r>
      <w:proofErr w:type="spellStart"/>
      <w:r w:rsidRPr="004F3003">
        <w:rPr>
          <w:rFonts w:eastAsia="Times New Roman"/>
          <w:sz w:val="28"/>
          <w:szCs w:val="28"/>
        </w:rPr>
        <w:t>тужинца</w:t>
      </w:r>
      <w:proofErr w:type="spellEnd"/>
      <w:r w:rsidRPr="004F3003">
        <w:rPr>
          <w:rFonts w:eastAsia="Times New Roman"/>
          <w:sz w:val="28"/>
          <w:szCs w:val="28"/>
        </w:rPr>
        <w:t>.</w:t>
      </w:r>
    </w:p>
    <w:p w:rsidR="00E71637" w:rsidRPr="004F3003" w:rsidRDefault="00E71637" w:rsidP="00E71637">
      <w:pPr>
        <w:shd w:val="clear" w:color="auto" w:fill="FFFFFF"/>
        <w:spacing w:line="276" w:lineRule="auto"/>
        <w:ind w:right="10" w:firstLine="384"/>
        <w:jc w:val="both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В дидактических материалах содержательная сторона заданий включает информацию о растительном и животном мире родного края, полезных иско</w:t>
      </w:r>
      <w:r w:rsidRPr="004F3003">
        <w:rPr>
          <w:rFonts w:eastAsia="Times New Roman"/>
          <w:sz w:val="28"/>
          <w:szCs w:val="28"/>
        </w:rPr>
        <w:softHyphen/>
        <w:t>паемых, реках, о малых формах фольклора с числовым материалом, об архитек</w:t>
      </w:r>
      <w:r w:rsidRPr="004F3003">
        <w:rPr>
          <w:rFonts w:eastAsia="Times New Roman"/>
          <w:sz w:val="28"/>
          <w:szCs w:val="28"/>
        </w:rPr>
        <w:softHyphen/>
        <w:t xml:space="preserve">туре, культуре и быте народов, проживающих на территории </w:t>
      </w:r>
      <w:r w:rsidRPr="004F3003">
        <w:rPr>
          <w:rFonts w:eastAsia="Times New Roman"/>
          <w:sz w:val="28"/>
          <w:szCs w:val="28"/>
        </w:rPr>
        <w:lastRenderedPageBreak/>
        <w:t>Вятского края. Такие задания способствуют формированию экологического мышления школь</w:t>
      </w:r>
      <w:r w:rsidRPr="004F3003">
        <w:rPr>
          <w:rFonts w:eastAsia="Times New Roman"/>
          <w:sz w:val="28"/>
          <w:szCs w:val="28"/>
        </w:rPr>
        <w:softHyphen/>
        <w:t xml:space="preserve">ников, становятся основой для гармоничного всестороннего, </w:t>
      </w:r>
      <w:proofErr w:type="spellStart"/>
      <w:r w:rsidRPr="004F3003">
        <w:rPr>
          <w:rFonts w:eastAsia="Times New Roman"/>
          <w:sz w:val="28"/>
          <w:szCs w:val="28"/>
        </w:rPr>
        <w:t>многоаспектного</w:t>
      </w:r>
      <w:proofErr w:type="spellEnd"/>
      <w:r w:rsidRPr="004F3003">
        <w:rPr>
          <w:rFonts w:eastAsia="Times New Roman"/>
          <w:sz w:val="28"/>
          <w:szCs w:val="28"/>
        </w:rPr>
        <w:t xml:space="preserve"> развития личности ребенка, что создает нравственный стержень, который по</w:t>
      </w:r>
      <w:r w:rsidRPr="004F3003">
        <w:rPr>
          <w:rFonts w:eastAsia="Times New Roman"/>
          <w:sz w:val="28"/>
          <w:szCs w:val="28"/>
        </w:rPr>
        <w:softHyphen/>
        <w:t xml:space="preserve">может юному человеку противостоять натиску </w:t>
      </w:r>
      <w:proofErr w:type="spellStart"/>
      <w:r w:rsidRPr="004F3003">
        <w:rPr>
          <w:rFonts w:eastAsia="Times New Roman"/>
          <w:sz w:val="28"/>
          <w:szCs w:val="28"/>
        </w:rPr>
        <w:t>бездуховности</w:t>
      </w:r>
      <w:proofErr w:type="spellEnd"/>
      <w:r w:rsidRPr="004F3003">
        <w:rPr>
          <w:rFonts w:eastAsia="Times New Roman"/>
          <w:sz w:val="28"/>
          <w:szCs w:val="28"/>
        </w:rPr>
        <w:t>, сохранить чис</w:t>
      </w:r>
      <w:r w:rsidRPr="004F3003">
        <w:rPr>
          <w:rFonts w:eastAsia="Times New Roman"/>
          <w:sz w:val="28"/>
          <w:szCs w:val="28"/>
        </w:rPr>
        <w:softHyphen/>
        <w:t>тоту души, богатые национальные традиции родного народа, уважение к дру</w:t>
      </w:r>
      <w:r w:rsidRPr="004F3003">
        <w:rPr>
          <w:rFonts w:eastAsia="Times New Roman"/>
          <w:sz w:val="28"/>
          <w:szCs w:val="28"/>
        </w:rPr>
        <w:softHyphen/>
        <w:t>гому народу, любовь к малой родине.</w:t>
      </w:r>
    </w:p>
    <w:p w:rsidR="00E71637" w:rsidRPr="004F3003" w:rsidRDefault="00E71637" w:rsidP="00E71637">
      <w:pPr>
        <w:shd w:val="clear" w:color="auto" w:fill="FFFFFF"/>
        <w:spacing w:line="276" w:lineRule="auto"/>
        <w:ind w:left="384"/>
        <w:rPr>
          <w:sz w:val="28"/>
          <w:szCs w:val="28"/>
        </w:rPr>
      </w:pPr>
      <w:r w:rsidRPr="004F3003">
        <w:rPr>
          <w:rFonts w:eastAsia="Times New Roman"/>
          <w:spacing w:val="33"/>
          <w:sz w:val="28"/>
          <w:szCs w:val="28"/>
        </w:rPr>
        <w:t>Пример</w:t>
      </w:r>
      <w:r w:rsidRPr="004F3003">
        <w:rPr>
          <w:rFonts w:eastAsia="Times New Roman"/>
          <w:sz w:val="28"/>
          <w:szCs w:val="28"/>
        </w:rPr>
        <w:t xml:space="preserve"> </w:t>
      </w:r>
      <w:r w:rsidRPr="004F3003">
        <w:rPr>
          <w:rFonts w:eastAsia="Times New Roman"/>
          <w:spacing w:val="-3"/>
          <w:sz w:val="28"/>
          <w:szCs w:val="28"/>
        </w:rPr>
        <w:t>2.</w:t>
      </w:r>
    </w:p>
    <w:p w:rsidR="00E71637" w:rsidRPr="004F3003" w:rsidRDefault="00E71637" w:rsidP="00E71637">
      <w:pPr>
        <w:shd w:val="clear" w:color="auto" w:fill="FFFFFF"/>
        <w:spacing w:line="276" w:lineRule="auto"/>
        <w:ind w:left="398"/>
        <w:rPr>
          <w:sz w:val="28"/>
          <w:szCs w:val="28"/>
        </w:rPr>
      </w:pPr>
      <w:r w:rsidRPr="004F3003">
        <w:rPr>
          <w:rFonts w:eastAsia="Times New Roman"/>
          <w:i/>
          <w:iCs/>
          <w:sz w:val="28"/>
          <w:szCs w:val="28"/>
        </w:rPr>
        <w:t>Запиши числа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left="384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В начале 21 века в Кировской области издана Красная книга.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10" w:line="276" w:lineRule="auto"/>
        <w:ind w:left="5" w:right="24" w:firstLine="379"/>
        <w:jc w:val="both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В книгу вошли 230 редких и находящихся на грани исчезновения пред</w:t>
      </w:r>
      <w:r w:rsidRPr="004F3003">
        <w:rPr>
          <w:rFonts w:eastAsia="Times New Roman"/>
          <w:sz w:val="28"/>
          <w:szCs w:val="28"/>
        </w:rPr>
        <w:softHyphen/>
        <w:t>ставителей флоры и фауны нашей области.</w:t>
      </w:r>
    </w:p>
    <w:p w:rsidR="00E71637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5" w:line="276" w:lineRule="auto"/>
        <w:ind w:left="5" w:right="24" w:firstLine="379"/>
        <w:jc w:val="both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 xml:space="preserve">В Кировском ботаническом саду представлено более 180 видов </w:t>
      </w:r>
      <w:proofErr w:type="spellStart"/>
      <w:r w:rsidRPr="004F3003">
        <w:rPr>
          <w:rFonts w:eastAsia="Times New Roman"/>
          <w:sz w:val="28"/>
          <w:szCs w:val="28"/>
        </w:rPr>
        <w:t>древес-но-кустарниковых</w:t>
      </w:r>
      <w:proofErr w:type="spellEnd"/>
      <w:r w:rsidRPr="004F3003">
        <w:rPr>
          <w:rFonts w:eastAsia="Times New Roman"/>
          <w:sz w:val="28"/>
          <w:szCs w:val="28"/>
        </w:rPr>
        <w:t xml:space="preserve"> растений и более 400 видов травянистых.</w:t>
      </w:r>
    </w:p>
    <w:p w:rsidR="00E71637" w:rsidRPr="004F3003" w:rsidRDefault="00E71637" w:rsidP="00E71637">
      <w:pPr>
        <w:shd w:val="clear" w:color="auto" w:fill="FFFFFF"/>
        <w:spacing w:line="276" w:lineRule="auto"/>
        <w:ind w:left="398" w:right="425"/>
        <w:rPr>
          <w:sz w:val="28"/>
          <w:szCs w:val="28"/>
        </w:rPr>
      </w:pPr>
      <w:r w:rsidRPr="004F3003">
        <w:rPr>
          <w:rFonts w:eastAsia="Times New Roman"/>
          <w:i/>
          <w:iCs/>
          <w:sz w:val="28"/>
          <w:szCs w:val="28"/>
        </w:rPr>
        <w:t xml:space="preserve">Запиши числа. Что обозначает каждая цифра данных чисел? </w:t>
      </w:r>
      <w:r w:rsidRPr="004F3003">
        <w:rPr>
          <w:rFonts w:eastAsia="Times New Roman"/>
          <w:sz w:val="28"/>
          <w:szCs w:val="28"/>
        </w:rPr>
        <w:t>»  В 194</w:t>
      </w:r>
      <w:r>
        <w:rPr>
          <w:rFonts w:eastAsia="Times New Roman"/>
          <w:sz w:val="28"/>
          <w:szCs w:val="28"/>
        </w:rPr>
        <w:t xml:space="preserve">1 </w:t>
      </w:r>
      <w:r w:rsidRPr="004F3003">
        <w:rPr>
          <w:rFonts w:eastAsia="Times New Roman"/>
          <w:sz w:val="28"/>
          <w:szCs w:val="28"/>
        </w:rPr>
        <w:t>году началась Великая Отечественная война.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14" w:line="276" w:lineRule="auto"/>
        <w:ind w:right="5" w:firstLine="384"/>
        <w:jc w:val="both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 xml:space="preserve">За годы войны </w:t>
      </w:r>
      <w:proofErr w:type="spellStart"/>
      <w:r w:rsidRPr="004F3003">
        <w:rPr>
          <w:rFonts w:eastAsia="Times New Roman"/>
          <w:sz w:val="28"/>
          <w:szCs w:val="28"/>
        </w:rPr>
        <w:t>тужинцы</w:t>
      </w:r>
      <w:proofErr w:type="spellEnd"/>
      <w:r w:rsidRPr="004F3003">
        <w:rPr>
          <w:rFonts w:eastAsia="Times New Roman"/>
          <w:sz w:val="28"/>
          <w:szCs w:val="28"/>
        </w:rPr>
        <w:t xml:space="preserve"> сдали Родине для постройки танков и самоле</w:t>
      </w:r>
      <w:r w:rsidRPr="004F3003">
        <w:rPr>
          <w:rFonts w:eastAsia="Times New Roman"/>
          <w:sz w:val="28"/>
          <w:szCs w:val="28"/>
        </w:rPr>
        <w:softHyphen/>
        <w:t>тов 19 млн. рублей.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24" w:line="276" w:lineRule="auto"/>
        <w:ind w:left="384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Отправлено на фронт валенок и рукавиц 10 700 пар.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14" w:line="276" w:lineRule="auto"/>
        <w:ind w:right="5" w:firstLine="384"/>
        <w:jc w:val="both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 xml:space="preserve">Школа собрала на строительство </w:t>
      </w:r>
      <w:proofErr w:type="spellStart"/>
      <w:r w:rsidRPr="004F3003">
        <w:rPr>
          <w:rFonts w:eastAsia="Times New Roman"/>
          <w:sz w:val="28"/>
          <w:szCs w:val="28"/>
        </w:rPr>
        <w:t>тужинского</w:t>
      </w:r>
      <w:proofErr w:type="spellEnd"/>
      <w:r w:rsidRPr="004F3003">
        <w:rPr>
          <w:rFonts w:eastAsia="Times New Roman"/>
          <w:sz w:val="28"/>
          <w:szCs w:val="28"/>
        </w:rPr>
        <w:t xml:space="preserve"> танка «Месть фашистским детоубийцам» 2 200 тыс. рублей.</w:t>
      </w:r>
    </w:p>
    <w:p w:rsidR="00E71637" w:rsidRPr="004F3003" w:rsidRDefault="00E71637" w:rsidP="00E71637">
      <w:pPr>
        <w:shd w:val="clear" w:color="auto" w:fill="FFFFFF"/>
        <w:spacing w:line="276" w:lineRule="auto"/>
        <w:ind w:left="408"/>
        <w:rPr>
          <w:sz w:val="28"/>
          <w:szCs w:val="28"/>
        </w:rPr>
      </w:pPr>
      <w:r w:rsidRPr="004F3003">
        <w:rPr>
          <w:rFonts w:eastAsia="Times New Roman"/>
          <w:i/>
          <w:iCs/>
          <w:sz w:val="28"/>
          <w:szCs w:val="28"/>
        </w:rPr>
        <w:t>Запиши числа. Сколько единиц каждого разряда в данных числах?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left="384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Город Киров основан в 1181</w:t>
      </w:r>
      <w:r w:rsidRPr="004F3003">
        <w:rPr>
          <w:rFonts w:eastAsia="Times New Roman"/>
          <w:sz w:val="28"/>
          <w:szCs w:val="28"/>
        </w:rPr>
        <w:t xml:space="preserve"> году.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left="384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Прежнее название: Хлынов, Вятка, с 1934 г. - Киров.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left="384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Население города составляла примерно 469 тыс. человек.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left="384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Население Кировской области - около 1 630 тыс. человек,</w:t>
      </w:r>
    </w:p>
    <w:p w:rsidR="00E71637" w:rsidRPr="004F3003" w:rsidRDefault="00E71637" w:rsidP="00E71637">
      <w:pPr>
        <w:shd w:val="clear" w:color="auto" w:fill="FFFFFF"/>
        <w:spacing w:before="216" w:line="276" w:lineRule="auto"/>
        <w:ind w:left="10" w:firstLine="384"/>
        <w:jc w:val="both"/>
        <w:rPr>
          <w:sz w:val="28"/>
          <w:szCs w:val="28"/>
        </w:rPr>
      </w:pPr>
      <w:r w:rsidRPr="004F3003">
        <w:rPr>
          <w:rFonts w:eastAsia="Times New Roman"/>
          <w:i/>
          <w:iCs/>
          <w:sz w:val="28"/>
          <w:szCs w:val="28"/>
        </w:rPr>
        <w:t xml:space="preserve">В </w:t>
      </w:r>
      <w:r w:rsidRPr="004F3003">
        <w:rPr>
          <w:rFonts w:eastAsia="Times New Roman"/>
          <w:sz w:val="28"/>
          <w:szCs w:val="28"/>
        </w:rPr>
        <w:t>дидактических материалах задачи</w:t>
      </w:r>
      <w:r>
        <w:rPr>
          <w:rFonts w:eastAsia="Times New Roman"/>
          <w:sz w:val="28"/>
          <w:szCs w:val="28"/>
        </w:rPr>
        <w:t xml:space="preserve"> по темам «Птицы наших лесов», «</w:t>
      </w:r>
      <w:r w:rsidRPr="004F3003">
        <w:rPr>
          <w:rFonts w:eastAsia="Times New Roman"/>
          <w:sz w:val="28"/>
          <w:szCs w:val="28"/>
        </w:rPr>
        <w:t>Жи</w:t>
      </w:r>
      <w:r w:rsidRPr="004F3003">
        <w:rPr>
          <w:rFonts w:eastAsia="Times New Roman"/>
          <w:sz w:val="28"/>
          <w:szCs w:val="28"/>
        </w:rPr>
        <w:softHyphen/>
        <w:t>вотные Кировской области», «Из истории Вятского края», «Природа Вятского края», «Народные ремесла» содержат богатый познавательный материал. Усло</w:t>
      </w:r>
      <w:r w:rsidRPr="004F3003">
        <w:rPr>
          <w:rFonts w:eastAsia="Times New Roman"/>
          <w:sz w:val="28"/>
          <w:szCs w:val="28"/>
        </w:rPr>
        <w:softHyphen/>
        <w:t>вия задачи даны в разных формах (схемы, программы, закодированные ответы).</w:t>
      </w:r>
    </w:p>
    <w:p w:rsidR="00E71637" w:rsidRPr="004F3003" w:rsidRDefault="00E71637" w:rsidP="00E71637">
      <w:pPr>
        <w:shd w:val="clear" w:color="auto" w:fill="FFFFFF"/>
        <w:spacing w:line="276" w:lineRule="auto"/>
        <w:ind w:left="389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Пример 3.</w:t>
      </w:r>
    </w:p>
    <w:p w:rsidR="00E71637" w:rsidRPr="004F3003" w:rsidRDefault="00E71637" w:rsidP="00E71637">
      <w:pPr>
        <w:shd w:val="clear" w:color="auto" w:fill="FFFFFF"/>
        <w:spacing w:line="276" w:lineRule="auto"/>
        <w:ind w:left="379"/>
        <w:rPr>
          <w:sz w:val="28"/>
          <w:szCs w:val="28"/>
        </w:rPr>
      </w:pPr>
      <w:r w:rsidRPr="004F3003">
        <w:rPr>
          <w:rFonts w:eastAsia="Times New Roman"/>
          <w:i/>
          <w:iCs/>
          <w:sz w:val="28"/>
          <w:szCs w:val="28"/>
        </w:rPr>
        <w:t>Реши задачи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5" w:line="276" w:lineRule="auto"/>
        <w:ind w:right="29" w:firstLine="384"/>
        <w:jc w:val="both"/>
        <w:rPr>
          <w:rFonts w:eastAsia="Times New Roman"/>
          <w:i/>
          <w:iCs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 xml:space="preserve">В </w:t>
      </w:r>
      <w:proofErr w:type="spellStart"/>
      <w:r w:rsidRPr="004F3003">
        <w:rPr>
          <w:rFonts w:eastAsia="Times New Roman"/>
          <w:sz w:val="28"/>
          <w:szCs w:val="28"/>
        </w:rPr>
        <w:t>Тужинском</w:t>
      </w:r>
      <w:proofErr w:type="spellEnd"/>
      <w:r w:rsidRPr="004F3003">
        <w:rPr>
          <w:rFonts w:eastAsia="Times New Roman"/>
          <w:sz w:val="28"/>
          <w:szCs w:val="28"/>
        </w:rPr>
        <w:t xml:space="preserve"> районе проживает 7 688 человек, а в </w:t>
      </w:r>
      <w:proofErr w:type="spellStart"/>
      <w:r w:rsidRPr="004F3003">
        <w:rPr>
          <w:rFonts w:eastAsia="Times New Roman"/>
          <w:sz w:val="28"/>
          <w:szCs w:val="28"/>
        </w:rPr>
        <w:t>Арбажском</w:t>
      </w:r>
      <w:proofErr w:type="spellEnd"/>
      <w:r w:rsidRPr="004F3003">
        <w:rPr>
          <w:rFonts w:eastAsia="Times New Roman"/>
          <w:sz w:val="28"/>
          <w:szCs w:val="28"/>
        </w:rPr>
        <w:t xml:space="preserve"> на 321 человека больше. Сколько человек проживает в этих 2-х районах?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5" w:line="276" w:lineRule="auto"/>
        <w:ind w:firstLine="384"/>
        <w:jc w:val="both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 xml:space="preserve">Из шт. Тужа и </w:t>
      </w:r>
      <w:proofErr w:type="gramStart"/>
      <w:r w:rsidRPr="004F3003">
        <w:rPr>
          <w:rFonts w:eastAsia="Times New Roman"/>
          <w:sz w:val="28"/>
          <w:szCs w:val="28"/>
        </w:rPr>
        <w:t>г</w:t>
      </w:r>
      <w:proofErr w:type="gramEnd"/>
      <w:r w:rsidRPr="004F3003">
        <w:rPr>
          <w:rFonts w:eastAsia="Times New Roman"/>
          <w:sz w:val="28"/>
          <w:szCs w:val="28"/>
        </w:rPr>
        <w:t>. Котельнича, расстояние между которыми 90 км, одно</w:t>
      </w:r>
      <w:r w:rsidRPr="004F3003">
        <w:rPr>
          <w:rFonts w:eastAsia="Times New Roman"/>
          <w:sz w:val="28"/>
          <w:szCs w:val="28"/>
        </w:rPr>
        <w:softHyphen/>
        <w:t xml:space="preserve">временно навстречу друг другу выехали 2 велосипедиста. Скорость одного из них 14 км/ч, а другого - 16 км/ч. </w:t>
      </w:r>
      <w:proofErr w:type="gramStart"/>
      <w:r w:rsidRPr="004F3003">
        <w:rPr>
          <w:rFonts w:eastAsia="Times New Roman"/>
          <w:sz w:val="28"/>
          <w:szCs w:val="28"/>
        </w:rPr>
        <w:t>Через</w:t>
      </w:r>
      <w:proofErr w:type="gramEnd"/>
      <w:r w:rsidRPr="004F3003">
        <w:rPr>
          <w:rFonts w:eastAsia="Times New Roman"/>
          <w:sz w:val="28"/>
          <w:szCs w:val="28"/>
        </w:rPr>
        <w:t xml:space="preserve"> сколько часов велосипедисты </w:t>
      </w:r>
      <w:r w:rsidRPr="004F3003">
        <w:rPr>
          <w:rFonts w:eastAsia="Times New Roman"/>
          <w:sz w:val="28"/>
          <w:szCs w:val="28"/>
        </w:rPr>
        <w:lastRenderedPageBreak/>
        <w:t>встретятся?</w:t>
      </w:r>
    </w:p>
    <w:p w:rsidR="00E71637" w:rsidRPr="004F3003" w:rsidRDefault="00E71637" w:rsidP="00E71637">
      <w:pPr>
        <w:shd w:val="clear" w:color="auto" w:fill="FFFFFF"/>
        <w:spacing w:line="276" w:lineRule="auto"/>
        <w:ind w:left="394"/>
        <w:rPr>
          <w:sz w:val="28"/>
          <w:szCs w:val="28"/>
        </w:rPr>
      </w:pPr>
      <w:r w:rsidRPr="004F3003">
        <w:rPr>
          <w:rFonts w:eastAsia="Times New Roman"/>
          <w:i/>
          <w:iCs/>
          <w:sz w:val="28"/>
          <w:szCs w:val="28"/>
        </w:rPr>
        <w:t>Составьте задачи, обратные данным, решите их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5" w:line="276" w:lineRule="auto"/>
        <w:ind w:right="14" w:firstLine="384"/>
        <w:jc w:val="both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Скорость велосипедиста 13 км в час. Найти расстояние до г. Яранска</w:t>
      </w:r>
      <w:proofErr w:type="gramStart"/>
      <w:r w:rsidRPr="004F3003">
        <w:rPr>
          <w:rFonts w:eastAsia="Times New Roman"/>
          <w:sz w:val="28"/>
          <w:szCs w:val="28"/>
        </w:rPr>
        <w:t>.</w:t>
      </w:r>
      <w:proofErr w:type="gramEnd"/>
      <w:r w:rsidRPr="004F3003">
        <w:rPr>
          <w:rFonts w:eastAsia="Times New Roman"/>
          <w:sz w:val="28"/>
          <w:szCs w:val="28"/>
        </w:rPr>
        <w:t xml:space="preserve"> </w:t>
      </w:r>
      <w:proofErr w:type="gramStart"/>
      <w:r w:rsidRPr="004F3003">
        <w:rPr>
          <w:rFonts w:eastAsia="Times New Roman"/>
          <w:sz w:val="28"/>
          <w:szCs w:val="28"/>
        </w:rPr>
        <w:t>з</w:t>
      </w:r>
      <w:proofErr w:type="gramEnd"/>
      <w:r w:rsidRPr="004F3003">
        <w:rPr>
          <w:rFonts w:eastAsia="Times New Roman"/>
          <w:sz w:val="28"/>
          <w:szCs w:val="28"/>
        </w:rPr>
        <w:t>ная, что велосипедист был в пути 3 часа.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5" w:line="276" w:lineRule="auto"/>
        <w:ind w:right="5" w:firstLine="384"/>
        <w:jc w:val="both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Мотоциклист из пгт</w:t>
      </w:r>
      <w:proofErr w:type="gramStart"/>
      <w:r w:rsidRPr="004F3003">
        <w:rPr>
          <w:rFonts w:eastAsia="Times New Roman"/>
          <w:sz w:val="28"/>
          <w:szCs w:val="28"/>
        </w:rPr>
        <w:t xml:space="preserve"> Т</w:t>
      </w:r>
      <w:proofErr w:type="gramEnd"/>
      <w:r w:rsidRPr="004F3003">
        <w:rPr>
          <w:rFonts w:eastAsia="Times New Roman"/>
          <w:sz w:val="28"/>
          <w:szCs w:val="28"/>
        </w:rPr>
        <w:t>ужа ехал до г. Котельнича 2 часа со скоростью 45 км в час, а от г. Котельнича до г. Кирова 3 часа со скоростью 40 км в час. Найти расстояние от пгт</w:t>
      </w:r>
      <w:proofErr w:type="gramStart"/>
      <w:r w:rsidRPr="004F3003">
        <w:rPr>
          <w:rFonts w:eastAsia="Times New Roman"/>
          <w:sz w:val="28"/>
          <w:szCs w:val="28"/>
        </w:rPr>
        <w:t xml:space="preserve"> Т</w:t>
      </w:r>
      <w:proofErr w:type="gramEnd"/>
      <w:r w:rsidRPr="004F3003">
        <w:rPr>
          <w:rFonts w:eastAsia="Times New Roman"/>
          <w:sz w:val="28"/>
          <w:szCs w:val="28"/>
        </w:rPr>
        <w:t>ужа до г. Кирова.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right="10" w:firstLine="384"/>
        <w:jc w:val="both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Расстояние от пгт</w:t>
      </w:r>
      <w:proofErr w:type="gramStart"/>
      <w:r w:rsidRPr="004F3003">
        <w:rPr>
          <w:rFonts w:eastAsia="Times New Roman"/>
          <w:sz w:val="28"/>
          <w:szCs w:val="28"/>
        </w:rPr>
        <w:t xml:space="preserve"> Т</w:t>
      </w:r>
      <w:proofErr w:type="gramEnd"/>
      <w:r w:rsidRPr="004F3003">
        <w:rPr>
          <w:rFonts w:eastAsia="Times New Roman"/>
          <w:sz w:val="28"/>
          <w:szCs w:val="28"/>
        </w:rPr>
        <w:t xml:space="preserve">ужа до г. Котельнича 90 км, а от г. Котельнича до </w:t>
      </w:r>
      <w:r w:rsidRPr="004F3003">
        <w:rPr>
          <w:rFonts w:eastAsia="Times New Roman"/>
          <w:sz w:val="28"/>
          <w:szCs w:val="28"/>
          <w:lang w:val="en-US"/>
        </w:rPr>
        <w:t>I</w:t>
      </w:r>
      <w:r w:rsidRPr="004F3003">
        <w:rPr>
          <w:rFonts w:eastAsia="Times New Roman"/>
          <w:sz w:val="28"/>
          <w:szCs w:val="28"/>
        </w:rPr>
        <w:t>'. Кирова 119 км. Найти расстояние от пгт</w:t>
      </w:r>
      <w:proofErr w:type="gramStart"/>
      <w:r w:rsidRPr="004F3003">
        <w:rPr>
          <w:rFonts w:eastAsia="Times New Roman"/>
          <w:sz w:val="28"/>
          <w:szCs w:val="28"/>
        </w:rPr>
        <w:t xml:space="preserve"> Т</w:t>
      </w:r>
      <w:proofErr w:type="gramEnd"/>
      <w:r w:rsidRPr="004F3003">
        <w:rPr>
          <w:rFonts w:eastAsia="Times New Roman"/>
          <w:sz w:val="28"/>
          <w:szCs w:val="28"/>
        </w:rPr>
        <w:t>ужа до г. Кирова.</w:t>
      </w:r>
    </w:p>
    <w:p w:rsidR="00E71637" w:rsidRPr="004F3003" w:rsidRDefault="00E71637" w:rsidP="00E71637">
      <w:pPr>
        <w:shd w:val="clear" w:color="auto" w:fill="FFFFFF"/>
        <w:spacing w:before="206" w:line="276" w:lineRule="auto"/>
        <w:ind w:right="10" w:firstLine="384"/>
        <w:jc w:val="both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Самостоятельная работа по составлению задач на краеведческом материа</w:t>
      </w:r>
      <w:r w:rsidRPr="004F3003">
        <w:rPr>
          <w:rFonts w:eastAsia="Times New Roman"/>
          <w:sz w:val="28"/>
          <w:szCs w:val="28"/>
        </w:rPr>
        <w:softHyphen/>
        <w:t>ле того или иного региона позволяет работать ученикам с информацией, содер</w:t>
      </w:r>
      <w:r w:rsidRPr="004F3003">
        <w:rPr>
          <w:rFonts w:eastAsia="Times New Roman"/>
          <w:sz w:val="28"/>
          <w:szCs w:val="28"/>
        </w:rPr>
        <w:softHyphen/>
        <w:t>жащейся в других предметах и окружающем мире, способствует формирова</w:t>
      </w:r>
      <w:r w:rsidRPr="004F3003">
        <w:rPr>
          <w:rFonts w:eastAsia="Times New Roman"/>
          <w:sz w:val="28"/>
          <w:szCs w:val="28"/>
        </w:rPr>
        <w:softHyphen/>
        <w:t>нию ключевых компетентностей школьников.</w:t>
      </w:r>
    </w:p>
    <w:p w:rsidR="00E71637" w:rsidRPr="004F3003" w:rsidRDefault="00E71637" w:rsidP="00E71637">
      <w:pPr>
        <w:shd w:val="clear" w:color="auto" w:fill="FFFFFF"/>
        <w:spacing w:line="276" w:lineRule="auto"/>
        <w:ind w:left="389"/>
        <w:rPr>
          <w:sz w:val="28"/>
          <w:szCs w:val="28"/>
        </w:rPr>
      </w:pPr>
      <w:r w:rsidRPr="004F3003">
        <w:rPr>
          <w:rFonts w:eastAsia="Times New Roman"/>
          <w:spacing w:val="32"/>
          <w:sz w:val="28"/>
          <w:szCs w:val="28"/>
        </w:rPr>
        <w:t>Пример</w:t>
      </w:r>
      <w:r w:rsidRPr="004F3003">
        <w:rPr>
          <w:rFonts w:eastAsia="Times New Roman"/>
          <w:sz w:val="28"/>
          <w:szCs w:val="28"/>
        </w:rPr>
        <w:t xml:space="preserve"> </w:t>
      </w:r>
      <w:r w:rsidRPr="004F3003">
        <w:rPr>
          <w:rFonts w:eastAsia="Times New Roman"/>
          <w:spacing w:val="-5"/>
          <w:sz w:val="28"/>
          <w:szCs w:val="28"/>
        </w:rPr>
        <w:t>4.</w:t>
      </w:r>
    </w:p>
    <w:p w:rsidR="00E71637" w:rsidRPr="004F3003" w:rsidRDefault="00E71637" w:rsidP="00E71637">
      <w:pPr>
        <w:shd w:val="clear" w:color="auto" w:fill="FFFFFF"/>
        <w:spacing w:line="276" w:lineRule="auto"/>
        <w:ind w:left="14" w:right="19" w:firstLine="384"/>
        <w:jc w:val="both"/>
        <w:rPr>
          <w:sz w:val="28"/>
          <w:szCs w:val="28"/>
        </w:rPr>
      </w:pPr>
      <w:r w:rsidRPr="004F3003">
        <w:rPr>
          <w:rFonts w:eastAsia="Times New Roman"/>
          <w:i/>
          <w:iCs/>
          <w:sz w:val="28"/>
          <w:szCs w:val="28"/>
        </w:rPr>
        <w:t xml:space="preserve">Запиши числа в порядке увеличения. Каждое из данных чисел увеличь на 100. </w:t>
      </w:r>
      <w:r w:rsidRPr="004F3003">
        <w:rPr>
          <w:rFonts w:eastAsia="Times New Roman"/>
          <w:i/>
          <w:iCs/>
          <w:smallCaps/>
          <w:sz w:val="28"/>
          <w:szCs w:val="28"/>
        </w:rPr>
        <w:t xml:space="preserve">Используя </w:t>
      </w:r>
      <w:r w:rsidRPr="004F3003">
        <w:rPr>
          <w:rFonts w:eastAsia="Times New Roman"/>
          <w:i/>
          <w:iCs/>
          <w:sz w:val="28"/>
          <w:szCs w:val="28"/>
        </w:rPr>
        <w:t>данные числа, составь задачи на сравнение.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left="384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Расстояние от Кирова до Москвы по железной дороге 896 км.</w:t>
      </w:r>
    </w:p>
    <w:p w:rsidR="00E71637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5" w:line="276" w:lineRule="auto"/>
        <w:ind w:left="384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Расстояние от Кирова до Казани водным путем 980 км.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5" w:line="276" w:lineRule="auto"/>
        <w:ind w:left="384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Расстояние от</w:t>
      </w:r>
      <w:proofErr w:type="gramStart"/>
      <w:r w:rsidRPr="004F3003">
        <w:rPr>
          <w:rFonts w:eastAsia="Times New Roman"/>
          <w:sz w:val="28"/>
          <w:szCs w:val="28"/>
        </w:rPr>
        <w:t xml:space="preserve"> Т</w:t>
      </w:r>
      <w:proofErr w:type="gramEnd"/>
      <w:r w:rsidRPr="004F3003">
        <w:rPr>
          <w:rFonts w:eastAsia="Times New Roman"/>
          <w:sz w:val="28"/>
          <w:szCs w:val="28"/>
        </w:rPr>
        <w:t>ужи до Кирова 219 км.</w:t>
      </w:r>
    </w:p>
    <w:p w:rsidR="00E71637" w:rsidRPr="004F3003" w:rsidRDefault="00E71637" w:rsidP="00E71637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76" w:lineRule="auto"/>
        <w:ind w:left="384"/>
        <w:rPr>
          <w:rFonts w:eastAsia="Times New Roman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Расстояние от</w:t>
      </w:r>
      <w:proofErr w:type="gramStart"/>
      <w:r w:rsidRPr="004F3003">
        <w:rPr>
          <w:rFonts w:eastAsia="Times New Roman"/>
          <w:sz w:val="28"/>
          <w:szCs w:val="28"/>
        </w:rPr>
        <w:t xml:space="preserve"> Т</w:t>
      </w:r>
      <w:proofErr w:type="gramEnd"/>
      <w:r w:rsidRPr="004F3003">
        <w:rPr>
          <w:rFonts w:eastAsia="Times New Roman"/>
          <w:sz w:val="28"/>
          <w:szCs w:val="28"/>
        </w:rPr>
        <w:t>ужи до Котельнича 90 км.</w:t>
      </w:r>
    </w:p>
    <w:p w:rsidR="00E71637" w:rsidRPr="004F3003" w:rsidRDefault="00E71637" w:rsidP="00E71637">
      <w:pPr>
        <w:shd w:val="clear" w:color="auto" w:fill="FFFFFF"/>
        <w:spacing w:line="276" w:lineRule="auto"/>
        <w:ind w:left="394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•  Расстояние от</w:t>
      </w:r>
      <w:proofErr w:type="gramStart"/>
      <w:r w:rsidRPr="004F3003">
        <w:rPr>
          <w:rFonts w:eastAsia="Times New Roman"/>
          <w:sz w:val="28"/>
          <w:szCs w:val="28"/>
        </w:rPr>
        <w:t xml:space="preserve"> Т</w:t>
      </w:r>
      <w:proofErr w:type="gramEnd"/>
      <w:r w:rsidRPr="004F3003">
        <w:rPr>
          <w:rFonts w:eastAsia="Times New Roman"/>
          <w:sz w:val="28"/>
          <w:szCs w:val="28"/>
        </w:rPr>
        <w:t>ужи до Яранска 39 км.</w:t>
      </w:r>
    </w:p>
    <w:p w:rsidR="00E71637" w:rsidRPr="004F3003" w:rsidRDefault="00E71637" w:rsidP="00E71637">
      <w:pPr>
        <w:shd w:val="clear" w:color="auto" w:fill="FFFFFF"/>
        <w:spacing w:before="5" w:line="276" w:lineRule="auto"/>
        <w:ind w:firstLine="384"/>
        <w:jc w:val="both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Таким образом, математические задания с использованием материала краеведческой направленности являются эффективным средством развития личностных качеств учащихся и их духовно-нравственного воспитания.</w:t>
      </w:r>
    </w:p>
    <w:p w:rsidR="00E71637" w:rsidRPr="004F3003" w:rsidRDefault="00E71637" w:rsidP="00E71637">
      <w:pPr>
        <w:shd w:val="clear" w:color="auto" w:fill="FFFFFF"/>
        <w:spacing w:before="216" w:line="276" w:lineRule="auto"/>
        <w:ind w:left="5" w:firstLine="394"/>
        <w:jc w:val="both"/>
        <w:rPr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Наша начальная школа обучает детей по УМК «Школа России» (авт. Моро М.И., Колягин Ю.М</w:t>
      </w:r>
      <w:r>
        <w:rPr>
          <w:rFonts w:eastAsia="Times New Roman"/>
          <w:sz w:val="28"/>
          <w:szCs w:val="28"/>
        </w:rPr>
        <w:t xml:space="preserve">., </w:t>
      </w:r>
      <w:proofErr w:type="spellStart"/>
      <w:r>
        <w:rPr>
          <w:rFonts w:eastAsia="Times New Roman"/>
          <w:sz w:val="28"/>
          <w:szCs w:val="28"/>
        </w:rPr>
        <w:t>Бантова</w:t>
      </w:r>
      <w:proofErr w:type="spellEnd"/>
      <w:r>
        <w:rPr>
          <w:rFonts w:eastAsia="Times New Roman"/>
          <w:sz w:val="28"/>
          <w:szCs w:val="28"/>
        </w:rPr>
        <w:t xml:space="preserve"> М.А., </w:t>
      </w:r>
      <w:proofErr w:type="spellStart"/>
      <w:r>
        <w:rPr>
          <w:rFonts w:eastAsia="Times New Roman"/>
          <w:sz w:val="28"/>
          <w:szCs w:val="28"/>
        </w:rPr>
        <w:t>Бельтюкова</w:t>
      </w:r>
      <w:proofErr w:type="spellEnd"/>
      <w:r>
        <w:rPr>
          <w:rFonts w:eastAsia="Times New Roman"/>
          <w:sz w:val="28"/>
          <w:szCs w:val="28"/>
        </w:rPr>
        <w:t xml:space="preserve"> Г.В.</w:t>
      </w:r>
      <w:r w:rsidRPr="004F3003">
        <w:rPr>
          <w:rFonts w:eastAsia="Times New Roman"/>
          <w:sz w:val="28"/>
          <w:szCs w:val="28"/>
        </w:rPr>
        <w:t>, Волкова СИ</w:t>
      </w:r>
      <w:proofErr w:type="gramStart"/>
      <w:r w:rsidRPr="004F3003">
        <w:rPr>
          <w:rFonts w:eastAsia="Times New Roman"/>
          <w:sz w:val="28"/>
          <w:szCs w:val="28"/>
        </w:rPr>
        <w:t xml:space="preserve">., </w:t>
      </w:r>
      <w:proofErr w:type="gramEnd"/>
      <w:r w:rsidRPr="004F3003">
        <w:rPr>
          <w:rFonts w:eastAsia="Times New Roman"/>
          <w:sz w:val="28"/>
          <w:szCs w:val="28"/>
        </w:rPr>
        <w:t xml:space="preserve">Степанова </w:t>
      </w:r>
      <w:r w:rsidRPr="004F3003">
        <w:rPr>
          <w:rFonts w:eastAsia="Times New Roman"/>
          <w:i/>
          <w:iCs/>
          <w:sz w:val="28"/>
          <w:szCs w:val="28"/>
        </w:rPr>
        <w:t xml:space="preserve">СВ.). </w:t>
      </w:r>
      <w:r w:rsidRPr="004F3003">
        <w:rPr>
          <w:rFonts w:eastAsia="Times New Roman"/>
          <w:sz w:val="28"/>
          <w:szCs w:val="28"/>
        </w:rPr>
        <w:t>Данный компле</w:t>
      </w:r>
      <w:proofErr w:type="gramStart"/>
      <w:r w:rsidRPr="004F3003">
        <w:rPr>
          <w:rFonts w:eastAsia="Times New Roman"/>
          <w:sz w:val="28"/>
          <w:szCs w:val="28"/>
        </w:rPr>
        <w:t>кт вкл</w:t>
      </w:r>
      <w:proofErr w:type="gramEnd"/>
      <w:r w:rsidRPr="004F3003">
        <w:rPr>
          <w:rFonts w:eastAsia="Times New Roman"/>
          <w:sz w:val="28"/>
          <w:szCs w:val="28"/>
        </w:rPr>
        <w:t>ючает следующие пособия:</w:t>
      </w:r>
    </w:p>
    <w:p w:rsidR="00E71637" w:rsidRPr="00E71637" w:rsidRDefault="00E71637" w:rsidP="00E71637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5" w:right="5" w:firstLine="384"/>
        <w:jc w:val="both"/>
        <w:rPr>
          <w:spacing w:val="-22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Математика: учебник для 1. 2. 3. 4 классов: в 2 ч. / М.И. Моро [и др.]. - М: Просве</w:t>
      </w:r>
      <w:r w:rsidRPr="004F3003">
        <w:rPr>
          <w:rFonts w:eastAsia="Times New Roman"/>
          <w:sz w:val="28"/>
          <w:szCs w:val="28"/>
        </w:rPr>
        <w:softHyphen/>
        <w:t>щение. 2008.</w:t>
      </w:r>
    </w:p>
    <w:p w:rsidR="00E71637" w:rsidRPr="004F3003" w:rsidRDefault="00E71637" w:rsidP="00E71637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5" w:firstLine="384"/>
        <w:jc w:val="both"/>
        <w:rPr>
          <w:spacing w:val="-7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Поурочные разработки по математике к</w:t>
      </w:r>
      <w:r>
        <w:rPr>
          <w:rFonts w:eastAsia="Times New Roman"/>
          <w:sz w:val="28"/>
          <w:szCs w:val="28"/>
        </w:rPr>
        <w:t xml:space="preserve"> учебному комплекту МП. Моро и д</w:t>
      </w:r>
      <w:r w:rsidRPr="004F3003">
        <w:rPr>
          <w:rFonts w:eastAsia="Times New Roman"/>
          <w:sz w:val="28"/>
          <w:szCs w:val="28"/>
        </w:rPr>
        <w:t>р. / сост. О.А. Мокрушина. - М.: ВАКО, 2005.</w:t>
      </w:r>
    </w:p>
    <w:p w:rsidR="00E71637" w:rsidRPr="004F3003" w:rsidRDefault="00E71637" w:rsidP="00E71637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5" w:right="5" w:firstLine="384"/>
        <w:jc w:val="both"/>
        <w:rPr>
          <w:spacing w:val="-12"/>
          <w:sz w:val="28"/>
          <w:szCs w:val="28"/>
        </w:rPr>
      </w:pPr>
      <w:r w:rsidRPr="004F3003">
        <w:rPr>
          <w:rFonts w:eastAsia="Times New Roman"/>
          <w:spacing w:val="-1"/>
          <w:sz w:val="28"/>
          <w:szCs w:val="28"/>
        </w:rPr>
        <w:t xml:space="preserve">Тетрадь по математике </w:t>
      </w:r>
      <w:r>
        <w:rPr>
          <w:rFonts w:eastAsia="Times New Roman"/>
          <w:spacing w:val="-1"/>
          <w:sz w:val="28"/>
          <w:szCs w:val="28"/>
        </w:rPr>
        <w:t>№1 и 2</w:t>
      </w:r>
      <w:r w:rsidRPr="004F3003">
        <w:rPr>
          <w:rFonts w:eastAsia="Times New Roman"/>
          <w:spacing w:val="-1"/>
          <w:sz w:val="28"/>
          <w:szCs w:val="28"/>
        </w:rPr>
        <w:t xml:space="preserve"> для 1. 2, 3, 4 классов / М.И, Моро, СП. Волкова. - М.: </w:t>
      </w:r>
      <w:r w:rsidRPr="004F3003">
        <w:rPr>
          <w:rFonts w:eastAsia="Times New Roman"/>
          <w:sz w:val="28"/>
          <w:szCs w:val="28"/>
        </w:rPr>
        <w:t>Просвещение. 2008.</w:t>
      </w:r>
    </w:p>
    <w:p w:rsidR="00E71637" w:rsidRPr="004F3003" w:rsidRDefault="00E71637" w:rsidP="00E71637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5" w:right="5" w:firstLine="384"/>
        <w:jc w:val="both"/>
        <w:rPr>
          <w:spacing w:val="-6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Математика. Проверочные работы. 1, 2, 3, 4 классы / СИ. Волкова. - М.: Просвеще</w:t>
      </w:r>
      <w:r w:rsidRPr="004F3003">
        <w:rPr>
          <w:rFonts w:eastAsia="Times New Roman"/>
          <w:sz w:val="28"/>
          <w:szCs w:val="28"/>
        </w:rPr>
        <w:softHyphen/>
        <w:t>ние, 2010</w:t>
      </w:r>
    </w:p>
    <w:p w:rsidR="00E71637" w:rsidRPr="004F3003" w:rsidRDefault="00E71637" w:rsidP="00E71637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5" w:firstLine="384"/>
        <w:jc w:val="both"/>
        <w:rPr>
          <w:spacing w:val="-3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Контрольно-измерительные материалы. Математ</w:t>
      </w:r>
      <w:r>
        <w:rPr>
          <w:rFonts w:eastAsia="Times New Roman"/>
          <w:sz w:val="28"/>
          <w:szCs w:val="28"/>
        </w:rPr>
        <w:t xml:space="preserve">ика 1. 2, 3. 4 классы / Т.Н. </w:t>
      </w:r>
      <w:proofErr w:type="spellStart"/>
      <w:r>
        <w:rPr>
          <w:rFonts w:eastAsia="Times New Roman"/>
          <w:sz w:val="28"/>
          <w:szCs w:val="28"/>
        </w:rPr>
        <w:t>Ситнико</w:t>
      </w:r>
      <w:r w:rsidRPr="004F3003">
        <w:rPr>
          <w:rFonts w:eastAsia="Times New Roman"/>
          <w:sz w:val="28"/>
          <w:szCs w:val="28"/>
        </w:rPr>
        <w:t>ва</w:t>
      </w:r>
      <w:proofErr w:type="spellEnd"/>
      <w:r w:rsidRPr="004F3003">
        <w:rPr>
          <w:rFonts w:eastAsia="Times New Roman"/>
          <w:sz w:val="28"/>
          <w:szCs w:val="28"/>
        </w:rPr>
        <w:t>. - М.: ВАКО, 2010.</w:t>
      </w:r>
    </w:p>
    <w:p w:rsidR="00E71637" w:rsidRPr="004F3003" w:rsidRDefault="00E71637" w:rsidP="00E71637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389"/>
        <w:rPr>
          <w:spacing w:val="-5"/>
          <w:sz w:val="28"/>
          <w:szCs w:val="28"/>
        </w:rPr>
      </w:pPr>
      <w:r w:rsidRPr="004F3003">
        <w:rPr>
          <w:sz w:val="28"/>
          <w:szCs w:val="28"/>
        </w:rPr>
        <w:t xml:space="preserve">2500 </w:t>
      </w:r>
      <w:r w:rsidRPr="004F3003">
        <w:rPr>
          <w:rFonts w:eastAsia="Times New Roman"/>
          <w:sz w:val="28"/>
          <w:szCs w:val="28"/>
        </w:rPr>
        <w:t xml:space="preserve">задач по математике/ О.В. </w:t>
      </w:r>
      <w:proofErr w:type="spellStart"/>
      <w:r w:rsidRPr="004F3003">
        <w:rPr>
          <w:rFonts w:eastAsia="Times New Roman"/>
          <w:sz w:val="28"/>
          <w:szCs w:val="28"/>
        </w:rPr>
        <w:t>Узорова</w:t>
      </w:r>
      <w:proofErr w:type="spellEnd"/>
      <w:r w:rsidRPr="004F3003">
        <w:rPr>
          <w:rFonts w:eastAsia="Times New Roman"/>
          <w:sz w:val="28"/>
          <w:szCs w:val="28"/>
        </w:rPr>
        <w:t xml:space="preserve">, Е.А. Нефедова. - М.: </w:t>
      </w:r>
      <w:r w:rsidRPr="004F3003">
        <w:rPr>
          <w:rFonts w:eastAsia="Times New Roman"/>
          <w:sz w:val="28"/>
          <w:szCs w:val="28"/>
          <w:lang w:val="en-US"/>
        </w:rPr>
        <w:t>ACT</w:t>
      </w:r>
      <w:r w:rsidRPr="004F3003">
        <w:rPr>
          <w:rFonts w:eastAsia="Times New Roman"/>
          <w:sz w:val="28"/>
          <w:szCs w:val="28"/>
        </w:rPr>
        <w:t xml:space="preserve">: </w:t>
      </w:r>
      <w:proofErr w:type="spellStart"/>
      <w:r w:rsidRPr="004F3003">
        <w:rPr>
          <w:rFonts w:eastAsia="Times New Roman"/>
          <w:sz w:val="28"/>
          <w:szCs w:val="28"/>
        </w:rPr>
        <w:lastRenderedPageBreak/>
        <w:t>Астель</w:t>
      </w:r>
      <w:proofErr w:type="spellEnd"/>
      <w:r w:rsidRPr="004F3003">
        <w:rPr>
          <w:rFonts w:eastAsia="Times New Roman"/>
          <w:sz w:val="28"/>
          <w:szCs w:val="28"/>
        </w:rPr>
        <w:t>, 2007.</w:t>
      </w:r>
    </w:p>
    <w:p w:rsidR="00E71637" w:rsidRPr="004F3003" w:rsidRDefault="00E71637" w:rsidP="00E71637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389"/>
        <w:rPr>
          <w:spacing w:val="-10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 xml:space="preserve">Сборник текстовых задач по математике (1-4 </w:t>
      </w:r>
      <w:proofErr w:type="spellStart"/>
      <w:r w:rsidRPr="004F3003">
        <w:rPr>
          <w:rFonts w:eastAsia="Times New Roman"/>
          <w:sz w:val="28"/>
          <w:szCs w:val="28"/>
        </w:rPr>
        <w:t>кл</w:t>
      </w:r>
      <w:proofErr w:type="spellEnd"/>
      <w:r w:rsidRPr="004F3003">
        <w:rPr>
          <w:rFonts w:eastAsia="Times New Roman"/>
          <w:sz w:val="28"/>
          <w:szCs w:val="28"/>
        </w:rPr>
        <w:t xml:space="preserve">.) / </w:t>
      </w:r>
      <w:proofErr w:type="spellStart"/>
      <w:r w:rsidRPr="004F3003">
        <w:rPr>
          <w:rFonts w:eastAsia="Times New Roman"/>
          <w:sz w:val="28"/>
          <w:szCs w:val="28"/>
        </w:rPr>
        <w:t>Беленко</w:t>
      </w:r>
      <w:proofErr w:type="spellEnd"/>
      <w:r w:rsidRPr="004F3003">
        <w:rPr>
          <w:rFonts w:eastAsia="Times New Roman"/>
          <w:sz w:val="28"/>
          <w:szCs w:val="28"/>
        </w:rPr>
        <w:t xml:space="preserve"> М.В. - М: ВАКО. 2004.</w:t>
      </w:r>
    </w:p>
    <w:p w:rsidR="00E71637" w:rsidRPr="004F3003" w:rsidRDefault="00E71637" w:rsidP="00E71637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5" w:firstLine="384"/>
        <w:jc w:val="both"/>
        <w:rPr>
          <w:spacing w:val="-7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 xml:space="preserve">Математика. Тесты: начальная школа. 1-4 класс: </w:t>
      </w:r>
      <w:proofErr w:type="spellStart"/>
      <w:r w:rsidRPr="004F3003">
        <w:rPr>
          <w:rFonts w:eastAsia="Times New Roman"/>
          <w:sz w:val="28"/>
          <w:szCs w:val="28"/>
        </w:rPr>
        <w:t>учеб</w:t>
      </w:r>
      <w:proofErr w:type="gramStart"/>
      <w:r w:rsidRPr="004F3003">
        <w:rPr>
          <w:rFonts w:eastAsia="Times New Roman"/>
          <w:sz w:val="28"/>
          <w:szCs w:val="28"/>
        </w:rPr>
        <w:t>.-</w:t>
      </w:r>
      <w:proofErr w:type="gramEnd"/>
      <w:r w:rsidRPr="004F3003">
        <w:rPr>
          <w:rFonts w:eastAsia="Times New Roman"/>
          <w:sz w:val="28"/>
          <w:szCs w:val="28"/>
        </w:rPr>
        <w:t>метод</w:t>
      </w:r>
      <w:proofErr w:type="spellEnd"/>
      <w:r w:rsidRPr="004F3003">
        <w:rPr>
          <w:rFonts w:eastAsia="Times New Roman"/>
          <w:sz w:val="28"/>
          <w:szCs w:val="28"/>
        </w:rPr>
        <w:t>, пособие / М.Ф. Алек</w:t>
      </w:r>
      <w:r w:rsidRPr="004F3003">
        <w:rPr>
          <w:rFonts w:eastAsia="Times New Roman"/>
          <w:sz w:val="28"/>
          <w:szCs w:val="28"/>
        </w:rPr>
        <w:softHyphen/>
        <w:t>сандрова, СИ. Волошина. - М.: Дрофа, 2002.</w:t>
      </w:r>
    </w:p>
    <w:p w:rsidR="00E71637" w:rsidRPr="004F3003" w:rsidRDefault="00E71637" w:rsidP="00E71637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389"/>
        <w:rPr>
          <w:i/>
          <w:iCs/>
          <w:spacing w:val="-7"/>
          <w:sz w:val="28"/>
          <w:szCs w:val="28"/>
        </w:rPr>
      </w:pPr>
      <w:r w:rsidRPr="004F3003">
        <w:rPr>
          <w:rFonts w:eastAsia="Times New Roman"/>
          <w:sz w:val="28"/>
          <w:szCs w:val="28"/>
        </w:rPr>
        <w:t>Занимательные материалы: начальная школа. - М.: ВАКО. 2005.</w:t>
      </w:r>
    </w:p>
    <w:p w:rsidR="00E71637" w:rsidRPr="004F3003" w:rsidRDefault="00E71637" w:rsidP="00E71637">
      <w:pPr>
        <w:shd w:val="clear" w:color="auto" w:fill="FFFFFF"/>
        <w:tabs>
          <w:tab w:val="left" w:pos="581"/>
        </w:tabs>
        <w:spacing w:before="5" w:line="276" w:lineRule="auto"/>
        <w:ind w:left="384"/>
        <w:rPr>
          <w:rFonts w:eastAsia="Times New Roman"/>
          <w:sz w:val="28"/>
          <w:szCs w:val="28"/>
        </w:rPr>
      </w:pPr>
    </w:p>
    <w:p w:rsidR="00E71637" w:rsidRPr="004F3003" w:rsidRDefault="00E71637" w:rsidP="00E71637">
      <w:pPr>
        <w:shd w:val="clear" w:color="auto" w:fill="FFFFFF"/>
        <w:tabs>
          <w:tab w:val="left" w:pos="581"/>
        </w:tabs>
        <w:spacing w:before="5" w:line="276" w:lineRule="auto"/>
        <w:ind w:left="384" w:right="24"/>
        <w:jc w:val="both"/>
        <w:rPr>
          <w:rFonts w:eastAsia="Times New Roman"/>
          <w:sz w:val="28"/>
          <w:szCs w:val="28"/>
        </w:rPr>
      </w:pPr>
    </w:p>
    <w:p w:rsidR="00E71637" w:rsidRPr="004F3003" w:rsidRDefault="00E71637" w:rsidP="00E71637">
      <w:pPr>
        <w:shd w:val="clear" w:color="auto" w:fill="FFFFFF"/>
        <w:spacing w:before="5" w:line="276" w:lineRule="auto"/>
        <w:ind w:right="29" w:firstLine="379"/>
        <w:jc w:val="both"/>
        <w:rPr>
          <w:sz w:val="28"/>
          <w:szCs w:val="28"/>
        </w:rPr>
      </w:pPr>
    </w:p>
    <w:p w:rsidR="001B259F" w:rsidRDefault="001B259F"/>
    <w:sectPr w:rsidR="001B259F" w:rsidSect="001B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4C0FFA"/>
    <w:lvl w:ilvl="0">
      <w:numFmt w:val="bullet"/>
      <w:lvlText w:val="*"/>
      <w:lvlJc w:val="left"/>
    </w:lvl>
  </w:abstractNum>
  <w:abstractNum w:abstractNumId="1">
    <w:nsid w:val="2C3B1AE4"/>
    <w:multiLevelType w:val="singleLevel"/>
    <w:tmpl w:val="63483A1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637"/>
    <w:rsid w:val="001B259F"/>
    <w:rsid w:val="00C46E05"/>
    <w:rsid w:val="00CD7D14"/>
    <w:rsid w:val="00E7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1332</Words>
  <Characters>7599</Characters>
  <Application>Microsoft Office Word</Application>
  <DocSecurity>0</DocSecurity>
  <Lines>63</Lines>
  <Paragraphs>17</Paragraphs>
  <ScaleCrop>false</ScaleCrop>
  <Company>Школа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Тужинская школа</dc:creator>
  <cp:keywords/>
  <dc:description/>
  <cp:lastModifiedBy>Kab_chim</cp:lastModifiedBy>
  <cp:revision>3</cp:revision>
  <dcterms:created xsi:type="dcterms:W3CDTF">2018-01-19T08:28:00Z</dcterms:created>
  <dcterms:modified xsi:type="dcterms:W3CDTF">2018-01-19T11:03:00Z</dcterms:modified>
</cp:coreProperties>
</file>