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9F" w:rsidRDefault="006F1AC9">
      <w:pPr>
        <w:pStyle w:val="Standard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Администрация Великого Новгорода</w:t>
      </w:r>
    </w:p>
    <w:p w:rsidR="00CA009F" w:rsidRDefault="006F1AC9">
      <w:pPr>
        <w:pStyle w:val="Standard"/>
        <w:jc w:val="center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Комитет по образованию</w:t>
      </w:r>
    </w:p>
    <w:p w:rsidR="00CA009F" w:rsidRDefault="00CA009F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CA009F" w:rsidRDefault="006F1AC9">
      <w:pPr>
        <w:pStyle w:val="Standard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CA009F" w:rsidRDefault="006F1AC9">
      <w:pPr>
        <w:pStyle w:val="Standard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"Средняя общеобразовательная школа № 22"</w:t>
      </w:r>
    </w:p>
    <w:p w:rsidR="00CA009F" w:rsidRDefault="00CA009F">
      <w:pPr>
        <w:pStyle w:val="Standard"/>
        <w:pBdr>
          <w:bottom w:val="single" w:sz="12" w:space="0" w:color="00000A"/>
        </w:pBdr>
        <w:jc w:val="center"/>
        <w:rPr>
          <w:rFonts w:cs="Times New Roman"/>
          <w:b/>
          <w:sz w:val="26"/>
          <w:szCs w:val="26"/>
        </w:rPr>
      </w:pPr>
    </w:p>
    <w:p w:rsidR="00CA009F" w:rsidRDefault="006F1AC9">
      <w:pPr>
        <w:pStyle w:val="Standard"/>
        <w:pBdr>
          <w:bottom w:val="single" w:sz="12" w:space="0" w:color="00000A"/>
        </w:pBdr>
        <w:jc w:val="center"/>
      </w:pPr>
      <w:r>
        <w:rPr>
          <w:rFonts w:cs="Times New Roman"/>
          <w:sz w:val="26"/>
          <w:szCs w:val="26"/>
        </w:rPr>
        <w:t xml:space="preserve">Россия, 173003   г. Великий </w:t>
      </w:r>
      <w:r>
        <w:rPr>
          <w:rFonts w:cs="Times New Roman"/>
          <w:sz w:val="26"/>
          <w:szCs w:val="26"/>
        </w:rPr>
        <w:t>Новгород   ул. Чудовская, 9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  <w:u w:val="single"/>
          <w:lang w:val="en-US"/>
        </w:rPr>
        <w:t>sch</w:t>
      </w:r>
      <w:r>
        <w:rPr>
          <w:rFonts w:cs="Times New Roman"/>
          <w:sz w:val="26"/>
          <w:szCs w:val="26"/>
          <w:u w:val="single"/>
        </w:rPr>
        <w:t>-22@</w:t>
      </w:r>
      <w:r>
        <w:rPr>
          <w:rFonts w:cs="Times New Roman"/>
          <w:sz w:val="26"/>
          <w:szCs w:val="26"/>
          <w:u w:val="single"/>
          <w:lang w:val="en-US"/>
        </w:rPr>
        <w:t>yandex</w:t>
      </w:r>
      <w:r>
        <w:rPr>
          <w:rFonts w:cs="Times New Roman"/>
          <w:sz w:val="26"/>
          <w:szCs w:val="26"/>
          <w:u w:val="single"/>
        </w:rPr>
        <w:t>.</w:t>
      </w:r>
      <w:r>
        <w:rPr>
          <w:rFonts w:cs="Times New Roman"/>
          <w:sz w:val="26"/>
          <w:szCs w:val="26"/>
          <w:u w:val="single"/>
          <w:lang w:val="en-US"/>
        </w:rPr>
        <w:t>ru</w:t>
      </w:r>
      <w:r>
        <w:rPr>
          <w:rFonts w:cs="Times New Roman"/>
          <w:sz w:val="26"/>
          <w:szCs w:val="26"/>
        </w:rPr>
        <w:t xml:space="preserve">      </w:t>
      </w:r>
    </w:p>
    <w:p w:rsidR="00CA009F" w:rsidRDefault="006F1AC9">
      <w:pPr>
        <w:pStyle w:val="Standard"/>
        <w:pBdr>
          <w:bottom w:val="single" w:sz="12" w:space="0" w:color="00000A"/>
        </w:pBdr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телефон: 77-24-69, 77-25-39</w:t>
      </w:r>
    </w:p>
    <w:p w:rsidR="00CA009F" w:rsidRDefault="006F1AC9">
      <w:pPr>
        <w:pStyle w:val="Standard"/>
        <w:pBdr>
          <w:bottom w:val="single" w:sz="12" w:space="0" w:color="00000A"/>
        </w:pBd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ИНН/КПП 5321049198/532101001</w:t>
      </w:r>
    </w:p>
    <w:p w:rsidR="00CA009F" w:rsidRDefault="00CA009F">
      <w:pPr>
        <w:pStyle w:val="Standard"/>
        <w:ind w:left="6379"/>
        <w:rPr>
          <w:rFonts w:cs="Times New Roman"/>
          <w:sz w:val="26"/>
          <w:szCs w:val="26"/>
        </w:rPr>
      </w:pPr>
    </w:p>
    <w:p w:rsidR="00CA009F" w:rsidRDefault="006F1AC9">
      <w:pPr>
        <w:pStyle w:val="Standard"/>
      </w:pPr>
      <w:r>
        <w:t xml:space="preserve">СОГЛАСОВАНО                                                                   УТВЕРЖДЕНО           </w:t>
      </w:r>
      <w:r>
        <w:t xml:space="preserve">                                                   </w:t>
      </w:r>
      <w:r>
        <w:rPr>
          <w:rFonts w:cs="Times New Roman"/>
          <w:sz w:val="26"/>
          <w:szCs w:val="26"/>
        </w:rPr>
        <w:t>РЕКОМЕНДОВАНО</w:t>
      </w:r>
    </w:p>
    <w:p w:rsidR="00CA009F" w:rsidRDefault="006F1AC9">
      <w:pPr>
        <w:pStyle w:val="Standard"/>
      </w:pPr>
      <w:r>
        <w:t xml:space="preserve">методическим объединением                                              педагогическим советом                                                </w:t>
      </w:r>
      <w:r>
        <w:rPr>
          <w:rFonts w:cs="Times New Roman"/>
          <w:sz w:val="26"/>
          <w:szCs w:val="26"/>
        </w:rPr>
        <w:t>методическим советом</w:t>
      </w:r>
    </w:p>
    <w:p w:rsidR="00CA009F" w:rsidRDefault="006F1AC9">
      <w:pPr>
        <w:pStyle w:val="Standard"/>
      </w:pPr>
      <w:r>
        <w:t>протокол № 1 от 30.0</w:t>
      </w:r>
      <w:r>
        <w:rPr>
          <w:lang w:val="ru-RU"/>
        </w:rPr>
        <w:t>8</w:t>
      </w:r>
      <w:r>
        <w:t>.2016 г.</w:t>
      </w:r>
      <w:r>
        <w:t xml:space="preserve">                                             протокол № 1 от 30.0</w:t>
      </w:r>
      <w:r>
        <w:rPr>
          <w:lang w:val="ru-RU"/>
        </w:rPr>
        <w:t>8</w:t>
      </w:r>
      <w:r>
        <w:t xml:space="preserve">.2016 г.                                         </w:t>
      </w:r>
      <w:r>
        <w:rPr>
          <w:rFonts w:cs="Times New Roman"/>
          <w:sz w:val="26"/>
          <w:szCs w:val="26"/>
        </w:rPr>
        <w:t>протокол № 1 от 30.0</w:t>
      </w:r>
      <w:r>
        <w:rPr>
          <w:rFonts w:cs="Times New Roman"/>
          <w:sz w:val="26"/>
          <w:szCs w:val="26"/>
          <w:lang w:val="ru-RU"/>
        </w:rPr>
        <w:t>8</w:t>
      </w:r>
      <w:r>
        <w:rPr>
          <w:rFonts w:cs="Times New Roman"/>
          <w:sz w:val="26"/>
          <w:szCs w:val="26"/>
        </w:rPr>
        <w:t>.2016 г.</w:t>
      </w:r>
      <w:r>
        <w:t xml:space="preserve">                       </w:t>
      </w:r>
    </w:p>
    <w:p w:rsidR="00CA009F" w:rsidRDefault="006F1AC9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:rsidR="00CA009F" w:rsidRDefault="00CA009F">
      <w:pPr>
        <w:pStyle w:val="Standard"/>
        <w:ind w:left="6379"/>
        <w:rPr>
          <w:sz w:val="26"/>
          <w:szCs w:val="26"/>
        </w:rPr>
      </w:pPr>
    </w:p>
    <w:p w:rsidR="00CA009F" w:rsidRDefault="006F1AC9">
      <w:pPr>
        <w:pStyle w:val="Textbody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Рабочая программа</w:t>
      </w:r>
    </w:p>
    <w:p w:rsidR="00CA009F" w:rsidRDefault="006F1AC9">
      <w:pPr>
        <w:pStyle w:val="Textbody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автономного общеобразовательного учреждения</w:t>
      </w:r>
    </w:p>
    <w:p w:rsidR="00CA009F" w:rsidRDefault="006F1AC9">
      <w:pPr>
        <w:pStyle w:val="Textbody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«Средняя общеобразовательная школа №22»</w:t>
      </w:r>
    </w:p>
    <w:p w:rsidR="00CA009F" w:rsidRDefault="00CA009F">
      <w:pPr>
        <w:pStyle w:val="Textbody"/>
        <w:spacing w:line="276" w:lineRule="auto"/>
        <w:jc w:val="center"/>
        <w:rPr>
          <w:sz w:val="26"/>
          <w:szCs w:val="26"/>
        </w:rPr>
      </w:pPr>
    </w:p>
    <w:p w:rsidR="00CA009F" w:rsidRDefault="006F1AC9">
      <w:pPr>
        <w:pStyle w:val="Textbody"/>
        <w:spacing w:line="276" w:lineRule="auto"/>
        <w:jc w:val="center"/>
      </w:pPr>
      <w:r>
        <w:rPr>
          <w:sz w:val="26"/>
          <w:szCs w:val="26"/>
          <w:lang w:val="ru-RU"/>
        </w:rPr>
        <w:t>внеурочной деятельности «Учимся проектировать»</w:t>
      </w:r>
    </w:p>
    <w:p w:rsidR="00CA009F" w:rsidRDefault="006F1AC9">
      <w:pPr>
        <w:pStyle w:val="Textbody"/>
        <w:spacing w:line="276" w:lineRule="auto"/>
        <w:jc w:val="center"/>
      </w:pPr>
      <w:r>
        <w:rPr>
          <w:sz w:val="26"/>
          <w:szCs w:val="26"/>
        </w:rPr>
        <w:t xml:space="preserve">6 </w:t>
      </w:r>
      <w:r>
        <w:rPr>
          <w:sz w:val="26"/>
          <w:szCs w:val="26"/>
          <w:lang w:val="ru-RU"/>
        </w:rPr>
        <w:t>классы</w:t>
      </w:r>
    </w:p>
    <w:p w:rsidR="00CA009F" w:rsidRDefault="006F1AC9">
      <w:pPr>
        <w:pStyle w:val="Textbody"/>
        <w:spacing w:line="276" w:lineRule="auto"/>
        <w:jc w:val="center"/>
      </w:pPr>
      <w:r>
        <w:rPr>
          <w:sz w:val="26"/>
          <w:szCs w:val="26"/>
        </w:rPr>
        <w:t xml:space="preserve">Составитель: </w:t>
      </w:r>
      <w:r>
        <w:rPr>
          <w:sz w:val="26"/>
          <w:szCs w:val="26"/>
          <w:lang w:val="ru-RU"/>
        </w:rPr>
        <w:t>Токмина Светлана Борисовна</w:t>
      </w:r>
    </w:p>
    <w:p w:rsidR="00CA009F" w:rsidRDefault="00CA009F">
      <w:pPr>
        <w:pStyle w:val="Textbody"/>
        <w:spacing w:line="276" w:lineRule="auto"/>
        <w:jc w:val="center"/>
        <w:rPr>
          <w:sz w:val="26"/>
          <w:szCs w:val="26"/>
        </w:rPr>
      </w:pPr>
    </w:p>
    <w:p w:rsidR="00CA009F" w:rsidRDefault="006F1AC9">
      <w:pPr>
        <w:pStyle w:val="Textbody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Великий Новгород</w:t>
      </w:r>
    </w:p>
    <w:p w:rsidR="00CA009F" w:rsidRDefault="006F1AC9">
      <w:pPr>
        <w:pStyle w:val="Standard"/>
        <w:tabs>
          <w:tab w:val="left" w:pos="851"/>
        </w:tabs>
        <w:jc w:val="center"/>
      </w:pPr>
      <w:r>
        <w:rPr>
          <w:rFonts w:eastAsia="TimesNewRomanPSMT" w:cs="Times New Roman"/>
          <w:sz w:val="26"/>
          <w:szCs w:val="26"/>
        </w:rPr>
        <w:t>2016</w:t>
      </w:r>
      <w:r>
        <w:rPr>
          <w:rFonts w:eastAsia="TimesNewRomanPSMT" w:cs="Times New Roman"/>
          <w:sz w:val="26"/>
          <w:szCs w:val="26"/>
          <w:lang w:val="ru-RU"/>
        </w:rPr>
        <w:t>г.</w:t>
      </w:r>
    </w:p>
    <w:p w:rsidR="00CA009F" w:rsidRDefault="00CA009F">
      <w:pPr>
        <w:pStyle w:val="Standard"/>
        <w:tabs>
          <w:tab w:val="left" w:pos="851"/>
        </w:tabs>
        <w:jc w:val="center"/>
        <w:rPr>
          <w:rFonts w:eastAsia="TimesNewRomanPSMT" w:cs="Times New Roman"/>
          <w:sz w:val="26"/>
          <w:szCs w:val="26"/>
        </w:rPr>
      </w:pPr>
    </w:p>
    <w:p w:rsidR="00CA009F" w:rsidRDefault="00CA009F">
      <w:pPr>
        <w:pStyle w:val="Standard"/>
        <w:tabs>
          <w:tab w:val="left" w:pos="851"/>
        </w:tabs>
        <w:jc w:val="center"/>
        <w:rPr>
          <w:rFonts w:eastAsia="TimesNewRomanPSMT" w:cs="Times New Roman"/>
          <w:sz w:val="26"/>
          <w:szCs w:val="26"/>
        </w:rPr>
      </w:pPr>
    </w:p>
    <w:p w:rsidR="00CA009F" w:rsidRDefault="00CA009F">
      <w:pPr>
        <w:pStyle w:val="Standard"/>
        <w:tabs>
          <w:tab w:val="left" w:pos="851"/>
        </w:tabs>
        <w:jc w:val="center"/>
        <w:rPr>
          <w:rFonts w:eastAsia="TimesNewRomanPSMT" w:cs="Times New Roman"/>
          <w:sz w:val="26"/>
          <w:szCs w:val="26"/>
        </w:rPr>
      </w:pPr>
    </w:p>
    <w:tbl>
      <w:tblPr>
        <w:tblW w:w="1465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2025"/>
        <w:gridCol w:w="10816"/>
      </w:tblGrid>
      <w:tr w:rsidR="00CA009F" w:rsidTr="00CA009F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Разделы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рабочей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Элементы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рабочей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10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CA009F"/>
        </w:tc>
      </w:tr>
      <w:tr w:rsidR="00CA009F" w:rsidTr="00CA009F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 результаты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Планируемые </w:t>
            </w:r>
            <w:r>
              <w:rPr>
                <w:sz w:val="26"/>
                <w:szCs w:val="26"/>
              </w:rPr>
              <w:t>результаты</w:t>
            </w:r>
          </w:p>
        </w:tc>
        <w:tc>
          <w:tcPr>
            <w:tcW w:w="10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numPr>
                <w:ilvl w:val="0"/>
                <w:numId w:val="1"/>
              </w:numPr>
              <w:spacing w:before="28" w:after="28"/>
            </w:pPr>
            <w:r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>Личностными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результатами 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учащихся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, формируемыми при изучении содержания курса  являются: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• мотивированность и направленность на активное и созидательное участие в 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развитии собственной личности, построении основ успешной жизни и деятельности в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ж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изни;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• заинтересованность не только в личном успехе 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при решениее проблемных ситуациё и осуществлении проектной деятельности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, но и в развитии различных сторон жизни общества, в благополучии и процветании своей страны;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• ценностные ориентиры, основанные на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идеях 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толерантности и гуманизма в межличностных отношениях.</w:t>
            </w:r>
          </w:p>
          <w:p w:rsidR="00CA009F" w:rsidRDefault="006F1AC9">
            <w:pPr>
              <w:pStyle w:val="Standard"/>
              <w:numPr>
                <w:ilvl w:val="0"/>
                <w:numId w:val="1"/>
              </w:numPr>
              <w:spacing w:before="28" w:after="28"/>
            </w:pPr>
            <w:r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>Метапредметные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результаты изучения 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курса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учащимися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проявляются в: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умении сознательно организовывать свою познавательную деятельность (от постановки цели до получения и оценки результата);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умен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способности анализировать реальные социальные ситуации, выбирать адек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ватные способы деятельности и модели поведения в рамках реализуемых основных социальных ролей (производитель, потребитель и др.);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овладении различными видами публичных выступлений (высказывания, монолог, дискуссия) и следовании этическим нормам и правила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 ведения диалога;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• умении выполнять познавательные и практические задания с использованием проектной деятельности на 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занятиях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и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в доступной социальной практике, на: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1) использование элементов причинно-следственного анализа;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2) исследование несложных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реальных связей и зависимостей;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3) определение сущностных характеристик изучаемого объекта; выбор верных критериев для сравнения, сопоставления, оценки объектов;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4) поиск и извлечение нужной информации по заданной теме в адаптированных источниках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различног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 типа;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6) объяснение изученных положений на конкретных приме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рах;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8) определение собственного отношения к явлениям современной жизни, формулирован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ие своей точки зрения.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>Предметными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результатами освоения 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учащимися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содержания программы 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курса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являются в сфере: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познавательной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умения находить нужную  информацию в различных источниках; адекватно ее воспринимать;</w:t>
            </w:r>
          </w:p>
          <w:p w:rsidR="00CA009F" w:rsidRDefault="006F1AC9">
            <w:pPr>
              <w:pStyle w:val="Standard"/>
              <w:numPr>
                <w:ilvl w:val="0"/>
                <w:numId w:val="1"/>
              </w:numPr>
              <w:spacing w:before="28" w:after="28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• преобразовывать в соответствии с решае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мой задачей (анализировать, обобщать, систематизировать, конкретизировать имеющиеся данные, соотносить их с собственными знаниями);</w:t>
            </w:r>
          </w:p>
          <w:p w:rsidR="00CA009F" w:rsidRDefault="006F1AC9">
            <w:pPr>
              <w:pStyle w:val="Standard"/>
              <w:spacing w:before="28" w:after="28"/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• давать оценку взглядам, подходам, событиям, процессам с позиций одобряемых в современном российском обществе социальных це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нностей;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ценностно-мотивационной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знание основных нравственных понятий, норм и правил, по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пр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иверженность гуманистическим и демократическим ценностям.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коммуникативной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знание определяющих признаков коммуникативной деятельности в сравнении с другими видами деятельности;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• знание новых возможностей для коммуникации в современном обществе, умение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ис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пользовать современные средства связи и коммуникации для поиска и обработки необходимой социальной информации;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понимание языка массовой  коммуникации, позволяющее осознанно воспринимать соответствующую информацию; умение различать факты, аргументы, оцено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чные суждения;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понимание значения коммуникации в межличностном общении;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/>
                <w:sz w:val="26"/>
                <w:szCs w:val="26"/>
                <w:lang w:eastAsia="ru-RU"/>
              </w:rPr>
              <w:t>• знакомство с отдельными приемами и т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ехниками преодоления конфликтов.</w:t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Содержание тем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учебного курса</w:t>
            </w: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характеристика учебного предмета, курса</w:t>
            </w:r>
          </w:p>
        </w:tc>
        <w:tc>
          <w:tcPr>
            <w:tcW w:w="10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Одной из важнейших проблем современной школы является проблема оторванности обучения от жизни ребенка, что является главной причиной </w:t>
            </w:r>
            <w:r>
              <w:rPr>
                <w:sz w:val="26"/>
                <w:szCs w:val="26"/>
              </w:rPr>
              <w:t>отчуждения от школы детей, потери интереса к учению.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привития обучающимся положительных мотивов учения есть только один путь – максимальное приближение школьного образования к их жизни, к их потребностям и интересам.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Ученик – это, прежде всего, индивид</w:t>
            </w:r>
            <w:r>
              <w:rPr>
                <w:sz w:val="26"/>
                <w:szCs w:val="26"/>
              </w:rPr>
              <w:t>уальность, у него есть свой кругозор, свое отношение к миру. Индивидуальность человека формируется на основе наследованных природных задатков в процессе воспитания и одновременно в ходе самовоспитания, саморазвития, самопознания, самореализации в различных</w:t>
            </w:r>
            <w:r>
              <w:rPr>
                <w:sz w:val="26"/>
                <w:szCs w:val="26"/>
              </w:rPr>
              <w:t xml:space="preserve"> видах деятельности.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числе, в проектной деятельности.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 проектов выступает как возможное средство решения актуальных проблем:</w:t>
            </w:r>
          </w:p>
          <w:p w:rsidR="00CA009F" w:rsidRDefault="006F1AC9">
            <w:pPr>
              <w:pStyle w:val="Standard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обучающиеся зачастую не умеют превращать информацию в знания, осуществлять ее целенаправленный поиск;</w:t>
            </w:r>
          </w:p>
          <w:p w:rsidR="00CA009F" w:rsidRDefault="006F1AC9">
            <w:pPr>
              <w:pStyle w:val="Standard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у школь</w:t>
            </w:r>
            <w:r>
              <w:rPr>
                <w:sz w:val="26"/>
                <w:szCs w:val="26"/>
              </w:rPr>
              <w:t>ников интереса, мотива к личностному росту, к самостоятельному приобретению новых знаний.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Современному обществу требуются образованные люди, не столько вооруженные знаниями, но умеющие их добывать, приобретать их по мере возникновения потребности при решен</w:t>
            </w:r>
            <w:r>
              <w:rPr>
                <w:sz w:val="26"/>
                <w:szCs w:val="26"/>
              </w:rPr>
              <w:t>ии проблем, применять знания в любой ситуации.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Очевидно, что школа нужна человеку для того, чтобы помочь ему научиться достойно жить, адаптироваться в меняющихся жизненных ситуациях, работать в группе, быть коммуникабельным, контактным в различных социальн</w:t>
            </w:r>
            <w:r>
              <w:rPr>
                <w:sz w:val="26"/>
                <w:szCs w:val="26"/>
              </w:rPr>
              <w:t>ых группах.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Следовательно, школа должна создавать условия для самореализации ребенка, для </w:t>
            </w:r>
            <w:r>
              <w:rPr>
                <w:sz w:val="26"/>
                <w:szCs w:val="26"/>
              </w:rPr>
              <w:lastRenderedPageBreak/>
              <w:t>формирования его индивидуальности.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b/>
                <w:sz w:val="26"/>
                <w:szCs w:val="26"/>
              </w:rPr>
              <w:t>Цель данного курса</w:t>
            </w:r>
            <w:r>
              <w:rPr>
                <w:sz w:val="26"/>
                <w:szCs w:val="26"/>
              </w:rPr>
              <w:t xml:space="preserve"> состоит в формировании проектных умений обучающихся как одного из условий развития их индивидуальности.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</w:rPr>
              <w:t xml:space="preserve">достижения поставленной цели решаются следующие </w:t>
            </w:r>
            <w:r>
              <w:rPr>
                <w:b/>
                <w:sz w:val="26"/>
                <w:szCs w:val="26"/>
              </w:rPr>
              <w:t>задачи</w:t>
            </w:r>
            <w:r>
              <w:rPr>
                <w:sz w:val="26"/>
                <w:szCs w:val="26"/>
              </w:rPr>
              <w:t>:</w:t>
            </w:r>
          </w:p>
          <w:p w:rsidR="00CA009F" w:rsidRDefault="006F1AC9">
            <w:pPr>
              <w:pStyle w:val="Standard"/>
              <w:numPr>
                <w:ilvl w:val="0"/>
                <w:numId w:val="3"/>
              </w:numPr>
              <w:tabs>
                <w:tab w:val="left" w:pos="720"/>
              </w:tabs>
              <w:ind w:left="360" w:hanging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у обучающихся приемы и способы проектной деятельности, позволяющие подготовить их к успешному выполнению проекта;</w:t>
            </w:r>
          </w:p>
          <w:p w:rsidR="00CA009F" w:rsidRDefault="006F1AC9">
            <w:pPr>
              <w:pStyle w:val="Standard"/>
              <w:numPr>
                <w:ilvl w:val="0"/>
                <w:numId w:val="3"/>
              </w:numPr>
              <w:tabs>
                <w:tab w:val="left" w:pos="720"/>
              </w:tabs>
              <w:ind w:left="360" w:hanging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способствовать развитию самоуправления, самоорганизации, самопознания и </w:t>
            </w:r>
            <w:r>
              <w:rPr>
                <w:sz w:val="26"/>
                <w:szCs w:val="26"/>
              </w:rPr>
              <w:t>самооценки ребенка;</w:t>
            </w:r>
          </w:p>
          <w:p w:rsidR="00CA009F" w:rsidRDefault="006F1AC9">
            <w:pPr>
              <w:pStyle w:val="Standard"/>
              <w:numPr>
                <w:ilvl w:val="0"/>
                <w:numId w:val="3"/>
              </w:numPr>
              <w:tabs>
                <w:tab w:val="left" w:pos="720"/>
              </w:tabs>
              <w:ind w:left="360" w:hanging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помочь приобрести обучающимся новые знания о себе самом и реализовать эти знания в проектной деятельности;</w:t>
            </w:r>
          </w:p>
          <w:p w:rsidR="00CA009F" w:rsidRDefault="006F1AC9">
            <w:pPr>
              <w:pStyle w:val="Standard"/>
              <w:numPr>
                <w:ilvl w:val="0"/>
                <w:numId w:val="3"/>
              </w:numPr>
              <w:tabs>
                <w:tab w:val="left" w:pos="720"/>
              </w:tabs>
              <w:ind w:left="360" w:hanging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способствовать развитию коммуникативных, рефлексивно-оценочных умений и навыков;</w:t>
            </w:r>
          </w:p>
          <w:p w:rsidR="00CA009F" w:rsidRDefault="006F1AC9">
            <w:pPr>
              <w:pStyle w:val="Standard"/>
              <w:numPr>
                <w:ilvl w:val="0"/>
                <w:numId w:val="3"/>
              </w:numPr>
              <w:tabs>
                <w:tab w:val="left" w:pos="720"/>
              </w:tabs>
              <w:ind w:left="360" w:hanging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школьников пользоваться приобретенными зна</w:t>
            </w:r>
            <w:r>
              <w:rPr>
                <w:sz w:val="26"/>
                <w:szCs w:val="26"/>
              </w:rPr>
              <w:t>ниями для решения познавательных и практических задач;</w:t>
            </w:r>
          </w:p>
          <w:p w:rsidR="00CA009F" w:rsidRDefault="006F1AC9">
            <w:pPr>
              <w:pStyle w:val="Standard"/>
              <w:numPr>
                <w:ilvl w:val="0"/>
                <w:numId w:val="3"/>
              </w:numPr>
              <w:tabs>
                <w:tab w:val="left" w:pos="720"/>
              </w:tabs>
              <w:ind w:left="360" w:hanging="36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развивать творческое, ассоциативное мышление, воображение.</w:t>
            </w:r>
          </w:p>
          <w:p w:rsidR="00CA009F" w:rsidRDefault="00CA009F">
            <w:pPr>
              <w:pStyle w:val="Standard"/>
              <w:tabs>
                <w:tab w:val="left" w:pos="195"/>
              </w:tabs>
              <w:ind w:left="-165" w:hanging="30"/>
              <w:jc w:val="both"/>
              <w:rPr>
                <w:sz w:val="26"/>
                <w:szCs w:val="26"/>
              </w:rPr>
            </w:pPr>
          </w:p>
          <w:p w:rsidR="00CA009F" w:rsidRDefault="006F1AC9">
            <w:pPr>
              <w:pStyle w:val="Standard"/>
              <w:tabs>
                <w:tab w:val="left" w:pos="195"/>
              </w:tabs>
              <w:ind w:left="-165" w:hanging="30"/>
              <w:jc w:val="both"/>
            </w:pPr>
            <w:r>
              <w:rPr>
                <w:sz w:val="26"/>
                <w:szCs w:val="26"/>
              </w:rPr>
              <w:t xml:space="preserve">    Занятия курса «</w:t>
            </w:r>
            <w:r>
              <w:rPr>
                <w:color w:val="000000"/>
                <w:sz w:val="26"/>
                <w:szCs w:val="26"/>
              </w:rPr>
              <w:t>Учимся проектировать</w:t>
            </w:r>
            <w:r>
              <w:rPr>
                <w:sz w:val="26"/>
                <w:szCs w:val="26"/>
              </w:rPr>
              <w:t>» разрабатывались в соответствии с целями и задачами новых государственных стандартов о формировании п</w:t>
            </w:r>
            <w:r>
              <w:rPr>
                <w:sz w:val="26"/>
                <w:szCs w:val="26"/>
              </w:rPr>
              <w:t>роектировочных компетентностей  обучающихся и на основе авторской концепции педагогики индивидуальности человека.</w:t>
            </w:r>
          </w:p>
          <w:p w:rsidR="00CA009F" w:rsidRDefault="006F1AC9">
            <w:pPr>
              <w:pStyle w:val="Standard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Концепция педагогики индивидуальности О.С. Гребенюка о формировании и развитии семи сфер индивидуальности как целей развития школьника:</w:t>
            </w:r>
          </w:p>
          <w:p w:rsidR="00CA009F" w:rsidRDefault="006F1AC9">
            <w:pPr>
              <w:pStyle w:val="Standard"/>
              <w:numPr>
                <w:ilvl w:val="1"/>
                <w:numId w:val="3"/>
              </w:num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</w:t>
            </w:r>
            <w:r>
              <w:rPr>
                <w:sz w:val="26"/>
                <w:szCs w:val="26"/>
              </w:rPr>
              <w:t>ектуальная сфера;</w:t>
            </w:r>
          </w:p>
          <w:p w:rsidR="00CA009F" w:rsidRDefault="006F1AC9">
            <w:pPr>
              <w:pStyle w:val="Standard"/>
              <w:numPr>
                <w:ilvl w:val="1"/>
                <w:numId w:val="3"/>
              </w:num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мотивационная сфера;</w:t>
            </w:r>
          </w:p>
          <w:p w:rsidR="00CA009F" w:rsidRDefault="006F1AC9">
            <w:pPr>
              <w:pStyle w:val="Standard"/>
              <w:numPr>
                <w:ilvl w:val="1"/>
                <w:numId w:val="3"/>
              </w:num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эмоциональная сфера;</w:t>
            </w:r>
          </w:p>
          <w:p w:rsidR="00CA009F" w:rsidRDefault="006F1AC9">
            <w:pPr>
              <w:pStyle w:val="Standard"/>
              <w:numPr>
                <w:ilvl w:val="1"/>
                <w:numId w:val="3"/>
              </w:num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волевая сфера;</w:t>
            </w:r>
          </w:p>
          <w:p w:rsidR="00CA009F" w:rsidRDefault="006F1AC9">
            <w:pPr>
              <w:pStyle w:val="Standard"/>
              <w:numPr>
                <w:ilvl w:val="1"/>
                <w:numId w:val="3"/>
              </w:num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сфера саморегуляции;</w:t>
            </w:r>
          </w:p>
          <w:p w:rsidR="00CA009F" w:rsidRDefault="006F1AC9">
            <w:pPr>
              <w:pStyle w:val="Standard"/>
              <w:numPr>
                <w:ilvl w:val="1"/>
                <w:numId w:val="3"/>
              </w:num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предметно-практическая сфера;</w:t>
            </w:r>
          </w:p>
          <w:p w:rsidR="00CA009F" w:rsidRDefault="006F1AC9">
            <w:pPr>
              <w:pStyle w:val="Standard"/>
              <w:numPr>
                <w:ilvl w:val="1"/>
                <w:numId w:val="3"/>
              </w:num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экзистенциальная сфера</w:t>
            </w:r>
          </w:p>
          <w:p w:rsidR="00CA009F" w:rsidRDefault="00CA009F">
            <w:pPr>
              <w:pStyle w:val="Standard"/>
              <w:jc w:val="both"/>
              <w:rPr>
                <w:color w:val="FF9900"/>
                <w:sz w:val="26"/>
                <w:szCs w:val="26"/>
              </w:rPr>
            </w:pPr>
          </w:p>
          <w:p w:rsidR="00CA009F" w:rsidRDefault="006F1AC9">
            <w:pPr>
              <w:pStyle w:val="Standard"/>
              <w:tabs>
                <w:tab w:val="left" w:pos="375"/>
              </w:tabs>
              <w:ind w:left="15" w:firstLine="1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В Федеральном компоненте государственного стандарта отмечается: «участие учащихся в проектной </w:t>
            </w:r>
            <w:r>
              <w:rPr>
                <w:sz w:val="26"/>
                <w:szCs w:val="26"/>
                <w:lang w:val="ru-RU"/>
              </w:rPr>
              <w:t xml:space="preserve">деятельности, в организации и проведении учебно-исследовательской работы… творческое решение учебных и практических задач; самостоятельное выполнение творческих </w:t>
            </w:r>
            <w:r>
              <w:rPr>
                <w:sz w:val="26"/>
                <w:szCs w:val="26"/>
                <w:lang w:val="ru-RU"/>
              </w:rPr>
              <w:lastRenderedPageBreak/>
              <w:t>работы проектов… создание собственных произведений, идеальных и реальных моделей объектов, проц</w:t>
            </w:r>
            <w:r>
              <w:rPr>
                <w:sz w:val="26"/>
                <w:szCs w:val="26"/>
                <w:lang w:val="ru-RU"/>
              </w:rPr>
              <w:t>ессов, явлений…».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 разработке курса предпринята попытка найти соответствие формирования умений и навыков проектирования и развития сфер индивидуальности.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 современной школой стоят новые цели: развитие творческих способностей, самостоятельности, ини</w:t>
            </w:r>
            <w:r>
              <w:rPr>
                <w:sz w:val="26"/>
                <w:szCs w:val="26"/>
              </w:rPr>
              <w:t>циативы, стремления ребенка к самореализации.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sz w:val="26"/>
                <w:szCs w:val="26"/>
              </w:rPr>
              <w:t xml:space="preserve">Один из путей достижения этой цели – организация индивидуального образования. Существенную роль в этом может сыграть </w:t>
            </w:r>
            <w:r>
              <w:rPr>
                <w:b/>
                <w:sz w:val="26"/>
                <w:szCs w:val="26"/>
              </w:rPr>
              <w:t>метод проектов</w:t>
            </w:r>
            <w:r>
              <w:rPr>
                <w:sz w:val="26"/>
                <w:szCs w:val="26"/>
              </w:rPr>
              <w:t>.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b/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 xml:space="preserve"> – форма образования, максимально приближенная к практике и предполагаю</w:t>
            </w:r>
            <w:r>
              <w:rPr>
                <w:sz w:val="26"/>
                <w:szCs w:val="26"/>
              </w:rPr>
              <w:t>щая активную исследовательскую и творческую деятельность, которая нацелена на решение учеником конкретной учебной, социальной и культурной задачи.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Педагогическое обоснование метода проектов – учет сил и интересов каждого обучающегося, максимальная самостоя</w:t>
            </w:r>
            <w:r>
              <w:rPr>
                <w:sz w:val="26"/>
                <w:szCs w:val="26"/>
              </w:rPr>
              <w:t>тельность его, индивидуализация приемов в работе и темпа работы, организация проектной деятельности на сознательном к ней отношении со стороны обучающегося.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настоящее время метод проектов достаточно широко применяется в педагогической практике. В школах </w:t>
            </w:r>
            <w:r>
              <w:rPr>
                <w:sz w:val="26"/>
                <w:szCs w:val="26"/>
              </w:rPr>
              <w:t>распространены методы и технологии на основе проектной деятельности обучающихся. Метод проектов называют технологией четвертого поколения, реализующей личностно-деятельностный подход в обучении.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sz w:val="26"/>
                <w:szCs w:val="26"/>
              </w:rPr>
              <w:t>При разработке данного курса была предпринята попытка соотнес</w:t>
            </w:r>
            <w:r>
              <w:rPr>
                <w:sz w:val="26"/>
                <w:szCs w:val="26"/>
              </w:rPr>
              <w:t xml:space="preserve">ти </w:t>
            </w:r>
            <w:r>
              <w:rPr>
                <w:b/>
                <w:sz w:val="26"/>
                <w:szCs w:val="26"/>
              </w:rPr>
              <w:t>формирование проектных умений</w:t>
            </w:r>
            <w:r>
              <w:rPr>
                <w:sz w:val="26"/>
                <w:szCs w:val="26"/>
              </w:rPr>
              <w:t xml:space="preserve"> обучающихся </w:t>
            </w:r>
            <w:r>
              <w:rPr>
                <w:b/>
                <w:sz w:val="26"/>
                <w:szCs w:val="26"/>
              </w:rPr>
              <w:t>с развитием,</w:t>
            </w:r>
            <w:r>
              <w:rPr>
                <w:sz w:val="26"/>
                <w:szCs w:val="26"/>
              </w:rPr>
              <w:t xml:space="preserve"> с совершенствованием </w:t>
            </w:r>
            <w:r>
              <w:rPr>
                <w:b/>
                <w:sz w:val="26"/>
                <w:szCs w:val="26"/>
              </w:rPr>
              <w:t>сфер индивидуальности</w:t>
            </w:r>
            <w:r>
              <w:rPr>
                <w:sz w:val="26"/>
                <w:szCs w:val="26"/>
              </w:rPr>
              <w:t xml:space="preserve"> (интеллектуальной, мотивационной, эмоциональной, волевой, предметно-практической, экзистенциальной и сферы саморегуляции). Эти сферы в развитом виде характ</w:t>
            </w:r>
            <w:r>
              <w:rPr>
                <w:sz w:val="26"/>
                <w:szCs w:val="26"/>
              </w:rPr>
              <w:t>еризуют целостность, гармоничность индивидуальности, свободу и разносторонность человека.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sz w:val="26"/>
                <w:szCs w:val="26"/>
              </w:rPr>
              <w:t xml:space="preserve">В данном ракурсе </w:t>
            </w:r>
            <w:r>
              <w:rPr>
                <w:b/>
                <w:sz w:val="26"/>
                <w:szCs w:val="26"/>
              </w:rPr>
              <w:t>проектная деятельность</w:t>
            </w:r>
            <w:r>
              <w:rPr>
                <w:sz w:val="26"/>
                <w:szCs w:val="26"/>
              </w:rPr>
              <w:t xml:space="preserve"> рассматривается нами </w:t>
            </w:r>
            <w:r>
              <w:rPr>
                <w:b/>
                <w:sz w:val="26"/>
                <w:szCs w:val="26"/>
              </w:rPr>
              <w:t>как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инструмент </w:t>
            </w:r>
            <w:r>
              <w:rPr>
                <w:b/>
                <w:color w:val="000000"/>
                <w:sz w:val="26"/>
                <w:szCs w:val="26"/>
              </w:rPr>
              <w:t>развития индивидуальности обучающихся.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Представленный курс «Учимся проектировать» можно </w:t>
            </w:r>
            <w:r>
              <w:rPr>
                <w:color w:val="000000"/>
                <w:sz w:val="26"/>
                <w:szCs w:val="26"/>
              </w:rPr>
              <w:t>отнести к одному из средств, обеспечивающих возможность педагогу сместить акцент целей для учеников с содержания на деятельность.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color w:val="000000"/>
                <w:sz w:val="26"/>
                <w:szCs w:val="26"/>
              </w:rPr>
              <w:t>Учебная деятельность ученика становится осмысленной для него самого, он понимает, как лично ему удобнее действовать, чтобы усв</w:t>
            </w:r>
            <w:r>
              <w:rPr>
                <w:color w:val="000000"/>
                <w:sz w:val="26"/>
                <w:szCs w:val="26"/>
              </w:rPr>
              <w:t xml:space="preserve">оить содержание. Ребенок действительно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начинает </w:t>
            </w:r>
            <w:r>
              <w:rPr>
                <w:i/>
                <w:color w:val="000000"/>
                <w:sz w:val="26"/>
                <w:szCs w:val="26"/>
              </w:rPr>
              <w:t>учиться</w:t>
            </w:r>
            <w:r>
              <w:rPr>
                <w:color w:val="000000"/>
                <w:sz w:val="26"/>
                <w:szCs w:val="26"/>
              </w:rPr>
              <w:t>, то есть учить самого себя.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Такая позиция – не импульсивное, случайное «озарение» ребенка, а результат длительной систематической его работы над собой в специально созданных условиях образовательной с</w:t>
            </w:r>
            <w:r>
              <w:rPr>
                <w:color w:val="000000"/>
                <w:sz w:val="26"/>
                <w:szCs w:val="26"/>
              </w:rPr>
              <w:t>реды, в которой он может быть инициативным, творческим и самосостоятельным деятелем, развивая при этом свою индивидуальность.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Курс «Учимся проектировать» ориентирован на работу с учащимися подросткового возраста. В этом возрасте уходит на второй план основ</w:t>
            </w:r>
            <w:r>
              <w:rPr>
                <w:color w:val="000000"/>
                <w:sz w:val="26"/>
                <w:szCs w:val="26"/>
              </w:rPr>
              <w:t>а поведения «Я – как все», наступает время активного формирования «Я – концепции».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Возможно использовать данный курс для занятий с учащимися с развитыми специфическими умениями и навыками проектирования, а также с учащимися, у которых эти умения не сформир</w:t>
            </w:r>
            <w:r>
              <w:rPr>
                <w:color w:val="000000"/>
                <w:sz w:val="26"/>
                <w:szCs w:val="26"/>
              </w:rPr>
              <w:t>ованы.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Формы организации работы по программе курса «Учимся проектировать»  разнообразны и должны определяться возможностями и ресурсами конкретной школы.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Например: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</w:pPr>
            <w:r>
              <w:rPr>
                <w:color w:val="000000"/>
                <w:sz w:val="26"/>
                <w:szCs w:val="26"/>
              </w:rPr>
              <w:t xml:space="preserve">использовать задания и упражнения занятий курса как формы работы </w:t>
            </w:r>
            <w:r>
              <w:rPr>
                <w:b/>
                <w:color w:val="000000"/>
                <w:sz w:val="26"/>
                <w:szCs w:val="26"/>
              </w:rPr>
              <w:t>на уроках</w:t>
            </w:r>
            <w:r>
              <w:rPr>
                <w:color w:val="000000"/>
                <w:sz w:val="26"/>
                <w:szCs w:val="26"/>
              </w:rPr>
              <w:t xml:space="preserve"> по различным пред</w:t>
            </w:r>
            <w:r>
              <w:rPr>
                <w:color w:val="000000"/>
                <w:sz w:val="26"/>
                <w:szCs w:val="26"/>
              </w:rPr>
              <w:t>метам, целенаправленно развивая умения и навыки проектирования;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</w:pPr>
            <w:r>
              <w:rPr>
                <w:color w:val="000000"/>
                <w:sz w:val="26"/>
                <w:szCs w:val="26"/>
              </w:rPr>
              <w:t xml:space="preserve">ввести курс  «Учимся проектировать»  </w:t>
            </w:r>
            <w:r>
              <w:rPr>
                <w:b/>
                <w:color w:val="000000"/>
                <w:sz w:val="26"/>
                <w:szCs w:val="26"/>
              </w:rPr>
              <w:t>в учебный план</w:t>
            </w:r>
            <w:r>
              <w:rPr>
                <w:color w:val="000000"/>
                <w:sz w:val="26"/>
                <w:szCs w:val="26"/>
              </w:rPr>
              <w:t xml:space="preserve"> школы за счет часов </w:t>
            </w:r>
            <w:r>
              <w:rPr>
                <w:b/>
                <w:color w:val="000000"/>
                <w:sz w:val="26"/>
                <w:szCs w:val="26"/>
              </w:rPr>
              <w:t>школьного компонента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</w:pPr>
            <w:r>
              <w:rPr>
                <w:color w:val="000000"/>
                <w:sz w:val="26"/>
                <w:szCs w:val="26"/>
              </w:rPr>
              <w:t xml:space="preserve">включить занятия курса «Учимся проектировать»  </w:t>
            </w:r>
            <w:r>
              <w:rPr>
                <w:b/>
                <w:color w:val="000000"/>
                <w:sz w:val="26"/>
                <w:szCs w:val="26"/>
              </w:rPr>
              <w:t>в раздел учебного плана «Проектная деятельность»</w:t>
            </w:r>
            <w:r>
              <w:rPr>
                <w:color w:val="000000"/>
                <w:sz w:val="26"/>
                <w:szCs w:val="26"/>
              </w:rPr>
              <w:t xml:space="preserve"> пр</w:t>
            </w:r>
            <w:r>
              <w:rPr>
                <w:color w:val="000000"/>
                <w:sz w:val="26"/>
                <w:szCs w:val="26"/>
              </w:rPr>
              <w:t>и организации профильного обучения;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</w:pPr>
            <w:r>
              <w:rPr>
                <w:color w:val="000000"/>
                <w:sz w:val="26"/>
                <w:szCs w:val="26"/>
              </w:rPr>
              <w:t xml:space="preserve">проводить занятия по курсу с обучающимися </w:t>
            </w:r>
            <w:r>
              <w:rPr>
                <w:b/>
                <w:color w:val="000000"/>
                <w:sz w:val="26"/>
                <w:szCs w:val="26"/>
              </w:rPr>
              <w:t>во внеурочное время</w:t>
            </w:r>
            <w:r>
              <w:rPr>
                <w:color w:val="000000"/>
                <w:sz w:val="26"/>
                <w:szCs w:val="26"/>
              </w:rPr>
              <w:t xml:space="preserve"> (в рамках НОУ, академии школьных наук и т.д.)</w:t>
            </w:r>
          </w:p>
          <w:p w:rsidR="00CA009F" w:rsidRDefault="006F1AC9">
            <w:pPr>
              <w:pStyle w:val="Standard"/>
              <w:jc w:val="both"/>
            </w:pPr>
            <w:r>
              <w:rPr>
                <w:sz w:val="26"/>
                <w:szCs w:val="26"/>
              </w:rPr>
              <w:t xml:space="preserve">Методическую основу курса составляют следующие </w:t>
            </w:r>
            <w:r>
              <w:rPr>
                <w:b/>
                <w:bCs/>
                <w:sz w:val="26"/>
                <w:szCs w:val="26"/>
              </w:rPr>
              <w:t>методы обучения</w:t>
            </w:r>
            <w:r>
              <w:rPr>
                <w:sz w:val="26"/>
                <w:szCs w:val="26"/>
              </w:rPr>
              <w:t>: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самостоятельная работа;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групповая</w:t>
            </w:r>
            <w:r>
              <w:rPr>
                <w:sz w:val="26"/>
                <w:szCs w:val="26"/>
              </w:rPr>
              <w:t xml:space="preserve"> дискуссия;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конкретных ситуаций;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проблемных ситуаций;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мини-опрос;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элементы наблюдения, самонаблюдения;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ролевые игры;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тестирование и другие диагностические процедуры;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элементы социально-психологического тренинга;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мини-прое</w:t>
            </w:r>
            <w:r>
              <w:rPr>
                <w:sz w:val="26"/>
                <w:szCs w:val="26"/>
              </w:rPr>
              <w:t>кта;</w:t>
            </w:r>
          </w:p>
          <w:p w:rsidR="00CA009F" w:rsidRDefault="006F1AC9">
            <w:pPr>
              <w:pStyle w:val="Standard"/>
              <w:numPr>
                <w:ilvl w:val="0"/>
                <w:numId w:val="4"/>
              </w:num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рефлексивный анализ и самооценка.</w:t>
            </w:r>
          </w:p>
          <w:p w:rsidR="00CA009F" w:rsidRDefault="006F1AC9">
            <w:pPr>
              <w:pStyle w:val="Standard"/>
              <w:jc w:val="both"/>
            </w:pPr>
            <w:r>
              <w:rPr>
                <w:sz w:val="26"/>
                <w:szCs w:val="26"/>
                <w:lang w:val="ru-RU"/>
              </w:rPr>
              <w:br/>
            </w:r>
            <w:r>
              <w:rPr>
                <w:sz w:val="26"/>
                <w:szCs w:val="26"/>
                <w:u w:val="single"/>
                <w:lang w:val="ru-RU"/>
              </w:rPr>
              <w:t>Процедура проведения занятий</w:t>
            </w:r>
          </w:p>
          <w:p w:rsidR="00CA009F" w:rsidRDefault="006F1AC9">
            <w:pPr>
              <w:pStyle w:val="Standard"/>
              <w:ind w:firstLine="4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процедурным вопросам относятся место и время проведения занятий, продолжительность работы, используемое оборудование.</w:t>
            </w:r>
          </w:p>
          <w:p w:rsidR="00CA009F" w:rsidRDefault="006F1AC9">
            <w:pPr>
              <w:pStyle w:val="Standard"/>
              <w:ind w:firstLine="4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проведения занятий можно использовать классную комнату, либо </w:t>
            </w:r>
            <w:r>
              <w:rPr>
                <w:sz w:val="26"/>
                <w:szCs w:val="26"/>
              </w:rPr>
              <w:t>часть ее, свободную от парт, чтобы обучающиеся могли работать или единой группой, или в микрогруппах (по 4-5 человек).</w:t>
            </w:r>
          </w:p>
          <w:p w:rsidR="00CA009F" w:rsidRDefault="006F1AC9">
            <w:pPr>
              <w:pStyle w:val="Standard"/>
              <w:ind w:firstLine="4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Оптимальная продолжительность занятий – 35-40 минут.</w:t>
            </w:r>
          </w:p>
          <w:p w:rsidR="00CA009F" w:rsidRDefault="006F1AC9">
            <w:pPr>
              <w:pStyle w:val="Standard"/>
              <w:ind w:firstLine="4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 оборудования для занятий зависит от поставленных целей. В достаточном количест</w:t>
            </w:r>
            <w:r>
              <w:rPr>
                <w:sz w:val="26"/>
                <w:szCs w:val="26"/>
              </w:rPr>
              <w:t>ве необходимы: бумага для письма, фломастеры, карточки разных цветов, листы ватмана, переносные стенды, скотч, ножницы, клей и т.д.</w:t>
            </w:r>
          </w:p>
          <w:p w:rsidR="00CA009F" w:rsidRDefault="006F1AC9">
            <w:pPr>
              <w:pStyle w:val="Standard"/>
              <w:ind w:firstLine="4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Используемое приложение к занятиям возможно оформить либо в виде дневника, либо в виде отдельных листов на печатной основе.</w:t>
            </w:r>
          </w:p>
          <w:p w:rsidR="00CA009F" w:rsidRDefault="00CA009F">
            <w:pPr>
              <w:pStyle w:val="Standard"/>
              <w:ind w:firstLine="435"/>
              <w:jc w:val="both"/>
              <w:rPr>
                <w:sz w:val="26"/>
                <w:szCs w:val="26"/>
              </w:rPr>
            </w:pPr>
          </w:p>
          <w:p w:rsidR="00CA009F" w:rsidRDefault="006F1AC9">
            <w:pPr>
              <w:pStyle w:val="Standard"/>
              <w:ind w:firstLine="435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Особенности взаимодействия участников занятий</w:t>
            </w:r>
          </w:p>
          <w:p w:rsidR="00CA009F" w:rsidRDefault="006F1AC9">
            <w:pPr>
              <w:pStyle w:val="Standard"/>
              <w:ind w:firstLine="4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успешной работы по данному курсу занятий важна доверительная атмосфера сотрудничества. Оптимальное развитие человека может быть осуществлено в условиях психологической безопасности, доверия. В связи с этим</w:t>
            </w:r>
            <w:r>
              <w:rPr>
                <w:sz w:val="26"/>
                <w:szCs w:val="26"/>
              </w:rPr>
              <w:t xml:space="preserve"> важными представляются следующие моменты: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результат занятий в том, чтобы вопросы обсуждались открыто в обстановке взаимного уважения; чтобы были выслушаны разные точки зрения;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одна из основных задач педагога – помочь детям учиться. Для этого педаг</w:t>
            </w:r>
            <w:r>
              <w:rPr>
                <w:sz w:val="26"/>
                <w:szCs w:val="26"/>
              </w:rPr>
              <w:t>ог обеспечивает содействие развитию их индивидуальных способностей, создает условия для развития их субъективной активности в деятельности, ведет групповую дискуссию, побуждает детей делиться своими знаниями и мыслями, обобщает и комментирует их высказыван</w:t>
            </w:r>
            <w:r>
              <w:rPr>
                <w:sz w:val="26"/>
                <w:szCs w:val="26"/>
              </w:rPr>
              <w:t>ия;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ситуации отсутствия отметок на занятиях имеет смысл задействовать самооценку обучающихся, взаимную оценку всех участников занятий, оценку группы. Педагог оценивает </w:t>
            </w:r>
            <w:r>
              <w:rPr>
                <w:sz w:val="26"/>
                <w:szCs w:val="26"/>
              </w:rPr>
              <w:lastRenderedPageBreak/>
              <w:t>действия ребенка, а не личность;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важная роль на занятиях отведена рефлексии, умению об</w:t>
            </w:r>
            <w:r>
              <w:rPr>
                <w:sz w:val="26"/>
                <w:szCs w:val="26"/>
              </w:rPr>
              <w:t>думывать собственные действия. Это умение не приходит само по себе, а является результатом целенаправленной работы, которая не только фиксирует достигнутые обучающимися результаты, но и поддерживает в их продвижении вперед;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</w:pPr>
            <w:r>
              <w:rPr>
                <w:sz w:val="26"/>
                <w:szCs w:val="26"/>
                <w:lang w:val="ru-RU"/>
              </w:rPr>
              <w:t>вести занятия могут педагоги, вл</w:t>
            </w:r>
            <w:r>
              <w:rPr>
                <w:sz w:val="26"/>
                <w:szCs w:val="26"/>
                <w:lang w:val="ru-RU"/>
              </w:rPr>
              <w:t>адеющие приемами групповой работы с обучающимися, имеющие представление об индивидуальных особенностях школьников, умеющие установить доверительные, партнерские отношения с детьми.</w:t>
            </w:r>
          </w:p>
          <w:p w:rsidR="00CA009F" w:rsidRDefault="006F1AC9">
            <w:pPr>
              <w:pStyle w:val="Standard"/>
            </w:pPr>
            <w:r>
              <w:rPr>
                <w:sz w:val="26"/>
                <w:szCs w:val="26"/>
                <w:lang w:val="ru-RU"/>
              </w:rPr>
              <w:br/>
            </w:r>
            <w:r>
              <w:rPr>
                <w:b/>
                <w:bCs/>
                <w:sz w:val="26"/>
                <w:szCs w:val="26"/>
                <w:lang w:val="ru-RU"/>
              </w:rPr>
              <w:t>Учебно-методическое и материально-техническое обеспечение курса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  <w:u w:val="single"/>
                <w:lang w:val="ru-RU"/>
              </w:rPr>
            </w:pPr>
            <w:r>
              <w:rPr>
                <w:sz w:val="26"/>
                <w:szCs w:val="26"/>
                <w:u w:val="single"/>
                <w:lang w:val="ru-RU"/>
              </w:rPr>
              <w:t>Литература</w:t>
            </w:r>
            <w:r>
              <w:rPr>
                <w:sz w:val="26"/>
                <w:szCs w:val="26"/>
                <w:u w:val="single"/>
                <w:lang w:val="ru-RU"/>
              </w:rPr>
              <w:t>: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Гайтукаева И.Ю., Юдина Н.Г. Живая оценка: Программа «Портфолио в школе» – Волгоград: Издательство «Панорама», 2006.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Гребенюк О.С., Гребенюк Т.Б. Основы педагогики индивидуальности: Учебное пособие/Калининградский университет. – Калининград, 2000.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Дерекле</w:t>
            </w:r>
            <w:r>
              <w:rPr>
                <w:sz w:val="26"/>
                <w:szCs w:val="26"/>
              </w:rPr>
              <w:t>ева Н.И. Научно-исследовательская работа в школе. – М.: Вербум – М, 2001.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Молчанова З.М., Тимченко А.А., Черникова Т.В. Личностное портфолио старшеклассника: учеб.-метод.пособие – М.: Глобус, 2006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Пахомова Н.Ю. Метод учебного проекта в образовательном учре</w:t>
            </w:r>
            <w:r>
              <w:rPr>
                <w:sz w:val="26"/>
                <w:szCs w:val="26"/>
              </w:rPr>
              <w:t>ждении: Пособие для учителей и студентов педагогических вузов. – М.: АРК ТИ, 2003.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Романовская М.Б. Метод проектов в учебном процессе. Методическое пособие./М.: Центр «Педагогический поиск», 2006.</w:t>
            </w:r>
          </w:p>
          <w:p w:rsidR="00CA009F" w:rsidRDefault="00CA009F">
            <w:pPr>
              <w:pStyle w:val="Standard"/>
              <w:jc w:val="both"/>
              <w:rPr>
                <w:sz w:val="26"/>
                <w:szCs w:val="26"/>
                <w:u w:val="single"/>
                <w:lang w:val="ru-RU"/>
              </w:rPr>
            </w:pPr>
          </w:p>
          <w:p w:rsidR="00CA009F" w:rsidRDefault="006F1AC9">
            <w:pPr>
              <w:pStyle w:val="Standard"/>
              <w:jc w:val="both"/>
              <w:rPr>
                <w:sz w:val="26"/>
                <w:szCs w:val="26"/>
                <w:u w:val="single"/>
                <w:lang w:val="ru-RU"/>
              </w:rPr>
            </w:pPr>
            <w:r>
              <w:rPr>
                <w:sz w:val="26"/>
                <w:szCs w:val="26"/>
                <w:u w:val="single"/>
                <w:lang w:val="ru-RU"/>
              </w:rPr>
              <w:t>ТСО: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компьютер;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проектор;</w:t>
            </w:r>
          </w:p>
          <w:p w:rsidR="00CA009F" w:rsidRDefault="006F1AC9">
            <w:pPr>
              <w:pStyle w:val="Standard"/>
              <w:numPr>
                <w:ilvl w:val="0"/>
                <w:numId w:val="5"/>
              </w:num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экран.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  <w:p w:rsidR="00CA009F" w:rsidRDefault="006F1AC9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CA009F"/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места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учебного предмета,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курса в учебном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плане</w:t>
            </w:r>
          </w:p>
        </w:tc>
        <w:tc>
          <w:tcPr>
            <w:tcW w:w="10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ind w:firstLine="360"/>
              <w:jc w:val="both"/>
            </w:pPr>
            <w:r>
              <w:rPr>
                <w:color w:val="000000"/>
                <w:sz w:val="26"/>
                <w:szCs w:val="26"/>
                <w:lang w:val="ru-RU"/>
              </w:rPr>
              <w:t>Данный курс ориентирован на подростков 7-9 классов, но в условиях внедрения новых образовательных стандартов, предполагающих системно-деятельностный подход к обучению, программа реализуется с 2014-2015 учебного года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в 6 классах во внеурочное время по одному часу в неделю, 34 часа в год, что дает определенную уверенность в том, что программа курса «Учимся проектировать»  будет способствовать пониманию учащимися с более раннего возраста необходимости овладения проектны</w:t>
            </w:r>
            <w:r>
              <w:rPr>
                <w:color w:val="000000"/>
                <w:sz w:val="26"/>
                <w:szCs w:val="26"/>
                <w:lang w:val="ru-RU"/>
              </w:rPr>
              <w:t>ми умениями.</w:t>
            </w:r>
          </w:p>
          <w:p w:rsidR="00CA009F" w:rsidRDefault="00CA009F">
            <w:pPr>
              <w:pStyle w:val="Standard"/>
              <w:jc w:val="both"/>
              <w:rPr>
                <w:sz w:val="26"/>
                <w:szCs w:val="26"/>
              </w:rPr>
            </w:pPr>
          </w:p>
          <w:p w:rsidR="00CA009F" w:rsidRDefault="00CA009F">
            <w:pPr>
              <w:pStyle w:val="Standard"/>
              <w:jc w:val="both"/>
              <w:rPr>
                <w:sz w:val="26"/>
                <w:szCs w:val="26"/>
              </w:rPr>
            </w:pPr>
          </w:p>
          <w:p w:rsidR="00CA009F" w:rsidRDefault="00CA009F">
            <w:pPr>
              <w:pStyle w:val="Standard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CA009F"/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тем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учебного курса</w:t>
            </w: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0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CA009F">
            <w:pPr>
              <w:pStyle w:val="Standard"/>
              <w:jc w:val="center"/>
              <w:rPr>
                <w:b/>
                <w:sz w:val="26"/>
                <w:szCs w:val="26"/>
              </w:rPr>
            </w:pPr>
          </w:p>
          <w:p w:rsidR="00CA009F" w:rsidRDefault="006F1AC9">
            <w:pPr>
              <w:pStyle w:val="Standard"/>
              <w:jc w:val="center"/>
            </w:pPr>
            <w:r>
              <w:rPr>
                <w:b/>
                <w:sz w:val="26"/>
                <w:szCs w:val="26"/>
                <w:lang w:val="ru-RU"/>
              </w:rPr>
              <w:t>З</w:t>
            </w:r>
            <w:r>
              <w:rPr>
                <w:b/>
                <w:sz w:val="26"/>
                <w:szCs w:val="26"/>
              </w:rPr>
              <w:t>анятие №1 «Вводное. Учимся проектировать»</w:t>
            </w:r>
          </w:p>
          <w:p w:rsidR="00CA009F" w:rsidRDefault="00CA009F">
            <w:pPr>
              <w:pStyle w:val="Standard"/>
              <w:rPr>
                <w:sz w:val="26"/>
                <w:szCs w:val="26"/>
              </w:rPr>
            </w:pPr>
          </w:p>
          <w:p w:rsidR="00CA009F" w:rsidRDefault="006F1AC9">
            <w:pPr>
              <w:pStyle w:val="Standard"/>
              <w:ind w:left="-540"/>
              <w:jc w:val="both"/>
            </w:pPr>
            <w:r>
              <w:rPr>
                <w:sz w:val="26"/>
                <w:szCs w:val="26"/>
              </w:rPr>
              <w:t>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  <w:lang w:val="ru-RU"/>
              </w:rPr>
              <w:t>Цель:</w:t>
            </w:r>
          </w:p>
          <w:p w:rsidR="00CA009F" w:rsidRDefault="006F1AC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Активизировать творческое мышление.</w:t>
            </w:r>
          </w:p>
          <w:p w:rsidR="00CA009F" w:rsidRDefault="006F1AC9">
            <w:pPr>
              <w:pStyle w:val="Standard"/>
              <w:jc w:val="both"/>
            </w:pPr>
            <w:r>
              <w:rPr>
                <w:sz w:val="26"/>
                <w:szCs w:val="26"/>
              </w:rPr>
              <w:t>2. Развивать воображение, ассоциативное мышл</w:t>
            </w:r>
            <w:r>
              <w:rPr>
                <w:sz w:val="26"/>
                <w:szCs w:val="26"/>
                <w:lang w:val="ru-RU"/>
              </w:rPr>
              <w:t>ение.</w:t>
            </w:r>
          </w:p>
          <w:p w:rsidR="00CA009F" w:rsidRDefault="006F1AC9">
            <w:pPr>
              <w:pStyle w:val="Standard"/>
              <w:jc w:val="both"/>
            </w:pPr>
            <w:r>
              <w:rPr>
                <w:b/>
                <w:bCs/>
                <w:sz w:val="26"/>
                <w:szCs w:val="26"/>
                <w:lang w:val="ru-RU"/>
              </w:rPr>
              <w:t>Комментарий: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sz w:val="26"/>
                <w:szCs w:val="26"/>
              </w:rPr>
              <w:t xml:space="preserve">Началу проектной деятельности могут </w:t>
            </w:r>
            <w:r>
              <w:rPr>
                <w:sz w:val="26"/>
                <w:szCs w:val="26"/>
              </w:rPr>
              <w:t xml:space="preserve">предшествовать упражнения, с помощью которых отрабатываются отдельные навыки проектирования. Для тренировки ассоциативного мышления учащимся предлагаются задания на поиск </w:t>
            </w:r>
            <w:r>
              <w:rPr>
                <w:b/>
                <w:sz w:val="26"/>
                <w:szCs w:val="26"/>
              </w:rPr>
              <w:t>ассоциаций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b/>
                <w:sz w:val="26"/>
                <w:szCs w:val="26"/>
              </w:rPr>
              <w:t>аналогий</w:t>
            </w:r>
            <w:r>
              <w:rPr>
                <w:sz w:val="26"/>
                <w:szCs w:val="26"/>
              </w:rPr>
              <w:t>.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b/>
                <w:sz w:val="26"/>
                <w:szCs w:val="26"/>
              </w:rPr>
              <w:t>Ассоциация</w:t>
            </w:r>
            <w:r>
              <w:rPr>
                <w:sz w:val="26"/>
                <w:szCs w:val="26"/>
              </w:rPr>
              <w:t xml:space="preserve"> – метод формирования идеи, который позволяет отража</w:t>
            </w:r>
            <w:r>
              <w:rPr>
                <w:sz w:val="26"/>
                <w:szCs w:val="26"/>
              </w:rPr>
              <w:t xml:space="preserve">ть в сознании человека взаимосвязи между проблемами, явлениями действительности и психическими восприятиями, ощущениями, представлениями и т. д. Основная цель генерирования </w:t>
            </w:r>
            <w:r>
              <w:rPr>
                <w:color w:val="000000"/>
                <w:sz w:val="26"/>
                <w:szCs w:val="26"/>
              </w:rPr>
              <w:t>ассоциаций</w:t>
            </w:r>
            <w:r>
              <w:rPr>
                <w:sz w:val="26"/>
                <w:szCs w:val="26"/>
              </w:rPr>
              <w:t xml:space="preserve"> заключается в том, чтобы «расшатать» стереотипные представления о соверш</w:t>
            </w:r>
            <w:r>
              <w:rPr>
                <w:sz w:val="26"/>
                <w:szCs w:val="26"/>
              </w:rPr>
              <w:t>енствуемом объекте, активизировать фантазию и воображение.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Развитие образно-ассоциативного мышления обучающихся – одна из важнейших задач в обучении творческой личности проектированию.</w:t>
            </w:r>
          </w:p>
          <w:p w:rsidR="00CA009F" w:rsidRDefault="00CA009F">
            <w:pPr>
              <w:pStyle w:val="Standard"/>
              <w:jc w:val="both"/>
              <w:rPr>
                <w:sz w:val="26"/>
                <w:szCs w:val="26"/>
              </w:rPr>
            </w:pP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b/>
                <w:sz w:val="26"/>
                <w:szCs w:val="26"/>
              </w:rPr>
              <w:t xml:space="preserve">Аналогия </w:t>
            </w:r>
            <w:r>
              <w:rPr>
                <w:sz w:val="26"/>
                <w:szCs w:val="26"/>
              </w:rPr>
              <w:t>– метод решения поставленной задачи, при котором используются</w:t>
            </w:r>
            <w:r>
              <w:rPr>
                <w:sz w:val="26"/>
                <w:szCs w:val="26"/>
              </w:rPr>
              <w:t xml:space="preserve"> уже существующие решения в других областях.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Аналогия в творческом процессе выступает в двух аспектах: как средство освоения знаний об объекте и как средство синтеза нового знания об объекте и окружающей среде. Наибольший интерес при активизации творческог</w:t>
            </w:r>
            <w:r>
              <w:rPr>
                <w:sz w:val="26"/>
                <w:szCs w:val="26"/>
              </w:rPr>
              <w:t xml:space="preserve">о мышления представляет второй аспект как </w:t>
            </w:r>
            <w:r>
              <w:rPr>
                <w:sz w:val="26"/>
                <w:szCs w:val="26"/>
              </w:rPr>
              <w:lastRenderedPageBreak/>
              <w:t>продуцент нового знания, догадок, гипотез, принципов.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Чем отдаленнее аналогия от совершенствуемого объекта, тем более неожиданный, неочевидный результат получен при решении проблемы.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Занятие №2 «Мотивация обучения.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Учимся выявлять проблемы»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</w:rPr>
              <w:t xml:space="preserve">         </w:t>
            </w:r>
            <w:r>
              <w:rPr>
                <w:b/>
                <w:bCs/>
                <w:sz w:val="26"/>
                <w:szCs w:val="26"/>
                <w:lang w:val="ru-RU"/>
              </w:rPr>
              <w:t>Цель:</w:t>
            </w:r>
          </w:p>
          <w:p w:rsidR="00CA009F" w:rsidRDefault="006F1AC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Формировать положительную мотивацию обучения.</w:t>
            </w:r>
          </w:p>
          <w:p w:rsidR="00CA009F" w:rsidRDefault="006F1AC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Обучать навыкам проблематизации.</w:t>
            </w:r>
          </w:p>
          <w:p w:rsidR="00CA009F" w:rsidRDefault="006F1AC9">
            <w:pPr>
              <w:pStyle w:val="Standard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Комментарий: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sz w:val="26"/>
                <w:szCs w:val="26"/>
              </w:rPr>
              <w:t xml:space="preserve">На начальном этапе необходимо обеспечить заинтересованность детей в работе над проектом, </w:t>
            </w:r>
            <w:r>
              <w:rPr>
                <w:b/>
                <w:sz w:val="26"/>
                <w:szCs w:val="26"/>
              </w:rPr>
              <w:t>мотивацию</w:t>
            </w:r>
            <w:r>
              <w:rPr>
                <w:sz w:val="26"/>
                <w:szCs w:val="26"/>
              </w:rPr>
              <w:t xml:space="preserve">, которая станет </w:t>
            </w:r>
            <w:r>
              <w:rPr>
                <w:sz w:val="26"/>
                <w:szCs w:val="26"/>
              </w:rPr>
              <w:t>незатухающим источником энергии для самостоятельной деятельности и творческой активности.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 обеспечивается доступными, выбранными в соответствии с интересами и  индивидуальными возможностями обучающихся. темой и проблемой учебного проекта.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работе</w:t>
            </w:r>
            <w:r>
              <w:rPr>
                <w:sz w:val="26"/>
                <w:szCs w:val="26"/>
              </w:rPr>
              <w:t xml:space="preserve"> над проектом учащиеся принимают активное участие в постановке целей  и задач проекта, вытекающих из его проблемы. Приняв проблему как свою личную, обучающиеся приобретают личностную заинтересованность в ее решении. Это создает мотивацию личностного участи</w:t>
            </w:r>
            <w:r>
              <w:rPr>
                <w:sz w:val="26"/>
                <w:szCs w:val="26"/>
              </w:rPr>
              <w:t>я в работе.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проблемы проекта необходимо не вообще, а для практической и (или) общественной пользы. Такое прикладное применение знаний привлекательно для подростков, стремящихся в силу своего возраста к ранней социализации.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sz w:val="26"/>
                <w:szCs w:val="26"/>
              </w:rPr>
              <w:t>И учителю, и учащимся пон</w:t>
            </w:r>
            <w:r>
              <w:rPr>
                <w:sz w:val="26"/>
                <w:szCs w:val="26"/>
              </w:rPr>
              <w:t xml:space="preserve">адобятся навыки </w:t>
            </w:r>
            <w:r>
              <w:rPr>
                <w:b/>
                <w:sz w:val="26"/>
                <w:szCs w:val="26"/>
              </w:rPr>
              <w:t>проблематизации</w:t>
            </w:r>
            <w:r>
              <w:rPr>
                <w:sz w:val="26"/>
                <w:szCs w:val="26"/>
              </w:rPr>
              <w:t>.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b/>
                <w:sz w:val="26"/>
                <w:szCs w:val="26"/>
              </w:rPr>
              <w:t>Проблематизация</w:t>
            </w:r>
            <w:r>
              <w:rPr>
                <w:sz w:val="26"/>
                <w:szCs w:val="26"/>
              </w:rPr>
              <w:t xml:space="preserve"> – это аналитический процесс работы в проблемном поле с целью выделения проблемы или ряда проблем для последующего их рассмотрения и (или) решения.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Занятие №3 «Развитие воли и успешность проекта.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Учимся стави</w:t>
            </w:r>
            <w:r>
              <w:rPr>
                <w:b/>
                <w:sz w:val="26"/>
                <w:szCs w:val="26"/>
              </w:rPr>
              <w:t>ть цели»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</w:rPr>
              <w:t xml:space="preserve"> </w:t>
            </w:r>
            <w:r>
              <w:rPr>
                <w:b/>
                <w:sz w:val="26"/>
                <w:szCs w:val="26"/>
              </w:rPr>
              <w:t xml:space="preserve">Ц     </w:t>
            </w:r>
            <w:r>
              <w:rPr>
                <w:b/>
                <w:sz w:val="26"/>
                <w:szCs w:val="26"/>
                <w:lang w:val="ru-RU"/>
              </w:rPr>
              <w:t>Цель:</w:t>
            </w:r>
          </w:p>
          <w:p w:rsidR="00CA009F" w:rsidRDefault="006F1AC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Способствовать развитию воли.</w:t>
            </w:r>
          </w:p>
          <w:p w:rsidR="00CA009F" w:rsidRDefault="006F1AC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Научить школьников выдвигать конкретные цели.</w:t>
            </w:r>
          </w:p>
          <w:p w:rsidR="00CA009F" w:rsidRDefault="006F1AC9">
            <w:pPr>
              <w:pStyle w:val="Standard"/>
              <w:ind w:left="-720"/>
              <w:jc w:val="both"/>
            </w:pPr>
            <w:r>
              <w:rPr>
                <w:sz w:val="26"/>
                <w:szCs w:val="26"/>
                <w:lang w:val="en-US"/>
              </w:rPr>
              <w:t></w:t>
            </w:r>
            <w:r>
              <w:rPr>
                <w:sz w:val="26"/>
                <w:szCs w:val="26"/>
              </w:rPr>
              <w:t xml:space="preserve">         </w:t>
            </w:r>
            <w:r>
              <w:rPr>
                <w:b/>
                <w:sz w:val="26"/>
                <w:szCs w:val="26"/>
              </w:rPr>
              <w:t>Комментарий: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Доминирующим компонентом волевой сферы является цель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b/>
                <w:sz w:val="26"/>
                <w:szCs w:val="26"/>
              </w:rPr>
              <w:t>Целенаправленность</w:t>
            </w:r>
            <w:r>
              <w:rPr>
                <w:sz w:val="26"/>
                <w:szCs w:val="26"/>
              </w:rPr>
              <w:t xml:space="preserve"> – это свойство воли, регулируемое осознаваемой целью.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b/>
                <w:sz w:val="26"/>
                <w:szCs w:val="26"/>
              </w:rPr>
              <w:lastRenderedPageBreak/>
              <w:t>Це</w:t>
            </w:r>
            <w:r>
              <w:rPr>
                <w:b/>
                <w:sz w:val="26"/>
                <w:szCs w:val="26"/>
              </w:rPr>
              <w:t>леустремленность</w:t>
            </w:r>
            <w:r>
              <w:rPr>
                <w:sz w:val="26"/>
                <w:szCs w:val="26"/>
              </w:rPr>
              <w:t xml:space="preserve"> характеризуется уже активным целевым устремлением, требующим мобилизации волевых усилий для преодоления трудностей. Она отличается активным поиском способов достижения цели, самостоятельностью. Целеустремленность при постановке цели состав</w:t>
            </w:r>
            <w:r>
              <w:rPr>
                <w:sz w:val="26"/>
                <w:szCs w:val="26"/>
              </w:rPr>
              <w:t>ляет существенное звено волевого акта, и поэтому формирование целей детской деятельности, а также  способов их достижения является первостепенной задачей воспитания воли.</w:t>
            </w:r>
          </w:p>
          <w:p w:rsidR="00CA009F" w:rsidRDefault="006F1AC9">
            <w:pPr>
              <w:pStyle w:val="Standard"/>
              <w:ind w:left="135" w:right="525" w:firstLine="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Признаки проявления воли: осознанная постановка цели, действие в направлении цели, пр</w:t>
            </w:r>
            <w:r>
              <w:rPr>
                <w:sz w:val="26"/>
                <w:szCs w:val="26"/>
              </w:rPr>
              <w:t>еодоление внешних и внутренних препятствий, самообладание.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Занятие №4 «Мой интеллект. Учимся планировать»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</w:rPr>
              <w:t xml:space="preserve">  </w:t>
            </w:r>
            <w:r>
              <w:rPr>
                <w:b/>
                <w:sz w:val="26"/>
                <w:szCs w:val="26"/>
              </w:rPr>
              <w:t xml:space="preserve">Ц    </w:t>
            </w:r>
            <w:r>
              <w:rPr>
                <w:b/>
                <w:sz w:val="26"/>
                <w:szCs w:val="26"/>
                <w:lang w:val="ru-RU"/>
              </w:rPr>
              <w:t>Цель:</w:t>
            </w:r>
          </w:p>
          <w:p w:rsidR="00CA009F" w:rsidRDefault="006F1AC9">
            <w:pPr>
              <w:pStyle w:val="Standard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Развивать умение планировать свою деятельность.</w:t>
            </w:r>
          </w:p>
          <w:p w:rsidR="00CA009F" w:rsidRDefault="006F1AC9">
            <w:pPr>
              <w:pStyle w:val="Standard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Определить тип интеллекта обучающихся.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  <w:lang w:val="en-US"/>
              </w:rPr>
              <w:t></w:t>
            </w:r>
            <w:r>
              <w:rPr>
                <w:sz w:val="26"/>
                <w:szCs w:val="26"/>
              </w:rPr>
              <w:t xml:space="preserve">        </w:t>
            </w:r>
            <w:r>
              <w:rPr>
                <w:b/>
                <w:sz w:val="26"/>
                <w:szCs w:val="26"/>
              </w:rPr>
              <w:t>Комментарий: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sz w:val="26"/>
                <w:szCs w:val="26"/>
              </w:rPr>
              <w:t xml:space="preserve">На разных этапах </w:t>
            </w:r>
            <w:r>
              <w:rPr>
                <w:sz w:val="26"/>
                <w:szCs w:val="26"/>
              </w:rPr>
              <w:t xml:space="preserve">проектирования от учеников требуются те или иные умения и навыки. Одним из них является </w:t>
            </w:r>
            <w:r>
              <w:rPr>
                <w:b/>
                <w:sz w:val="26"/>
                <w:szCs w:val="26"/>
              </w:rPr>
              <w:t>умение планировать</w:t>
            </w:r>
            <w:r>
              <w:rPr>
                <w:sz w:val="26"/>
                <w:szCs w:val="26"/>
              </w:rPr>
              <w:t xml:space="preserve"> свою деятельность. Данное умение наряду с другими составляющими </w:t>
            </w:r>
            <w:r>
              <w:rPr>
                <w:b/>
                <w:sz w:val="26"/>
                <w:szCs w:val="26"/>
              </w:rPr>
              <w:t>интеллектуальной сферы</w:t>
            </w:r>
            <w:r>
              <w:rPr>
                <w:sz w:val="26"/>
                <w:szCs w:val="26"/>
              </w:rPr>
              <w:t xml:space="preserve"> (мышление, качества ума, познавательные процессы и умения, мыс</w:t>
            </w:r>
            <w:r>
              <w:rPr>
                <w:sz w:val="26"/>
                <w:szCs w:val="26"/>
              </w:rPr>
              <w:t>лительные навыки и др.) можно развивать.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Занятие №5 «Мой интеллект.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Учимся планировать (продолжение)»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</w:rPr>
              <w:t xml:space="preserve">  </w:t>
            </w:r>
            <w:r>
              <w:rPr>
                <w:b/>
                <w:sz w:val="26"/>
                <w:szCs w:val="26"/>
              </w:rPr>
              <w:t xml:space="preserve">Ц    </w:t>
            </w:r>
            <w:r>
              <w:rPr>
                <w:b/>
                <w:sz w:val="26"/>
                <w:szCs w:val="26"/>
                <w:lang w:val="ru-RU"/>
              </w:rPr>
              <w:t>Цель:</w:t>
            </w:r>
          </w:p>
          <w:p w:rsidR="00CA009F" w:rsidRDefault="006F1AC9">
            <w:pPr>
              <w:pStyle w:val="Standar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Развивать творческое мышление, воображение.</w:t>
            </w:r>
          </w:p>
          <w:p w:rsidR="00CA009F" w:rsidRDefault="006F1AC9">
            <w:pPr>
              <w:pStyle w:val="Standar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умения составлять план, распределять свои дела.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  <w:lang w:val="en-US"/>
              </w:rPr>
              <w:t></w:t>
            </w:r>
            <w:r>
              <w:rPr>
                <w:sz w:val="26"/>
                <w:szCs w:val="26"/>
              </w:rPr>
              <w:t xml:space="preserve">         </w:t>
            </w:r>
            <w:r>
              <w:rPr>
                <w:b/>
                <w:sz w:val="26"/>
                <w:szCs w:val="26"/>
              </w:rPr>
              <w:t>Комментарий:</w:t>
            </w:r>
          </w:p>
          <w:p w:rsidR="00CA009F" w:rsidRDefault="006F1AC9">
            <w:pPr>
              <w:pStyle w:val="Standard"/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Творческое м</w:t>
            </w:r>
            <w:r>
              <w:rPr>
                <w:sz w:val="26"/>
                <w:szCs w:val="26"/>
              </w:rPr>
              <w:t>ышление развивается в ситуациях, которые своей парадоксальностью, необычностью способствуют освобождению от стереотипов.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Занятие №6 «Мои способности и проект.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Учимся применять способности»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</w:rPr>
              <w:t xml:space="preserve">  </w:t>
            </w:r>
            <w:r>
              <w:rPr>
                <w:b/>
                <w:sz w:val="26"/>
                <w:szCs w:val="26"/>
              </w:rPr>
              <w:t xml:space="preserve">Ц   </w:t>
            </w:r>
            <w:r>
              <w:rPr>
                <w:b/>
                <w:sz w:val="26"/>
                <w:szCs w:val="26"/>
                <w:lang w:val="ru-RU"/>
              </w:rPr>
              <w:t>Цель:</w:t>
            </w:r>
          </w:p>
          <w:p w:rsidR="00CA009F" w:rsidRDefault="006F1AC9">
            <w:pPr>
              <w:pStyle w:val="Standard"/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умения на практике применять свои </w:t>
            </w:r>
            <w:r>
              <w:rPr>
                <w:sz w:val="26"/>
                <w:szCs w:val="26"/>
              </w:rPr>
              <w:t>способности.</w:t>
            </w:r>
          </w:p>
          <w:p w:rsidR="00CA009F" w:rsidRDefault="006F1AC9">
            <w:pPr>
              <w:pStyle w:val="Standard"/>
              <w:ind w:left="-720"/>
              <w:jc w:val="both"/>
            </w:pPr>
            <w:r>
              <w:rPr>
                <w:sz w:val="26"/>
                <w:szCs w:val="26"/>
                <w:lang w:val="en-US"/>
              </w:rPr>
              <w:t></w:t>
            </w:r>
            <w:r>
              <w:rPr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</w:rPr>
              <w:t>Комментарий: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sz w:val="26"/>
                <w:szCs w:val="26"/>
              </w:rPr>
              <w:t xml:space="preserve">Предметно-практическая сфера включает в себя способности, поступки, умения учащихся в различных видах деятельности и общения. Данная сфера помогает ученику </w:t>
            </w:r>
            <w:r>
              <w:rPr>
                <w:sz w:val="26"/>
                <w:szCs w:val="26"/>
              </w:rPr>
              <w:lastRenderedPageBreak/>
              <w:t>реализовать себя  и как существо сугубо общественное, и как неповт</w:t>
            </w:r>
            <w:r>
              <w:rPr>
                <w:sz w:val="26"/>
                <w:szCs w:val="26"/>
              </w:rPr>
              <w:t xml:space="preserve">оримую индивидуальность. Определяющим, доминирующим компонентом этой сферы являются </w:t>
            </w:r>
            <w:r>
              <w:rPr>
                <w:b/>
                <w:sz w:val="26"/>
                <w:szCs w:val="26"/>
              </w:rPr>
              <w:t>способности</w:t>
            </w:r>
            <w:r>
              <w:rPr>
                <w:sz w:val="26"/>
                <w:szCs w:val="26"/>
              </w:rPr>
              <w:t xml:space="preserve">. Различают общие и специальные способности. </w:t>
            </w:r>
            <w:r>
              <w:rPr>
                <w:b/>
                <w:sz w:val="26"/>
                <w:szCs w:val="26"/>
              </w:rPr>
              <w:t>Общие</w:t>
            </w:r>
            <w:r>
              <w:rPr>
                <w:sz w:val="26"/>
                <w:szCs w:val="26"/>
              </w:rPr>
              <w:t>, или общие умственные, интеллектуальные способности проявляются во многих видах и областях деятельности, в том</w:t>
            </w:r>
            <w:r>
              <w:rPr>
                <w:sz w:val="26"/>
                <w:szCs w:val="26"/>
              </w:rPr>
              <w:t xml:space="preserve"> числе учении. </w:t>
            </w:r>
            <w:r>
              <w:rPr>
                <w:b/>
                <w:sz w:val="26"/>
                <w:szCs w:val="26"/>
              </w:rPr>
              <w:t>Специальные</w:t>
            </w:r>
            <w:r>
              <w:rPr>
                <w:sz w:val="26"/>
                <w:szCs w:val="26"/>
              </w:rPr>
              <w:t xml:space="preserve"> способности – это способности к отдельным видам деятельности (математические, музыкальные, технические, компьютерные и т. д.)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Занятие №7 «Коммуникативные умения и навыки.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Учимся взаимодействовать»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</w:rPr>
              <w:t xml:space="preserve"> </w:t>
            </w:r>
            <w:r>
              <w:rPr>
                <w:b/>
                <w:sz w:val="26"/>
                <w:szCs w:val="26"/>
              </w:rPr>
              <w:t xml:space="preserve">Ц    </w:t>
            </w:r>
            <w:r>
              <w:rPr>
                <w:b/>
                <w:sz w:val="26"/>
                <w:szCs w:val="26"/>
                <w:lang w:val="ru-RU"/>
              </w:rPr>
              <w:t>Цель: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Развивать умения</w:t>
            </w:r>
            <w:r>
              <w:rPr>
                <w:sz w:val="26"/>
                <w:szCs w:val="26"/>
              </w:rPr>
              <w:t xml:space="preserve"> адекватной самооценки.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Формировать коммуникативные навыки.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Развивать способности уважения к себе и людям.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Воспитывать справедливость, ответственность.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  <w:lang w:val="en-US"/>
              </w:rPr>
              <w:t></w:t>
            </w:r>
            <w:r>
              <w:rPr>
                <w:b/>
                <w:sz w:val="26"/>
                <w:szCs w:val="26"/>
              </w:rPr>
              <w:t>Комментарий: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b/>
                <w:sz w:val="26"/>
                <w:szCs w:val="26"/>
              </w:rPr>
              <w:t>Экзистенциальная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сфера</w:t>
            </w:r>
            <w:r>
              <w:rPr>
                <w:sz w:val="26"/>
                <w:szCs w:val="26"/>
              </w:rPr>
              <w:t xml:space="preserve"> характеризуется умением человека управлять своими </w:t>
            </w:r>
            <w:r>
              <w:rPr>
                <w:sz w:val="26"/>
                <w:szCs w:val="26"/>
              </w:rPr>
              <w:t xml:space="preserve">физическими и психическими состояниями, умением удерживать их на должном уровне, гармонией чувств и поступков, слова и дела. Эта сфера помогает человеку вступать в определенные </w:t>
            </w:r>
            <w:r>
              <w:rPr>
                <w:b/>
                <w:sz w:val="26"/>
                <w:szCs w:val="26"/>
              </w:rPr>
              <w:t>отношения с другими людьми</w:t>
            </w:r>
            <w:r>
              <w:rPr>
                <w:sz w:val="26"/>
                <w:szCs w:val="26"/>
              </w:rPr>
              <w:t xml:space="preserve">. Ориентации, посредством которых индивид вступает в </w:t>
            </w:r>
            <w:r>
              <w:rPr>
                <w:sz w:val="26"/>
                <w:szCs w:val="26"/>
              </w:rPr>
              <w:t>отношения с миром, определяют суть этой сферы.</w:t>
            </w:r>
          </w:p>
          <w:p w:rsidR="00CA009F" w:rsidRDefault="006F1AC9">
            <w:pPr>
              <w:pStyle w:val="Standard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каждого ребенка должен накапливаться опыт социально-полезного поведения, опыт жизни в условиях, формирующих высоконравственные установки. Для этого необходима организация социально полезной деятельности, раб</w:t>
            </w:r>
            <w:r>
              <w:rPr>
                <w:sz w:val="26"/>
                <w:szCs w:val="26"/>
              </w:rPr>
              <w:t>ота над собой – «труд души» (В. А. Сухомлинский).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Занятие №8 «Мои чувства и эмоции.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Учимся презентации»</w:t>
            </w:r>
          </w:p>
          <w:p w:rsidR="00CA009F" w:rsidRDefault="00CA009F">
            <w:pPr>
              <w:pStyle w:val="Standard"/>
              <w:rPr>
                <w:b/>
                <w:sz w:val="26"/>
                <w:szCs w:val="26"/>
              </w:rPr>
            </w:pP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</w:rPr>
              <w:t xml:space="preserve">  </w:t>
            </w: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b/>
                <w:sz w:val="26"/>
                <w:szCs w:val="26"/>
                <w:lang w:val="ru-RU"/>
              </w:rPr>
              <w:t>Цель: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Способствовать развитию положительных эмоций.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Учить понимать свои эмоциональные состояния и причины их порождающие.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Развивать </w:t>
            </w:r>
            <w:r>
              <w:rPr>
                <w:sz w:val="26"/>
                <w:szCs w:val="26"/>
              </w:rPr>
              <w:t>презентационные умения.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Развивать наблюдательность, ассоциативное мышление .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  <w:lang w:val="en-US"/>
              </w:rPr>
              <w:t></w:t>
            </w:r>
            <w:r>
              <w:rPr>
                <w:sz w:val="26"/>
                <w:szCs w:val="26"/>
              </w:rPr>
              <w:t xml:space="preserve">           </w:t>
            </w:r>
            <w:r>
              <w:rPr>
                <w:b/>
                <w:sz w:val="26"/>
                <w:szCs w:val="26"/>
              </w:rPr>
              <w:t>Комментарий:</w:t>
            </w:r>
          </w:p>
          <w:p w:rsidR="00CA009F" w:rsidRDefault="006F1AC9">
            <w:pPr>
              <w:pStyle w:val="Standard"/>
              <w:ind w:firstLine="708"/>
              <w:jc w:val="both"/>
            </w:pPr>
            <w:r>
              <w:rPr>
                <w:b/>
                <w:sz w:val="26"/>
                <w:szCs w:val="26"/>
              </w:rPr>
              <w:lastRenderedPageBreak/>
              <w:t>Эмоции</w:t>
            </w:r>
            <w:r>
              <w:rPr>
                <w:sz w:val="26"/>
                <w:szCs w:val="26"/>
              </w:rPr>
              <w:t xml:space="preserve"> – особый класс психических состояний, связанных с удовлетворением или неудовлетворением потребностей. Эмоции проявляются в форме непосредственно</w:t>
            </w:r>
            <w:r>
              <w:rPr>
                <w:sz w:val="26"/>
                <w:szCs w:val="26"/>
              </w:rPr>
              <w:t>го переживания.</w:t>
            </w:r>
          </w:p>
          <w:p w:rsidR="00CA009F" w:rsidRDefault="006F1AC9">
            <w:pPr>
              <w:pStyle w:val="Standard"/>
              <w:tabs>
                <w:tab w:val="left" w:pos="1665"/>
              </w:tabs>
              <w:ind w:left="135" w:right="525" w:firstLine="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Эмоции не развиваются сами по себе. Изменяются условия жизни, деятельности и вместе с ними преобразуются составляющие эмоциональной сферы. Поэтому эмоциональная сфера не поддается произвольному формированию: нельзя произвольно, непосредстве</w:t>
            </w:r>
            <w:r>
              <w:rPr>
                <w:sz w:val="26"/>
                <w:szCs w:val="26"/>
              </w:rPr>
              <w:t>нно вызвать те или иные эмоциональные состояния. Но их можно стимулировать опосредованно, косвенно направлять и регулировать через посредство деятельности, в которой они и проявляются, и формируются. Эмоциональная сфера формируется также в процессе общения</w:t>
            </w:r>
            <w:r>
              <w:rPr>
                <w:sz w:val="26"/>
                <w:szCs w:val="26"/>
              </w:rPr>
              <w:t>.</w:t>
            </w:r>
          </w:p>
          <w:p w:rsidR="00CA009F" w:rsidRDefault="00CA009F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Занятие №9 «Развитие сферы саморегуляции»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</w:rPr>
              <w:t xml:space="preserve">  </w:t>
            </w:r>
            <w:r>
              <w:rPr>
                <w:b/>
                <w:sz w:val="26"/>
                <w:szCs w:val="26"/>
              </w:rPr>
              <w:t xml:space="preserve">Ц   </w:t>
            </w:r>
            <w:r>
              <w:rPr>
                <w:b/>
                <w:sz w:val="26"/>
                <w:szCs w:val="26"/>
                <w:lang w:val="ru-RU"/>
              </w:rPr>
              <w:t>Цель: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Формировать навыки саморегуляции.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Обучать навыкам осознания своего поведения, частного отношения к самим себе и другим людям.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Развивать рефлексивно-оценочные умения.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  <w:lang w:val="en-US"/>
              </w:rPr>
              <w:t></w:t>
            </w:r>
            <w:r>
              <w:rPr>
                <w:b/>
                <w:sz w:val="26"/>
                <w:szCs w:val="26"/>
              </w:rPr>
              <w:t>Комментарий:</w:t>
            </w:r>
          </w:p>
          <w:p w:rsidR="00CA009F" w:rsidRDefault="006F1AC9">
            <w:pPr>
              <w:pStyle w:val="Standard"/>
              <w:ind w:firstLine="709"/>
              <w:jc w:val="both"/>
            </w:pPr>
            <w:r>
              <w:rPr>
                <w:b/>
                <w:sz w:val="26"/>
                <w:szCs w:val="26"/>
              </w:rPr>
              <w:t>Сфера сам</w:t>
            </w:r>
            <w:r>
              <w:rPr>
                <w:b/>
                <w:sz w:val="26"/>
                <w:szCs w:val="26"/>
              </w:rPr>
              <w:t>орегуляции</w:t>
            </w:r>
            <w:r>
              <w:rPr>
                <w:sz w:val="26"/>
                <w:szCs w:val="26"/>
              </w:rPr>
              <w:t xml:space="preserve"> характеризуется свободой выбора целей и средств их достижения; свободной мысли, мнений; самокритичностью, разносторонностью и осмысленностью действий; умением соотносить свое поведение с действиями других людей; рефлексией и др.</w:t>
            </w:r>
          </w:p>
          <w:p w:rsidR="00CA009F" w:rsidRDefault="006F1AC9">
            <w:pPr>
              <w:pStyle w:val="Standard"/>
              <w:ind w:firstLine="709"/>
              <w:jc w:val="both"/>
            </w:pPr>
            <w:r>
              <w:rPr>
                <w:b/>
                <w:sz w:val="26"/>
                <w:szCs w:val="26"/>
              </w:rPr>
              <w:t>Развитая сфера с</w:t>
            </w:r>
            <w:r>
              <w:rPr>
                <w:b/>
                <w:sz w:val="26"/>
                <w:szCs w:val="26"/>
              </w:rPr>
              <w:t>аморегуляции синтезирует все остальные процессы, протекающие в других сферах</w:t>
            </w:r>
            <w:r>
              <w:rPr>
                <w:sz w:val="26"/>
                <w:szCs w:val="26"/>
              </w:rPr>
              <w:t>, она управляет, координирует все психические состояния, поэтому она способствует сохранению и укреплению собственного психического здоровья, достижению успеха в профессиональной д</w:t>
            </w:r>
            <w:r>
              <w:rPr>
                <w:sz w:val="26"/>
                <w:szCs w:val="26"/>
              </w:rPr>
              <w:t>еятельности.</w:t>
            </w:r>
          </w:p>
          <w:p w:rsidR="00CA009F" w:rsidRDefault="006F1AC9">
            <w:pPr>
              <w:pStyle w:val="Standard"/>
              <w:ind w:firstLine="709"/>
              <w:jc w:val="both"/>
            </w:pPr>
            <w:r>
              <w:rPr>
                <w:sz w:val="26"/>
                <w:szCs w:val="26"/>
                <w:lang w:val="ru-RU"/>
              </w:rPr>
              <w:t xml:space="preserve">Данная сфера проявляется в способности человека управлять своим поведением и деятельностью через рефлексию и анализ своих поступков и отношений. </w:t>
            </w:r>
            <w:r>
              <w:rPr>
                <w:b/>
                <w:sz w:val="26"/>
                <w:szCs w:val="26"/>
                <w:lang w:val="ru-RU"/>
              </w:rPr>
              <w:t>Рефлексия</w:t>
            </w:r>
            <w:r>
              <w:rPr>
                <w:sz w:val="26"/>
                <w:szCs w:val="26"/>
                <w:lang w:val="ru-RU"/>
              </w:rPr>
              <w:t xml:space="preserve"> – процесс размышления индивида о происходящем в его собственном сознании. Рефлексия </w:t>
            </w:r>
            <w:r>
              <w:rPr>
                <w:sz w:val="26"/>
                <w:szCs w:val="26"/>
                <w:lang w:val="ru-RU"/>
              </w:rPr>
              <w:t>предполагает не только познание человеком самого себя в определенной ситуации или в определенный период, но и выяснение отношений к себе окружающих, а также выработку представлений об изменениях, которые могут произойти.</w:t>
            </w:r>
          </w:p>
          <w:p w:rsidR="00CA009F" w:rsidRDefault="006F1AC9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Занятие №10 «Заключительное. Подвод</w:t>
            </w:r>
            <w:r>
              <w:rPr>
                <w:b/>
                <w:sz w:val="26"/>
                <w:szCs w:val="26"/>
              </w:rPr>
              <w:t>им итоги»</w:t>
            </w:r>
          </w:p>
          <w:p w:rsidR="00CA009F" w:rsidRDefault="006F1AC9">
            <w:pPr>
              <w:pStyle w:val="Standard"/>
              <w:ind w:left="-720"/>
            </w:pPr>
            <w:r>
              <w:rPr>
                <w:sz w:val="26"/>
                <w:szCs w:val="26"/>
              </w:rPr>
              <w:t xml:space="preserve">  </w:t>
            </w:r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b/>
                <w:sz w:val="26"/>
                <w:szCs w:val="26"/>
                <w:lang w:val="ru-RU"/>
              </w:rPr>
              <w:t>Цель:</w:t>
            </w:r>
          </w:p>
          <w:p w:rsidR="00CA009F" w:rsidRDefault="006F1AC9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Подвести итоги проведенных занятий.</w:t>
            </w:r>
          </w:p>
          <w:p w:rsidR="00CA009F" w:rsidRDefault="006F1AC9">
            <w:pPr>
              <w:pStyle w:val="Standard"/>
              <w:numPr>
                <w:ilvl w:val="2"/>
                <w:numId w:val="27"/>
              </w:numPr>
              <w:ind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Определить значимость занятий для осуществления работы над проектами, для развития проектных умений.</w:t>
            </w:r>
          </w:p>
          <w:p w:rsidR="00CA009F" w:rsidRDefault="00CA009F">
            <w:pPr>
              <w:pStyle w:val="Standard"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CA009F" w:rsidRDefault="00CA009F">
      <w:pPr>
        <w:pStyle w:val="Standard"/>
      </w:pPr>
    </w:p>
    <w:p w:rsidR="00CA009F" w:rsidRDefault="00CA009F">
      <w:pPr>
        <w:pStyle w:val="Standard"/>
      </w:pPr>
    </w:p>
    <w:p w:rsidR="00CA009F" w:rsidRDefault="00CA009F">
      <w:pPr>
        <w:pStyle w:val="Standard"/>
      </w:pPr>
    </w:p>
    <w:p w:rsidR="00CA009F" w:rsidRDefault="006F1AC9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Приложение 1.</w:t>
      </w:r>
    </w:p>
    <w:p w:rsidR="00CA009F" w:rsidRDefault="006F1AC9">
      <w:pPr>
        <w:pStyle w:val="Standard"/>
        <w:spacing w:line="276" w:lineRule="auto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Тематическое планирование на 34 часа.</w:t>
      </w:r>
    </w:p>
    <w:p w:rsidR="00CA009F" w:rsidRDefault="00CA009F">
      <w:pPr>
        <w:pStyle w:val="Standard"/>
        <w:spacing w:line="276" w:lineRule="auto"/>
        <w:jc w:val="both"/>
        <w:rPr>
          <w:sz w:val="26"/>
          <w:szCs w:val="26"/>
          <w:lang w:val="ru-RU"/>
        </w:rPr>
      </w:pPr>
    </w:p>
    <w:tbl>
      <w:tblPr>
        <w:tblW w:w="14100" w:type="dxa"/>
        <w:tblInd w:w="1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0"/>
        <w:gridCol w:w="5625"/>
        <w:gridCol w:w="1815"/>
        <w:gridCol w:w="2655"/>
        <w:gridCol w:w="2475"/>
      </w:tblGrid>
      <w:tr w:rsidR="00CA009F" w:rsidTr="00CA009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A009F" w:rsidRDefault="006F1A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п\п</w:t>
            </w:r>
          </w:p>
        </w:tc>
        <w:tc>
          <w:tcPr>
            <w:tcW w:w="5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CA009F" w:rsidRDefault="006F1A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том </w:t>
            </w:r>
            <w:r>
              <w:rPr>
                <w:rFonts w:ascii="Times New Roman" w:hAnsi="Times New Roman"/>
                <w:sz w:val="26"/>
                <w:szCs w:val="26"/>
              </w:rPr>
              <w:t>числе на:</w:t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CA009F"/>
        </w:tc>
        <w:tc>
          <w:tcPr>
            <w:tcW w:w="5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CA009F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CA009F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практические</w:t>
            </w:r>
          </w:p>
          <w:p w:rsidR="00CA009F" w:rsidRDefault="006F1AC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</w:t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snapToGrid w:val="0"/>
              <w:jc w:val="both"/>
              <w:rPr>
                <w:rFonts w:cs="Arial"/>
                <w:color w:val="000000"/>
                <w:spacing w:val="-1"/>
                <w:w w:val="88"/>
                <w:sz w:val="26"/>
                <w:szCs w:val="26"/>
              </w:rPr>
            </w:pPr>
            <w:r>
              <w:rPr>
                <w:rFonts w:cs="Arial"/>
                <w:color w:val="000000"/>
                <w:spacing w:val="-1"/>
                <w:w w:val="88"/>
                <w:sz w:val="26"/>
                <w:szCs w:val="26"/>
              </w:rPr>
              <w:t xml:space="preserve"> «Вводное. Учимся проектировать»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«Мотивация обучения.</w:t>
            </w:r>
          </w:p>
          <w:p w:rsidR="00CA009F" w:rsidRDefault="006F1AC9">
            <w:pPr>
              <w:pStyle w:val="Standard"/>
              <w:snapToGrid w:val="0"/>
              <w:jc w:val="both"/>
              <w:rPr>
                <w:rFonts w:cs="Arial"/>
                <w:color w:val="000000"/>
                <w:spacing w:val="-1"/>
                <w:w w:val="88"/>
                <w:sz w:val="26"/>
                <w:szCs w:val="26"/>
              </w:rPr>
            </w:pPr>
            <w:r>
              <w:rPr>
                <w:rFonts w:cs="Arial"/>
                <w:color w:val="000000"/>
                <w:spacing w:val="-1"/>
                <w:w w:val="88"/>
                <w:sz w:val="26"/>
                <w:szCs w:val="26"/>
              </w:rPr>
              <w:t>Учимся выявлять проблемы»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воли и успешность проекта.</w:t>
            </w:r>
          </w:p>
          <w:p w:rsidR="00CA009F" w:rsidRDefault="006F1AC9">
            <w:pPr>
              <w:pStyle w:val="Standard"/>
              <w:snapToGrid w:val="0"/>
              <w:jc w:val="both"/>
              <w:rPr>
                <w:rFonts w:cs="Arial"/>
                <w:color w:val="000000"/>
                <w:spacing w:val="-1"/>
                <w:w w:val="88"/>
                <w:sz w:val="26"/>
                <w:szCs w:val="26"/>
              </w:rPr>
            </w:pPr>
            <w:r>
              <w:rPr>
                <w:rFonts w:cs="Arial"/>
                <w:color w:val="000000"/>
                <w:spacing w:val="-1"/>
                <w:w w:val="88"/>
                <w:sz w:val="26"/>
                <w:szCs w:val="26"/>
              </w:rPr>
              <w:t>Учимся ставить цели»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snapToGrid w:val="0"/>
              <w:jc w:val="both"/>
              <w:rPr>
                <w:rFonts w:cs="Arial"/>
                <w:color w:val="000000"/>
                <w:spacing w:val="-1"/>
                <w:w w:val="88"/>
                <w:sz w:val="26"/>
                <w:szCs w:val="26"/>
              </w:rPr>
            </w:pPr>
            <w:r>
              <w:rPr>
                <w:rFonts w:cs="Arial"/>
                <w:color w:val="000000"/>
                <w:spacing w:val="-1"/>
                <w:w w:val="88"/>
                <w:sz w:val="26"/>
                <w:szCs w:val="26"/>
              </w:rPr>
              <w:t>«Мой интеллект. Учимся планировать»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«Мои способности и проект.</w:t>
            </w:r>
          </w:p>
          <w:p w:rsidR="00CA009F" w:rsidRDefault="006F1AC9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Учимся применять способности»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«Коммуникативные умения и навыки.</w:t>
            </w:r>
          </w:p>
          <w:p w:rsidR="00CA009F" w:rsidRDefault="006F1AC9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Учимся взаимодействовать»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«Мои чувства и эмоции.</w:t>
            </w:r>
          </w:p>
          <w:p w:rsidR="00CA009F" w:rsidRDefault="006F1AC9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Учимся презентации»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«Развитие сферы саморегуляции»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«Заключительное. Подводим </w:t>
            </w:r>
            <w:r>
              <w:rPr>
                <w:sz w:val="26"/>
                <w:szCs w:val="26"/>
              </w:rPr>
              <w:t>итоги»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A009F" w:rsidTr="00CA00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CA009F">
            <w:pPr>
              <w:pStyle w:val="a4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9F" w:rsidRDefault="006F1AC9">
            <w:pPr>
              <w:pStyle w:val="a4"/>
              <w:snapToGrid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</w:tbl>
    <w:p w:rsidR="00CA009F" w:rsidRDefault="00CA009F">
      <w:pPr>
        <w:pStyle w:val="Standard"/>
        <w:spacing w:line="276" w:lineRule="auto"/>
        <w:jc w:val="center"/>
        <w:rPr>
          <w:b/>
          <w:bCs/>
          <w:sz w:val="26"/>
          <w:szCs w:val="26"/>
          <w:lang w:val="ru-RU"/>
        </w:rPr>
      </w:pPr>
    </w:p>
    <w:sectPr w:rsidR="00CA009F" w:rsidSect="00CA009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09F" w:rsidRDefault="00CA009F" w:rsidP="00CA009F">
      <w:r>
        <w:separator/>
      </w:r>
    </w:p>
  </w:endnote>
  <w:endnote w:type="continuationSeparator" w:id="0">
    <w:p w:rsidR="00CA009F" w:rsidRDefault="00CA009F" w:rsidP="00CA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09F" w:rsidRDefault="006F1AC9" w:rsidP="00CA009F">
      <w:r w:rsidRPr="00CA009F">
        <w:rPr>
          <w:color w:val="000000"/>
        </w:rPr>
        <w:separator/>
      </w:r>
    </w:p>
  </w:footnote>
  <w:footnote w:type="continuationSeparator" w:id="0">
    <w:p w:rsidR="00CA009F" w:rsidRDefault="00CA009F" w:rsidP="00CA0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101"/>
    <w:multiLevelType w:val="multilevel"/>
    <w:tmpl w:val="BCDA74C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007B5A"/>
    <w:multiLevelType w:val="multilevel"/>
    <w:tmpl w:val="F814D260"/>
    <w:styleLink w:val="WW8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B94536B"/>
    <w:multiLevelType w:val="multilevel"/>
    <w:tmpl w:val="C99631B2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6CF3862"/>
    <w:multiLevelType w:val="multilevel"/>
    <w:tmpl w:val="98709D20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78C10C5"/>
    <w:multiLevelType w:val="multilevel"/>
    <w:tmpl w:val="F8CADF70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9AA3DE2"/>
    <w:multiLevelType w:val="multilevel"/>
    <w:tmpl w:val="93442004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60333C"/>
    <w:multiLevelType w:val="multilevel"/>
    <w:tmpl w:val="982A3240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8FF7284"/>
    <w:multiLevelType w:val="multilevel"/>
    <w:tmpl w:val="03702DF2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DF83F48"/>
    <w:multiLevelType w:val="multilevel"/>
    <w:tmpl w:val="F65AA67E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F70248C"/>
    <w:multiLevelType w:val="multilevel"/>
    <w:tmpl w:val="6CAEDFF2"/>
    <w:styleLink w:val="WW8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304E6646"/>
    <w:multiLevelType w:val="multilevel"/>
    <w:tmpl w:val="CEBED120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31ED1877"/>
    <w:multiLevelType w:val="multilevel"/>
    <w:tmpl w:val="979A7944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43E6AEF"/>
    <w:multiLevelType w:val="multilevel"/>
    <w:tmpl w:val="64465770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3B2111E1"/>
    <w:multiLevelType w:val="multilevel"/>
    <w:tmpl w:val="473085EE"/>
    <w:styleLink w:val="WW8Num7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5272D02"/>
    <w:multiLevelType w:val="multilevel"/>
    <w:tmpl w:val="AD0AFB66"/>
    <w:styleLink w:val="WW8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64E66DB"/>
    <w:multiLevelType w:val="multilevel"/>
    <w:tmpl w:val="6F3CCC84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2D800F3"/>
    <w:multiLevelType w:val="multilevel"/>
    <w:tmpl w:val="3CE0E84C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5353632E"/>
    <w:multiLevelType w:val="multilevel"/>
    <w:tmpl w:val="4CE2DB6C"/>
    <w:styleLink w:val="WW8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54E058A6"/>
    <w:multiLevelType w:val="multilevel"/>
    <w:tmpl w:val="225A258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625E7C05"/>
    <w:multiLevelType w:val="multilevel"/>
    <w:tmpl w:val="3CD643B8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661508D2"/>
    <w:multiLevelType w:val="multilevel"/>
    <w:tmpl w:val="467C9760"/>
    <w:styleLink w:val="WW8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6C65366F"/>
    <w:multiLevelType w:val="multilevel"/>
    <w:tmpl w:val="05086ECE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4DB56FB"/>
    <w:multiLevelType w:val="multilevel"/>
    <w:tmpl w:val="390E1890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766306B7"/>
    <w:multiLevelType w:val="multilevel"/>
    <w:tmpl w:val="90F8003A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79E04BF6"/>
    <w:multiLevelType w:val="multilevel"/>
    <w:tmpl w:val="E0FCC786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7CAA6B98"/>
    <w:multiLevelType w:val="multilevel"/>
    <w:tmpl w:val="F520815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E86294B"/>
    <w:multiLevelType w:val="multilevel"/>
    <w:tmpl w:val="AFB8BE20"/>
    <w:styleLink w:val="WW8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5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2"/>
  </w:num>
  <w:num w:numId="7">
    <w:abstractNumId w:val="17"/>
  </w:num>
  <w:num w:numId="8">
    <w:abstractNumId w:val="6"/>
  </w:num>
  <w:num w:numId="9">
    <w:abstractNumId w:val="1"/>
  </w:num>
  <w:num w:numId="10">
    <w:abstractNumId w:val="4"/>
  </w:num>
  <w:num w:numId="11">
    <w:abstractNumId w:val="11"/>
  </w:num>
  <w:num w:numId="12">
    <w:abstractNumId w:val="19"/>
  </w:num>
  <w:num w:numId="13">
    <w:abstractNumId w:val="8"/>
  </w:num>
  <w:num w:numId="14">
    <w:abstractNumId w:val="20"/>
  </w:num>
  <w:num w:numId="15">
    <w:abstractNumId w:val="18"/>
  </w:num>
  <w:num w:numId="16">
    <w:abstractNumId w:val="5"/>
  </w:num>
  <w:num w:numId="17">
    <w:abstractNumId w:val="15"/>
  </w:num>
  <w:num w:numId="18">
    <w:abstractNumId w:val="13"/>
  </w:num>
  <w:num w:numId="19">
    <w:abstractNumId w:val="16"/>
  </w:num>
  <w:num w:numId="20">
    <w:abstractNumId w:val="12"/>
  </w:num>
  <w:num w:numId="21">
    <w:abstractNumId w:val="24"/>
  </w:num>
  <w:num w:numId="22">
    <w:abstractNumId w:val="21"/>
  </w:num>
  <w:num w:numId="23">
    <w:abstractNumId w:val="3"/>
  </w:num>
  <w:num w:numId="24">
    <w:abstractNumId w:val="10"/>
  </w:num>
  <w:num w:numId="25">
    <w:abstractNumId w:val="7"/>
  </w:num>
  <w:num w:numId="26">
    <w:abstractNumId w:val="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09F"/>
    <w:rsid w:val="006F1AC9"/>
    <w:rsid w:val="00CA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09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09F"/>
    <w:pPr>
      <w:suppressAutoHyphens/>
    </w:pPr>
  </w:style>
  <w:style w:type="paragraph" w:customStyle="1" w:styleId="Heading">
    <w:name w:val="Heading"/>
    <w:basedOn w:val="Standard"/>
    <w:next w:val="Textbody"/>
    <w:rsid w:val="00CA009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A009F"/>
    <w:pPr>
      <w:spacing w:after="120"/>
    </w:pPr>
  </w:style>
  <w:style w:type="paragraph" w:styleId="a3">
    <w:name w:val="List"/>
    <w:basedOn w:val="Textbody"/>
    <w:rsid w:val="00CA009F"/>
  </w:style>
  <w:style w:type="paragraph" w:customStyle="1" w:styleId="Caption">
    <w:name w:val="Caption"/>
    <w:basedOn w:val="Standard"/>
    <w:rsid w:val="00CA00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009F"/>
    <w:pPr>
      <w:suppressLineNumbers/>
    </w:pPr>
  </w:style>
  <w:style w:type="paragraph" w:styleId="a4">
    <w:name w:val="No Spacing"/>
    <w:rsid w:val="00CA009F"/>
    <w:pPr>
      <w:widowControl/>
      <w:suppressAutoHyphens/>
    </w:pPr>
    <w:rPr>
      <w:rFonts w:ascii="Calibri" w:eastAsia="Calibri" w:hAnsi="Calibri" w:cs="Times New Roman"/>
      <w:sz w:val="22"/>
      <w:szCs w:val="22"/>
      <w:lang w:val="ru-RU" w:eastAsia="zh-CN" w:bidi="ar-SA"/>
    </w:rPr>
  </w:style>
  <w:style w:type="character" w:customStyle="1" w:styleId="BulletSymbols">
    <w:name w:val="Bullet Symbols"/>
    <w:rsid w:val="00CA009F"/>
    <w:rPr>
      <w:rFonts w:ascii="OpenSymbol" w:eastAsia="OpenSymbol" w:hAnsi="OpenSymbol" w:cs="OpenSymbol"/>
    </w:rPr>
  </w:style>
  <w:style w:type="character" w:customStyle="1" w:styleId="WW8Num22z0">
    <w:name w:val="WW8Num22z0"/>
    <w:rsid w:val="00CA009F"/>
    <w:rPr>
      <w:rFonts w:ascii="Symbol" w:hAnsi="Symbol"/>
    </w:rPr>
  </w:style>
  <w:style w:type="character" w:customStyle="1" w:styleId="WW8Num22z1">
    <w:name w:val="WW8Num22z1"/>
    <w:rsid w:val="00CA009F"/>
    <w:rPr>
      <w:rFonts w:ascii="Courier New" w:hAnsi="Courier New" w:cs="Courier New"/>
    </w:rPr>
  </w:style>
  <w:style w:type="character" w:customStyle="1" w:styleId="WW8Num22z2">
    <w:name w:val="WW8Num22z2"/>
    <w:rsid w:val="00CA009F"/>
    <w:rPr>
      <w:rFonts w:ascii="Wingdings" w:hAnsi="Wingdings"/>
    </w:rPr>
  </w:style>
  <w:style w:type="character" w:customStyle="1" w:styleId="WW8Num30z0">
    <w:name w:val="WW8Num30z0"/>
    <w:rsid w:val="00CA009F"/>
    <w:rPr>
      <w:rFonts w:ascii="Symbol" w:hAnsi="Symbol"/>
    </w:rPr>
  </w:style>
  <w:style w:type="character" w:customStyle="1" w:styleId="WW8Num30z1">
    <w:name w:val="WW8Num30z1"/>
    <w:rsid w:val="00CA009F"/>
    <w:rPr>
      <w:rFonts w:ascii="Courier New" w:hAnsi="Courier New" w:cs="Courier New"/>
    </w:rPr>
  </w:style>
  <w:style w:type="character" w:customStyle="1" w:styleId="WW8Num30z2">
    <w:name w:val="WW8Num30z2"/>
    <w:rsid w:val="00CA009F"/>
    <w:rPr>
      <w:rFonts w:ascii="Wingdings" w:hAnsi="Wingdings"/>
    </w:rPr>
  </w:style>
  <w:style w:type="character" w:customStyle="1" w:styleId="WW8Num27z0">
    <w:name w:val="WW8Num27z0"/>
    <w:rsid w:val="00CA009F"/>
    <w:rPr>
      <w:rFonts w:ascii="Symbol" w:hAnsi="Symbol"/>
    </w:rPr>
  </w:style>
  <w:style w:type="character" w:customStyle="1" w:styleId="WW8Num27z1">
    <w:name w:val="WW8Num27z1"/>
    <w:rsid w:val="00CA009F"/>
    <w:rPr>
      <w:rFonts w:ascii="Courier New" w:hAnsi="Courier New" w:cs="Courier New"/>
    </w:rPr>
  </w:style>
  <w:style w:type="character" w:customStyle="1" w:styleId="WW8Num27z2">
    <w:name w:val="WW8Num27z2"/>
    <w:rsid w:val="00CA009F"/>
    <w:rPr>
      <w:rFonts w:ascii="Wingdings" w:hAnsi="Wingdings"/>
    </w:rPr>
  </w:style>
  <w:style w:type="character" w:customStyle="1" w:styleId="NumberingSymbols">
    <w:name w:val="Numbering Symbols"/>
    <w:rsid w:val="00CA009F"/>
  </w:style>
  <w:style w:type="numbering" w:customStyle="1" w:styleId="WWNum2">
    <w:name w:val="WWNum2"/>
    <w:basedOn w:val="a2"/>
    <w:rsid w:val="00CA009F"/>
    <w:pPr>
      <w:numPr>
        <w:numId w:val="1"/>
      </w:numPr>
    </w:pPr>
  </w:style>
  <w:style w:type="numbering" w:customStyle="1" w:styleId="WW8Num22">
    <w:name w:val="WW8Num22"/>
    <w:basedOn w:val="a2"/>
    <w:rsid w:val="00CA009F"/>
    <w:pPr>
      <w:numPr>
        <w:numId w:val="2"/>
      </w:numPr>
    </w:pPr>
  </w:style>
  <w:style w:type="numbering" w:customStyle="1" w:styleId="WW8Num30">
    <w:name w:val="WW8Num30"/>
    <w:basedOn w:val="a2"/>
    <w:rsid w:val="00CA009F"/>
    <w:pPr>
      <w:numPr>
        <w:numId w:val="3"/>
      </w:numPr>
    </w:pPr>
  </w:style>
  <w:style w:type="numbering" w:customStyle="1" w:styleId="WW8Num27">
    <w:name w:val="WW8Num27"/>
    <w:basedOn w:val="a2"/>
    <w:rsid w:val="00CA009F"/>
    <w:pPr>
      <w:numPr>
        <w:numId w:val="4"/>
      </w:numPr>
    </w:pPr>
  </w:style>
  <w:style w:type="numbering" w:customStyle="1" w:styleId="WW8Num12">
    <w:name w:val="WW8Num12"/>
    <w:basedOn w:val="a2"/>
    <w:rsid w:val="00CA009F"/>
    <w:pPr>
      <w:numPr>
        <w:numId w:val="5"/>
      </w:numPr>
    </w:pPr>
  </w:style>
  <w:style w:type="numbering" w:customStyle="1" w:styleId="WW8Num10">
    <w:name w:val="WW8Num10"/>
    <w:basedOn w:val="a2"/>
    <w:rsid w:val="00CA009F"/>
    <w:pPr>
      <w:numPr>
        <w:numId w:val="6"/>
      </w:numPr>
    </w:pPr>
  </w:style>
  <w:style w:type="numbering" w:customStyle="1" w:styleId="WW8Num17">
    <w:name w:val="WW8Num17"/>
    <w:basedOn w:val="a2"/>
    <w:rsid w:val="00CA009F"/>
    <w:pPr>
      <w:numPr>
        <w:numId w:val="7"/>
      </w:numPr>
    </w:pPr>
  </w:style>
  <w:style w:type="numbering" w:customStyle="1" w:styleId="WW8Num18">
    <w:name w:val="WW8Num18"/>
    <w:basedOn w:val="a2"/>
    <w:rsid w:val="00CA009F"/>
    <w:pPr>
      <w:numPr>
        <w:numId w:val="8"/>
      </w:numPr>
    </w:pPr>
  </w:style>
  <w:style w:type="numbering" w:customStyle="1" w:styleId="WW8Num15">
    <w:name w:val="WW8Num15"/>
    <w:basedOn w:val="a2"/>
    <w:rsid w:val="00CA009F"/>
    <w:pPr>
      <w:numPr>
        <w:numId w:val="9"/>
      </w:numPr>
    </w:pPr>
  </w:style>
  <w:style w:type="numbering" w:customStyle="1" w:styleId="WW8Num5">
    <w:name w:val="WW8Num5"/>
    <w:basedOn w:val="a2"/>
    <w:rsid w:val="00CA009F"/>
    <w:pPr>
      <w:numPr>
        <w:numId w:val="10"/>
      </w:numPr>
    </w:pPr>
  </w:style>
  <w:style w:type="numbering" w:customStyle="1" w:styleId="WW8Num25">
    <w:name w:val="WW8Num25"/>
    <w:basedOn w:val="a2"/>
    <w:rsid w:val="00CA009F"/>
    <w:pPr>
      <w:numPr>
        <w:numId w:val="11"/>
      </w:numPr>
    </w:pPr>
  </w:style>
  <w:style w:type="numbering" w:customStyle="1" w:styleId="WW8Num24">
    <w:name w:val="WW8Num24"/>
    <w:basedOn w:val="a2"/>
    <w:rsid w:val="00CA009F"/>
    <w:pPr>
      <w:numPr>
        <w:numId w:val="12"/>
      </w:numPr>
    </w:pPr>
  </w:style>
  <w:style w:type="numbering" w:customStyle="1" w:styleId="WW8Num19">
    <w:name w:val="WW8Num19"/>
    <w:basedOn w:val="a2"/>
    <w:rsid w:val="00CA009F"/>
    <w:pPr>
      <w:numPr>
        <w:numId w:val="13"/>
      </w:numPr>
    </w:pPr>
  </w:style>
  <w:style w:type="numbering" w:customStyle="1" w:styleId="WW8Num32">
    <w:name w:val="WW8Num32"/>
    <w:basedOn w:val="a2"/>
    <w:rsid w:val="00CA009F"/>
    <w:pPr>
      <w:numPr>
        <w:numId w:val="14"/>
      </w:numPr>
    </w:pPr>
  </w:style>
  <w:style w:type="numbering" w:customStyle="1" w:styleId="WW8Num4">
    <w:name w:val="WW8Num4"/>
    <w:basedOn w:val="a2"/>
    <w:rsid w:val="00CA009F"/>
    <w:pPr>
      <w:numPr>
        <w:numId w:val="15"/>
      </w:numPr>
    </w:pPr>
  </w:style>
  <w:style w:type="numbering" w:customStyle="1" w:styleId="WW8Num21">
    <w:name w:val="WW8Num21"/>
    <w:basedOn w:val="a2"/>
    <w:rsid w:val="00CA009F"/>
    <w:pPr>
      <w:numPr>
        <w:numId w:val="16"/>
      </w:numPr>
    </w:pPr>
  </w:style>
  <w:style w:type="numbering" w:customStyle="1" w:styleId="WW8Num9">
    <w:name w:val="WW8Num9"/>
    <w:basedOn w:val="a2"/>
    <w:rsid w:val="00CA009F"/>
    <w:pPr>
      <w:numPr>
        <w:numId w:val="17"/>
      </w:numPr>
    </w:pPr>
  </w:style>
  <w:style w:type="numbering" w:customStyle="1" w:styleId="WW8Num7">
    <w:name w:val="WW8Num7"/>
    <w:basedOn w:val="a2"/>
    <w:rsid w:val="00CA009F"/>
    <w:pPr>
      <w:numPr>
        <w:numId w:val="18"/>
      </w:numPr>
    </w:pPr>
  </w:style>
  <w:style w:type="numbering" w:customStyle="1" w:styleId="WW8Num20">
    <w:name w:val="WW8Num20"/>
    <w:basedOn w:val="a2"/>
    <w:rsid w:val="00CA009F"/>
    <w:pPr>
      <w:numPr>
        <w:numId w:val="19"/>
      </w:numPr>
    </w:pPr>
  </w:style>
  <w:style w:type="numbering" w:customStyle="1" w:styleId="WW8Num2">
    <w:name w:val="WW8Num2"/>
    <w:basedOn w:val="a2"/>
    <w:rsid w:val="00CA009F"/>
    <w:pPr>
      <w:numPr>
        <w:numId w:val="20"/>
      </w:numPr>
    </w:pPr>
  </w:style>
  <w:style w:type="numbering" w:customStyle="1" w:styleId="WW8Num31">
    <w:name w:val="WW8Num31"/>
    <w:basedOn w:val="a2"/>
    <w:rsid w:val="00CA009F"/>
    <w:pPr>
      <w:numPr>
        <w:numId w:val="21"/>
      </w:numPr>
    </w:pPr>
  </w:style>
  <w:style w:type="numbering" w:customStyle="1" w:styleId="WW8Num14">
    <w:name w:val="WW8Num14"/>
    <w:basedOn w:val="a2"/>
    <w:rsid w:val="00CA009F"/>
    <w:pPr>
      <w:numPr>
        <w:numId w:val="22"/>
      </w:numPr>
    </w:pPr>
  </w:style>
  <w:style w:type="numbering" w:customStyle="1" w:styleId="WW8Num23">
    <w:name w:val="WW8Num23"/>
    <w:basedOn w:val="a2"/>
    <w:rsid w:val="00CA009F"/>
    <w:pPr>
      <w:numPr>
        <w:numId w:val="23"/>
      </w:numPr>
    </w:pPr>
  </w:style>
  <w:style w:type="numbering" w:customStyle="1" w:styleId="WW8Num3">
    <w:name w:val="WW8Num3"/>
    <w:basedOn w:val="a2"/>
    <w:rsid w:val="00CA009F"/>
    <w:pPr>
      <w:numPr>
        <w:numId w:val="24"/>
      </w:numPr>
    </w:pPr>
  </w:style>
  <w:style w:type="numbering" w:customStyle="1" w:styleId="WW8Num13">
    <w:name w:val="WW8Num13"/>
    <w:basedOn w:val="a2"/>
    <w:rsid w:val="00CA009F"/>
    <w:pPr>
      <w:numPr>
        <w:numId w:val="25"/>
      </w:numPr>
    </w:pPr>
  </w:style>
  <w:style w:type="numbering" w:customStyle="1" w:styleId="WW8Num26">
    <w:name w:val="WW8Num26"/>
    <w:basedOn w:val="a2"/>
    <w:rsid w:val="00CA009F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3764</Words>
  <Characters>21460</Characters>
  <Application>Microsoft Office Word</Application>
  <DocSecurity>0</DocSecurity>
  <Lines>178</Lines>
  <Paragraphs>50</Paragraphs>
  <ScaleCrop>false</ScaleCrop>
  <Company>МАОУ "СОШ №22"</Company>
  <LinksUpToDate>false</LinksUpToDate>
  <CharactersWithSpaces>25174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 каб.26</dc:creator>
  <cp:lastModifiedBy>История каб.26</cp:lastModifiedBy>
  <cp:revision>2</cp:revision>
  <dcterms:created xsi:type="dcterms:W3CDTF">2017-10-24T09:47:00Z</dcterms:created>
  <dcterms:modified xsi:type="dcterms:W3CDTF">2017-10-24T09:47:00Z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