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C5C" w:rsidRPr="00DF2C5C" w:rsidRDefault="00DF2C5C" w:rsidP="00DF2C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2C5C">
        <w:rPr>
          <w:rFonts w:ascii="Times New Roman" w:hAnsi="Times New Roman" w:cs="Times New Roman"/>
          <w:b/>
          <w:sz w:val="28"/>
          <w:szCs w:val="28"/>
        </w:rPr>
        <w:t>Муниципальное казенное дошкольное образовательное учреждение детский сад №3 «Радуга»</w:t>
      </w:r>
    </w:p>
    <w:p w:rsidR="00DF2C5C" w:rsidRDefault="00DF2C5C">
      <w:pPr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DF2C5C" w:rsidRDefault="00A81642" w:rsidP="00A81642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A81642">
        <w:rPr>
          <w:rFonts w:ascii="Times New Roman" w:hAnsi="Times New Roman" w:cs="Times New Roman"/>
          <w:b/>
          <w:i/>
          <w:sz w:val="36"/>
          <w:szCs w:val="36"/>
          <w:u w:val="single"/>
        </w:rPr>
        <w:drawing>
          <wp:inline distT="0" distB="0" distL="0" distR="0">
            <wp:extent cx="4876800" cy="3657600"/>
            <wp:effectExtent l="19050" t="0" r="0" b="0"/>
            <wp:docPr id="49" name="Рисунок 4" descr="D:\подготовительная 17-18\лэпбуки\лэпбук\DSCN6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дготовительная 17-18\лэпбуки\лэпбук\DSCN64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C5C" w:rsidRPr="00DF2C5C" w:rsidRDefault="00DF2C5C" w:rsidP="00DF2C5C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DF2C5C">
        <w:rPr>
          <w:rFonts w:ascii="Times New Roman" w:hAnsi="Times New Roman" w:cs="Times New Roman"/>
          <w:b/>
          <w:i/>
          <w:sz w:val="36"/>
          <w:szCs w:val="36"/>
        </w:rPr>
        <w:t>Методическая разработка</w:t>
      </w:r>
    </w:p>
    <w:p w:rsidR="00DF2C5C" w:rsidRPr="00DF2C5C" w:rsidRDefault="00DF2C5C" w:rsidP="00DF2C5C">
      <w:pPr>
        <w:jc w:val="center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proofErr w:type="spellStart"/>
      <w:r w:rsidRPr="00DF2C5C">
        <w:rPr>
          <w:rFonts w:ascii="Times New Roman" w:hAnsi="Times New Roman" w:cs="Times New Roman"/>
          <w:b/>
          <w:i/>
          <w:sz w:val="44"/>
          <w:szCs w:val="44"/>
          <w:u w:val="single"/>
        </w:rPr>
        <w:t>ЛЭПбук</w:t>
      </w:r>
      <w:proofErr w:type="spellEnd"/>
    </w:p>
    <w:p w:rsidR="00DF2C5C" w:rsidRPr="00DF2C5C" w:rsidRDefault="00DF2C5C" w:rsidP="00DF2C5C">
      <w:pPr>
        <w:jc w:val="center"/>
        <w:rPr>
          <w:rFonts w:ascii="Times New Roman" w:hAnsi="Times New Roman" w:cs="Times New Roman"/>
          <w:b/>
          <w:i/>
          <w:sz w:val="52"/>
          <w:szCs w:val="52"/>
          <w:u w:val="single"/>
        </w:rPr>
      </w:pPr>
      <w:r w:rsidRPr="00DF2C5C">
        <w:rPr>
          <w:rFonts w:ascii="Times New Roman" w:hAnsi="Times New Roman" w:cs="Times New Roman"/>
          <w:b/>
          <w:i/>
          <w:sz w:val="52"/>
          <w:szCs w:val="52"/>
          <w:u w:val="single"/>
        </w:rPr>
        <w:t>«Я учусь читать»</w:t>
      </w:r>
    </w:p>
    <w:p w:rsidR="00DF2C5C" w:rsidRPr="00DF2C5C" w:rsidRDefault="00DF2C5C" w:rsidP="00DF2C5C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DF2C5C">
        <w:rPr>
          <w:rFonts w:ascii="Times New Roman" w:hAnsi="Times New Roman" w:cs="Times New Roman"/>
          <w:b/>
          <w:i/>
          <w:sz w:val="36"/>
          <w:szCs w:val="36"/>
        </w:rPr>
        <w:t>Для работы с детьми подготовительной группы</w:t>
      </w:r>
    </w:p>
    <w:p w:rsidR="00DF2C5C" w:rsidRDefault="00DF2C5C">
      <w:pPr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DF2C5C" w:rsidRDefault="00DF2C5C">
      <w:pPr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DF2C5C" w:rsidRDefault="00DF2C5C">
      <w:pPr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DF2C5C" w:rsidRDefault="00DF2C5C">
      <w:pPr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DF2C5C" w:rsidRPr="00DF2C5C" w:rsidRDefault="00DF2C5C" w:rsidP="00DF2C5C">
      <w:pPr>
        <w:jc w:val="right"/>
        <w:rPr>
          <w:rFonts w:ascii="Times New Roman" w:hAnsi="Times New Roman" w:cs="Times New Roman"/>
          <w:b/>
          <w:i/>
          <w:sz w:val="36"/>
          <w:szCs w:val="36"/>
        </w:rPr>
      </w:pPr>
      <w:r w:rsidRPr="00DF2C5C">
        <w:rPr>
          <w:rFonts w:ascii="Times New Roman" w:hAnsi="Times New Roman" w:cs="Times New Roman"/>
          <w:b/>
          <w:i/>
          <w:sz w:val="36"/>
          <w:szCs w:val="36"/>
        </w:rPr>
        <w:t xml:space="preserve">Автор: </w:t>
      </w:r>
      <w:proofErr w:type="spellStart"/>
      <w:r w:rsidRPr="00DF2C5C">
        <w:rPr>
          <w:rFonts w:ascii="Times New Roman" w:hAnsi="Times New Roman" w:cs="Times New Roman"/>
          <w:b/>
          <w:i/>
          <w:sz w:val="36"/>
          <w:szCs w:val="36"/>
        </w:rPr>
        <w:t>Дьячкова</w:t>
      </w:r>
      <w:proofErr w:type="spellEnd"/>
      <w:r w:rsidRPr="00DF2C5C">
        <w:rPr>
          <w:rFonts w:ascii="Times New Roman" w:hAnsi="Times New Roman" w:cs="Times New Roman"/>
          <w:b/>
          <w:i/>
          <w:sz w:val="36"/>
          <w:szCs w:val="36"/>
        </w:rPr>
        <w:t xml:space="preserve"> Наталья Владимировна</w:t>
      </w:r>
    </w:p>
    <w:p w:rsidR="00DF2C5C" w:rsidRDefault="00DF2C5C">
      <w:pPr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DF2C5C" w:rsidRDefault="00DF2C5C">
      <w:pPr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DF2C5C" w:rsidRDefault="00DF2C5C" w:rsidP="00DF2C5C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>ЗАТО п</w:t>
      </w:r>
      <w:proofErr w:type="gramStart"/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>.С</w:t>
      </w:r>
      <w:proofErr w:type="gramEnd"/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>олнечный</w:t>
      </w:r>
    </w:p>
    <w:p w:rsidR="00DF2C5C" w:rsidRDefault="00DF2C5C" w:rsidP="00DF2C5C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>2017 г.</w:t>
      </w: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br w:type="page"/>
      </w:r>
    </w:p>
    <w:p w:rsidR="00DF2C5C" w:rsidRPr="00DF2C5C" w:rsidRDefault="00DF2C5C" w:rsidP="00DF2C5C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proofErr w:type="spellStart"/>
      <w:r w:rsidRPr="00DF2C5C">
        <w:rPr>
          <w:rFonts w:ascii="Times New Roman" w:hAnsi="Times New Roman" w:cs="Times New Roman"/>
          <w:b/>
          <w:i/>
          <w:sz w:val="36"/>
          <w:szCs w:val="36"/>
          <w:u w:val="single"/>
        </w:rPr>
        <w:lastRenderedPageBreak/>
        <w:t>ЛЭПбук</w:t>
      </w:r>
      <w:proofErr w:type="spellEnd"/>
      <w:r w:rsidRPr="00DF2C5C"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 «Я учусь читать»</w:t>
      </w:r>
    </w:p>
    <w:p w:rsidR="00DF2C5C" w:rsidRDefault="00DF2C5C" w:rsidP="00DF2C5C">
      <w:pPr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DF2C5C">
        <w:rPr>
          <w:rFonts w:ascii="Times New Roman" w:hAnsi="Times New Roman" w:cs="Times New Roman"/>
          <w:b/>
          <w:i/>
          <w:sz w:val="32"/>
          <w:szCs w:val="32"/>
        </w:rPr>
        <w:t>Цель</w:t>
      </w:r>
      <w:r w:rsidRPr="00DF2C5C">
        <w:rPr>
          <w:rFonts w:ascii="Times New Roman" w:hAnsi="Times New Roman" w:cs="Times New Roman"/>
          <w:sz w:val="32"/>
          <w:szCs w:val="32"/>
        </w:rPr>
        <w:t>: знакомить детей со звуками и буквами русского языка в игровой форме, закреплять навыки звукового анализа слов, учить сливанию двух звуков, способствовать формированию представлений о гласных и согласных звуках, твердых и мягких согласных, формировать навыки чтения по слогам и слитного чтения, упражнять в составлении рассказов по сюжетным картинам, описательных рассказов с использованием схем.</w:t>
      </w:r>
      <w:r w:rsidRPr="00DF2C5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876800" cy="3657600"/>
            <wp:effectExtent l="19050" t="0" r="0" b="0"/>
            <wp:docPr id="42" name="Рисунок 1" descr="D:\подготовительная 17-18\кружок\кружок\DSCN6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дготовительная 17-18\кружок\кружок\DSCN64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DF2C5C" w:rsidRDefault="00DF2C5C" w:rsidP="00DF2C5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Дети рассматривают </w:t>
      </w:r>
      <w:proofErr w:type="spellStart"/>
      <w:r>
        <w:rPr>
          <w:rFonts w:ascii="Times New Roman" w:hAnsi="Times New Roman" w:cs="Times New Roman"/>
          <w:sz w:val="32"/>
          <w:szCs w:val="32"/>
        </w:rPr>
        <w:t>ЛЭПбук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DF2C5C" w:rsidRDefault="00270D0A" w:rsidP="00DF2C5C">
      <w:pPr>
        <w:jc w:val="center"/>
        <w:rPr>
          <w:rFonts w:ascii="Times New Roman" w:hAnsi="Times New Roman" w:cs="Times New Roman"/>
          <w:sz w:val="32"/>
          <w:szCs w:val="32"/>
        </w:rPr>
      </w:pPr>
      <w:r w:rsidRPr="00DF2C5C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876800" cy="3657600"/>
            <wp:effectExtent l="19050" t="0" r="0" b="0"/>
            <wp:docPr id="41" name="Рисунок 41" descr="D:\подготовительная 17-18\лэпбуки\лэпбук\DSCN6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подготовительная 17-18\лэпбуки\лэпбук\DSCN65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C5C" w:rsidRDefault="00DF2C5C" w:rsidP="00DF2C5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F2C5C" w:rsidRDefault="00270D0A" w:rsidP="00DF2C5C">
      <w:pPr>
        <w:jc w:val="center"/>
        <w:rPr>
          <w:rFonts w:ascii="Times New Roman" w:hAnsi="Times New Roman" w:cs="Times New Roman"/>
          <w:sz w:val="32"/>
          <w:szCs w:val="32"/>
        </w:rPr>
      </w:pPr>
      <w:r w:rsidRPr="00DF2C5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876800" cy="3657600"/>
            <wp:effectExtent l="19050" t="0" r="0" b="0"/>
            <wp:docPr id="40" name="Рисунок 40" descr="D:\подготовительная 17-18\лэпбуки\лэпбук\DSCN6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подготовительная 17-18\лэпбуки\лэпбук\DSCN65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C5C" w:rsidRDefault="00DF2C5C" w:rsidP="00DF2C5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Вклейка для печатания букв.</w:t>
      </w:r>
    </w:p>
    <w:p w:rsidR="00DF2C5C" w:rsidRDefault="00DF2C5C" w:rsidP="00DF2C5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A49A6" w:rsidRDefault="00270D0A" w:rsidP="009A49A6">
      <w:pPr>
        <w:jc w:val="center"/>
        <w:rPr>
          <w:rFonts w:ascii="Times New Roman" w:hAnsi="Times New Roman" w:cs="Times New Roman"/>
          <w:sz w:val="32"/>
          <w:szCs w:val="32"/>
        </w:rPr>
      </w:pPr>
      <w:r w:rsidRPr="00DF2C5C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876800" cy="3657600"/>
            <wp:effectExtent l="19050" t="0" r="0" b="0"/>
            <wp:docPr id="38" name="Рисунок 38" descr="D:\подготовительная 17-18\лэпбуки\лэпбук\DSCN6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подготовительная 17-18\лэпбуки\лэпбук\DSCN65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49A6" w:rsidRPr="009A49A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A49A6" w:rsidRDefault="009A49A6" w:rsidP="009A49A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Домики звуков.</w:t>
      </w:r>
    </w:p>
    <w:p w:rsidR="00DF2C5C" w:rsidRDefault="00DF2C5C" w:rsidP="00DF2C5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A49A6" w:rsidRDefault="00270D0A" w:rsidP="009A49A6">
      <w:pPr>
        <w:jc w:val="center"/>
        <w:rPr>
          <w:rFonts w:ascii="Times New Roman" w:hAnsi="Times New Roman" w:cs="Times New Roman"/>
          <w:sz w:val="32"/>
          <w:szCs w:val="32"/>
        </w:rPr>
      </w:pPr>
      <w:r w:rsidRPr="00DF2C5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876800" cy="3657600"/>
            <wp:effectExtent l="19050" t="0" r="0" b="0"/>
            <wp:docPr id="37" name="Рисунок 37" descr="D:\подготовительная 17-18\лэпбуки\лэпбук\DSCN6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подготовительная 17-18\лэпбуки\лэпбук\DSCN65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9A6" w:rsidRDefault="009A49A6">
      <w:pPr>
        <w:rPr>
          <w:rFonts w:ascii="Times New Roman" w:hAnsi="Times New Roman" w:cs="Times New Roman"/>
          <w:sz w:val="32"/>
          <w:szCs w:val="32"/>
        </w:rPr>
      </w:pPr>
    </w:p>
    <w:p w:rsidR="009A49A6" w:rsidRDefault="00270D0A" w:rsidP="009A49A6">
      <w:pPr>
        <w:jc w:val="center"/>
        <w:rPr>
          <w:rFonts w:ascii="Times New Roman" w:hAnsi="Times New Roman" w:cs="Times New Roman"/>
          <w:sz w:val="32"/>
          <w:szCs w:val="32"/>
        </w:rPr>
      </w:pPr>
      <w:r w:rsidRPr="00DF2C5C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876800" cy="3657600"/>
            <wp:effectExtent l="19050" t="0" r="0" b="0"/>
            <wp:docPr id="36" name="Рисунок 36" descr="D:\подготовительная 17-18\лэпбуки\лэпбук\DSCN6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подготовительная 17-18\лэпбуки\лэпбук\DSCN65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9A6" w:rsidRDefault="009A49A6" w:rsidP="009A49A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Книжки-раскладки для </w:t>
      </w:r>
      <w:proofErr w:type="spellStart"/>
      <w:r>
        <w:rPr>
          <w:rFonts w:ascii="Times New Roman" w:hAnsi="Times New Roman" w:cs="Times New Roman"/>
          <w:sz w:val="32"/>
          <w:szCs w:val="32"/>
        </w:rPr>
        <w:t>пересказывания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сказки.</w:t>
      </w:r>
    </w:p>
    <w:p w:rsidR="009A49A6" w:rsidRDefault="00270D0A" w:rsidP="009A49A6">
      <w:pPr>
        <w:jc w:val="center"/>
        <w:rPr>
          <w:rFonts w:ascii="Times New Roman" w:hAnsi="Times New Roman" w:cs="Times New Roman"/>
          <w:sz w:val="32"/>
          <w:szCs w:val="32"/>
        </w:rPr>
      </w:pPr>
      <w:r w:rsidRPr="00DF2C5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876800" cy="3657600"/>
            <wp:effectExtent l="19050" t="0" r="0" b="0"/>
            <wp:docPr id="35" name="Рисунок 35" descr="D:\подготовительная 17-18\лэпбуки\лэпбук\DSCN6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подготовительная 17-18\лэпбуки\лэпбук\DSCN65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9A6" w:rsidRDefault="009A49A6" w:rsidP="009A49A6">
      <w:pPr>
        <w:jc w:val="center"/>
        <w:rPr>
          <w:rFonts w:ascii="Times New Roman" w:hAnsi="Times New Roman" w:cs="Times New Roman"/>
          <w:sz w:val="32"/>
          <w:szCs w:val="32"/>
        </w:rPr>
      </w:pPr>
      <w:r w:rsidRPr="009A49A6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>
            <wp:extent cx="4876800" cy="3657600"/>
            <wp:effectExtent l="19050" t="0" r="0" b="0"/>
            <wp:docPr id="43" name="Рисунок 28" descr="D:\подготовительная 17-18\лэпбуки\лэпбук\DSCN6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подготовительная 17-18\лэпбуки\лэпбук\DSCN65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9A6" w:rsidRDefault="00270D0A" w:rsidP="009A49A6">
      <w:pPr>
        <w:jc w:val="center"/>
        <w:rPr>
          <w:rFonts w:ascii="Times New Roman" w:hAnsi="Times New Roman" w:cs="Times New Roman"/>
          <w:sz w:val="32"/>
          <w:szCs w:val="32"/>
        </w:rPr>
      </w:pPr>
      <w:r w:rsidRPr="00DF2C5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876800" cy="3657600"/>
            <wp:effectExtent l="19050" t="0" r="0" b="0"/>
            <wp:docPr id="31" name="Рисунок 31" descr="D:\подготовительная 17-18\лэпбуки\лэпбук\DSCN6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подготовительная 17-18\лэпбуки\лэпбук\DSCN65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9A6" w:rsidRDefault="009A49A6" w:rsidP="009A49A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Игра «Скажи наоборот» (Закрепление слов – антонимов).</w:t>
      </w:r>
    </w:p>
    <w:p w:rsidR="009A49A6" w:rsidRDefault="00270D0A">
      <w:pPr>
        <w:rPr>
          <w:rFonts w:ascii="Times New Roman" w:hAnsi="Times New Roman" w:cs="Times New Roman"/>
          <w:sz w:val="32"/>
          <w:szCs w:val="32"/>
        </w:rPr>
      </w:pPr>
      <w:r w:rsidRPr="00DF2C5C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876800" cy="3657600"/>
            <wp:effectExtent l="19050" t="0" r="0" b="0"/>
            <wp:docPr id="30" name="Рисунок 30" descr="D:\подготовительная 17-18\лэпбуки\лэпбук\DSCN6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подготовительная 17-18\лэпбуки\лэпбук\DSCN65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9A6" w:rsidRDefault="00270D0A">
      <w:pPr>
        <w:rPr>
          <w:rFonts w:ascii="Times New Roman" w:hAnsi="Times New Roman" w:cs="Times New Roman"/>
          <w:sz w:val="32"/>
          <w:szCs w:val="32"/>
        </w:rPr>
      </w:pPr>
      <w:r w:rsidRPr="00DF2C5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876800" cy="3657600"/>
            <wp:effectExtent l="19050" t="0" r="0" b="0"/>
            <wp:docPr id="29" name="Рисунок 29" descr="D:\подготовительная 17-18\лэпбуки\лэпбук\DSCN6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подготовительная 17-18\лэпбуки\лэпбук\DSCN65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9A6" w:rsidRDefault="00270D0A" w:rsidP="009A49A6">
      <w:pPr>
        <w:jc w:val="center"/>
        <w:rPr>
          <w:rFonts w:ascii="Times New Roman" w:hAnsi="Times New Roman" w:cs="Times New Roman"/>
          <w:sz w:val="32"/>
          <w:szCs w:val="32"/>
        </w:rPr>
      </w:pPr>
      <w:r w:rsidRPr="00DF2C5C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876800" cy="3657600"/>
            <wp:effectExtent l="19050" t="0" r="0" b="0"/>
            <wp:docPr id="25" name="Рисунок 25" descr="D:\подготовительная 17-18\лэпбуки\лэпбук\DSCN6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подготовительная 17-18\лэпбуки\лэпбук\DSCN64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9A6" w:rsidRDefault="009A49A6" w:rsidP="009A49A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Ребусы.</w:t>
      </w:r>
    </w:p>
    <w:p w:rsidR="009A49A6" w:rsidRDefault="009A49A6" w:rsidP="009A49A6">
      <w:pPr>
        <w:jc w:val="center"/>
        <w:rPr>
          <w:rFonts w:ascii="Times New Roman" w:hAnsi="Times New Roman" w:cs="Times New Roman"/>
          <w:sz w:val="32"/>
          <w:szCs w:val="32"/>
        </w:rPr>
      </w:pPr>
      <w:r w:rsidRPr="009A49A6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4876800" cy="3657600"/>
            <wp:effectExtent l="19050" t="0" r="0" b="0"/>
            <wp:docPr id="44" name="Рисунок 21" descr="D:\подготовительная 17-18\лэпбуки\лэпбук\DSCN6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подготовительная 17-18\лэпбуки\лэпбук\DSCN64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9A6" w:rsidRDefault="00270D0A" w:rsidP="009A49A6">
      <w:pPr>
        <w:jc w:val="center"/>
        <w:rPr>
          <w:rFonts w:ascii="Times New Roman" w:hAnsi="Times New Roman" w:cs="Times New Roman"/>
          <w:sz w:val="32"/>
          <w:szCs w:val="32"/>
        </w:rPr>
      </w:pPr>
      <w:r w:rsidRPr="00DF2C5C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876800" cy="3657600"/>
            <wp:effectExtent l="19050" t="0" r="0" b="0"/>
            <wp:docPr id="24" name="Рисунок 24" descr="D:\подготовительная 17-18\лэпбуки\лэпбук\DSCN6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подготовительная 17-18\лэпбуки\лэпбук\DSCN64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9A6" w:rsidRDefault="009A49A6" w:rsidP="009A49A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Составление слогов из изображений звуков.</w:t>
      </w:r>
    </w:p>
    <w:p w:rsidR="009A49A6" w:rsidRDefault="00270D0A" w:rsidP="009A49A6">
      <w:pPr>
        <w:jc w:val="center"/>
        <w:rPr>
          <w:rFonts w:ascii="Times New Roman" w:hAnsi="Times New Roman" w:cs="Times New Roman"/>
          <w:sz w:val="32"/>
          <w:szCs w:val="32"/>
        </w:rPr>
      </w:pPr>
      <w:r w:rsidRPr="00DF2C5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876800" cy="3657600"/>
            <wp:effectExtent l="19050" t="0" r="0" b="0"/>
            <wp:docPr id="23" name="Рисунок 23" descr="D:\подготовительная 17-18\лэпбуки\лэпбук\DSCN6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подготовительная 17-18\лэпбуки\лэпбук\DSCN64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9A6" w:rsidRDefault="009A49A6" w:rsidP="009A49A6">
      <w:pPr>
        <w:jc w:val="center"/>
        <w:rPr>
          <w:rFonts w:ascii="Times New Roman" w:hAnsi="Times New Roman" w:cs="Times New Roman"/>
          <w:sz w:val="32"/>
          <w:szCs w:val="32"/>
        </w:rPr>
      </w:pPr>
      <w:r w:rsidRPr="009A49A6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>
            <wp:extent cx="4876800" cy="3657600"/>
            <wp:effectExtent l="19050" t="0" r="0" b="0"/>
            <wp:docPr id="45" name="Рисунок 19" descr="D:\подготовительная 17-18\лэпбуки\лэпбук\DSCN6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подготовительная 17-18\лэпбуки\лэпбук\DSCN64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9A6" w:rsidRDefault="009A49A6" w:rsidP="009A49A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Звуковой анализ слова.</w:t>
      </w:r>
    </w:p>
    <w:p w:rsidR="009A49A6" w:rsidRDefault="00270D0A" w:rsidP="009A49A6">
      <w:pPr>
        <w:jc w:val="center"/>
        <w:rPr>
          <w:rFonts w:ascii="Times New Roman" w:hAnsi="Times New Roman" w:cs="Times New Roman"/>
          <w:sz w:val="32"/>
          <w:szCs w:val="32"/>
        </w:rPr>
      </w:pPr>
      <w:r w:rsidRPr="00DF2C5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876800" cy="3657600"/>
            <wp:effectExtent l="19050" t="0" r="0" b="0"/>
            <wp:docPr id="20" name="Рисунок 20" descr="D:\подготовительная 17-18\лэпбуки\лэпбук\DSCN6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подготовительная 17-18\лэпбуки\лэпбук\DSCN64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9A6" w:rsidRDefault="009A49A6" w:rsidP="009A49A6">
      <w:pPr>
        <w:jc w:val="center"/>
        <w:rPr>
          <w:rFonts w:ascii="Times New Roman" w:hAnsi="Times New Roman" w:cs="Times New Roman"/>
          <w:sz w:val="32"/>
          <w:szCs w:val="32"/>
        </w:rPr>
      </w:pPr>
      <w:r w:rsidRPr="009A49A6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>
            <wp:extent cx="4876800" cy="3657600"/>
            <wp:effectExtent l="19050" t="0" r="0" b="0"/>
            <wp:docPr id="46" name="Рисунок 17" descr="D:\подготовительная 17-18\лэпбуки\лэпбук\DSCN6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подготовительная 17-18\лэпбуки\лэпбук\DSCN649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9A6" w:rsidRDefault="009A49A6" w:rsidP="009A49A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Игра «Вставь букву»</w:t>
      </w:r>
    </w:p>
    <w:p w:rsidR="009A49A6" w:rsidRDefault="00270D0A" w:rsidP="009A49A6">
      <w:pPr>
        <w:jc w:val="center"/>
        <w:rPr>
          <w:rFonts w:ascii="Times New Roman" w:hAnsi="Times New Roman" w:cs="Times New Roman"/>
          <w:sz w:val="32"/>
          <w:szCs w:val="32"/>
        </w:rPr>
      </w:pPr>
      <w:r w:rsidRPr="00DF2C5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876800" cy="3657600"/>
            <wp:effectExtent l="19050" t="0" r="0" b="0"/>
            <wp:docPr id="18" name="Рисунок 18" descr="D:\подготовительная 17-18\лэпбуки\лэпбук\DSCN6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подготовительная 17-18\лэпбуки\лэпбук\DSCN649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9A6" w:rsidRDefault="00270D0A" w:rsidP="009A49A6">
      <w:pPr>
        <w:jc w:val="center"/>
        <w:rPr>
          <w:rFonts w:ascii="Times New Roman" w:hAnsi="Times New Roman" w:cs="Times New Roman"/>
          <w:sz w:val="32"/>
          <w:szCs w:val="32"/>
        </w:rPr>
      </w:pPr>
      <w:r w:rsidRPr="00DF2C5C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876800" cy="3657600"/>
            <wp:effectExtent l="19050" t="0" r="0" b="0"/>
            <wp:docPr id="16" name="Рисунок 16" descr="D:\подготовительная 17-18\лэпбуки\лэпбук\DSCN6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подготовительная 17-18\лэпбуки\лэпбук\DSCN648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9A6" w:rsidRDefault="009A49A6" w:rsidP="009A49A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Игра «Сложи слово»</w:t>
      </w:r>
    </w:p>
    <w:p w:rsidR="009A49A6" w:rsidRDefault="00270D0A" w:rsidP="009A49A6">
      <w:pPr>
        <w:jc w:val="center"/>
        <w:rPr>
          <w:rFonts w:ascii="Times New Roman" w:hAnsi="Times New Roman" w:cs="Times New Roman"/>
          <w:sz w:val="32"/>
          <w:szCs w:val="32"/>
        </w:rPr>
      </w:pPr>
      <w:r w:rsidRPr="00DF2C5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876800" cy="3657600"/>
            <wp:effectExtent l="19050" t="0" r="0" b="0"/>
            <wp:docPr id="15" name="Рисунок 15" descr="D:\подготовительная 17-18\лэпбуки\лэпбук\DSCN6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одготовительная 17-18\лэпбуки\лэпбук\DSCN648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9A6" w:rsidRDefault="009A49A6" w:rsidP="009A49A6">
      <w:pPr>
        <w:jc w:val="center"/>
        <w:rPr>
          <w:rFonts w:ascii="Times New Roman" w:hAnsi="Times New Roman" w:cs="Times New Roman"/>
          <w:sz w:val="32"/>
          <w:szCs w:val="32"/>
        </w:rPr>
      </w:pPr>
      <w:r w:rsidRPr="009A49A6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>
            <wp:extent cx="4876800" cy="3657600"/>
            <wp:effectExtent l="19050" t="0" r="0" b="0"/>
            <wp:docPr id="47" name="Рисунок 12" descr="D:\подготовительная 17-18\лэпбуки\лэпбук\DSCN6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одготовительная 17-18\лэпбуки\лэпбук\DSCN648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9A6" w:rsidRDefault="009A49A6" w:rsidP="009A49A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Вклейка «Читаем по слогам»</w:t>
      </w:r>
    </w:p>
    <w:p w:rsidR="009A49A6" w:rsidRDefault="00270D0A" w:rsidP="009A49A6">
      <w:pPr>
        <w:jc w:val="center"/>
        <w:rPr>
          <w:rFonts w:ascii="Times New Roman" w:hAnsi="Times New Roman" w:cs="Times New Roman"/>
          <w:sz w:val="32"/>
          <w:szCs w:val="32"/>
        </w:rPr>
      </w:pPr>
      <w:r w:rsidRPr="00DF2C5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876800" cy="3657600"/>
            <wp:effectExtent l="19050" t="0" r="0" b="0"/>
            <wp:docPr id="13" name="Рисунок 13" descr="D:\подготовительная 17-18\лэпбуки\лэпбук\DSCN6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одготовительная 17-18\лэпбуки\лэпбук\DSCN648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9A6" w:rsidRDefault="009A49A6" w:rsidP="009A49A6">
      <w:pPr>
        <w:jc w:val="center"/>
        <w:rPr>
          <w:rFonts w:ascii="Times New Roman" w:hAnsi="Times New Roman" w:cs="Times New Roman"/>
          <w:sz w:val="32"/>
          <w:szCs w:val="32"/>
        </w:rPr>
      </w:pPr>
      <w:r w:rsidRPr="009A49A6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>
            <wp:extent cx="4876800" cy="3657600"/>
            <wp:effectExtent l="19050" t="0" r="0" b="0"/>
            <wp:docPr id="48" name="Рисунок 10" descr="D:\подготовительная 17-18\лэпбуки\лэпбук\DSCN6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одготовительная 17-18\лэпбуки\лэпбук\DSCN648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9A6" w:rsidRDefault="009A49A6" w:rsidP="009A49A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Вклейка «Слоговая таблица»</w:t>
      </w:r>
    </w:p>
    <w:p w:rsidR="009A49A6" w:rsidRDefault="00270D0A" w:rsidP="009A49A6">
      <w:pPr>
        <w:jc w:val="center"/>
        <w:rPr>
          <w:rFonts w:ascii="Times New Roman" w:hAnsi="Times New Roman" w:cs="Times New Roman"/>
          <w:sz w:val="32"/>
          <w:szCs w:val="32"/>
        </w:rPr>
      </w:pPr>
      <w:r w:rsidRPr="00DF2C5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876800" cy="3657600"/>
            <wp:effectExtent l="19050" t="0" r="0" b="0"/>
            <wp:docPr id="11" name="Рисунок 11" descr="D:\подготовительная 17-18\лэпбуки\лэпбук\DSCN6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одготовительная 17-18\лэпбуки\лэпбук\DSCN648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9A6" w:rsidRDefault="009A49A6">
      <w:pPr>
        <w:rPr>
          <w:rFonts w:ascii="Times New Roman" w:hAnsi="Times New Roman" w:cs="Times New Roman"/>
          <w:sz w:val="32"/>
          <w:szCs w:val="32"/>
        </w:rPr>
      </w:pPr>
    </w:p>
    <w:p w:rsidR="009A49A6" w:rsidRDefault="00270D0A" w:rsidP="009A49A6">
      <w:pPr>
        <w:jc w:val="center"/>
        <w:rPr>
          <w:rFonts w:ascii="Times New Roman" w:hAnsi="Times New Roman" w:cs="Times New Roman"/>
          <w:sz w:val="32"/>
          <w:szCs w:val="32"/>
        </w:rPr>
      </w:pPr>
      <w:r w:rsidRPr="00DF2C5C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876800" cy="3657600"/>
            <wp:effectExtent l="19050" t="0" r="0" b="0"/>
            <wp:docPr id="9" name="Рисунок 9" descr="D:\подготовительная 17-18\лэпбуки\лэпбук\DSCN6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одготовительная 17-18\лэпбуки\лэпбук\DSCN648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9A6" w:rsidRDefault="009A49A6" w:rsidP="009A49A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Составление картинки и чтение названия.</w:t>
      </w:r>
    </w:p>
    <w:p w:rsidR="009A49A6" w:rsidRDefault="00270D0A" w:rsidP="009A49A6">
      <w:pPr>
        <w:jc w:val="center"/>
        <w:rPr>
          <w:rFonts w:ascii="Times New Roman" w:hAnsi="Times New Roman" w:cs="Times New Roman"/>
          <w:sz w:val="32"/>
          <w:szCs w:val="32"/>
        </w:rPr>
      </w:pPr>
      <w:r w:rsidRPr="00DF2C5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876800" cy="3657600"/>
            <wp:effectExtent l="19050" t="0" r="0" b="0"/>
            <wp:docPr id="8" name="Рисунок 8" descr="D:\подготовительная 17-18\лэпбуки\лэпбук\DSCN6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одготовительная 17-18\лэпбуки\лэпбук\DSCN648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9A6" w:rsidRDefault="009A49A6" w:rsidP="009A49A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Картинки для артикуляционной гимнастики.</w:t>
      </w:r>
    </w:p>
    <w:p w:rsidR="009A49A6" w:rsidRDefault="009A49A6">
      <w:pPr>
        <w:rPr>
          <w:rFonts w:ascii="Times New Roman" w:hAnsi="Times New Roman" w:cs="Times New Roman"/>
          <w:sz w:val="32"/>
          <w:szCs w:val="32"/>
        </w:rPr>
      </w:pPr>
    </w:p>
    <w:p w:rsidR="009A49A6" w:rsidRDefault="00270D0A" w:rsidP="009A49A6">
      <w:pPr>
        <w:jc w:val="center"/>
        <w:rPr>
          <w:rFonts w:ascii="Times New Roman" w:hAnsi="Times New Roman" w:cs="Times New Roman"/>
          <w:sz w:val="32"/>
          <w:szCs w:val="32"/>
        </w:rPr>
      </w:pPr>
      <w:r w:rsidRPr="00DF2C5C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876800" cy="3657600"/>
            <wp:effectExtent l="19050" t="0" r="0" b="0"/>
            <wp:docPr id="6" name="Рисунок 6" descr="D:\подготовительная 17-18\лэпбуки\лэпбук\DSCN6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одготовительная 17-18\лэпбуки\лэпбук\DSCN647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9A6" w:rsidRDefault="009A49A6" w:rsidP="009A49A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Сливание двух звуков.</w:t>
      </w:r>
    </w:p>
    <w:p w:rsidR="009A49A6" w:rsidRDefault="00270D0A" w:rsidP="009A49A6">
      <w:pPr>
        <w:jc w:val="center"/>
        <w:rPr>
          <w:rFonts w:ascii="Times New Roman" w:hAnsi="Times New Roman" w:cs="Times New Roman"/>
          <w:sz w:val="32"/>
          <w:szCs w:val="32"/>
        </w:rPr>
      </w:pPr>
      <w:r w:rsidRPr="00DF2C5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876800" cy="3657600"/>
            <wp:effectExtent l="19050" t="0" r="0" b="0"/>
            <wp:docPr id="5" name="Рисунок 5" descr="D:\подготовительная 17-18\лэпбуки\лэпбук\DSCN6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одготовительная 17-18\лэпбуки\лэпбук\DSCN647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9A6" w:rsidRDefault="009A49A6" w:rsidP="009A49A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Запоминание букв.</w:t>
      </w:r>
    </w:p>
    <w:p w:rsidR="00A81642" w:rsidRDefault="00270D0A" w:rsidP="00A81642">
      <w:pPr>
        <w:jc w:val="center"/>
        <w:rPr>
          <w:rFonts w:ascii="Times New Roman" w:hAnsi="Times New Roman" w:cs="Times New Roman"/>
          <w:sz w:val="32"/>
          <w:szCs w:val="32"/>
        </w:rPr>
      </w:pPr>
      <w:r w:rsidRPr="00DF2C5C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876800" cy="3657600"/>
            <wp:effectExtent l="19050" t="0" r="0" b="0"/>
            <wp:docPr id="3" name="Рисунок 3" descr="D:\подготовительная 17-18\лэпбуки\лэпбук\DSCN6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дготовительная 17-18\лэпбуки\лэпбук\DSCN647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642" w:rsidRDefault="00A81642" w:rsidP="00A8164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Составление рассказов по сюжетной картинке.</w:t>
      </w:r>
    </w:p>
    <w:p w:rsidR="009A49A6" w:rsidRDefault="00270D0A" w:rsidP="00A81642">
      <w:pPr>
        <w:jc w:val="center"/>
        <w:rPr>
          <w:rFonts w:ascii="Times New Roman" w:hAnsi="Times New Roman" w:cs="Times New Roman"/>
          <w:sz w:val="32"/>
          <w:szCs w:val="32"/>
        </w:rPr>
      </w:pPr>
      <w:r w:rsidRPr="00DF2C5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876800" cy="3657600"/>
            <wp:effectExtent l="19050" t="0" r="0" b="0"/>
            <wp:docPr id="2" name="Рисунок 2" descr="D:\подготовительная 17-18\лэпбуки\лэпбук\DSCN6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дготовительная 17-18\лэпбуки\лэпбук\DSCN647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642" w:rsidRDefault="00A81642" w:rsidP="00A8164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Составление описательных рассказов с помощью схем.</w:t>
      </w:r>
    </w:p>
    <w:p w:rsidR="00377C14" w:rsidRPr="00DF2C5C" w:rsidRDefault="00377C14">
      <w:pPr>
        <w:rPr>
          <w:rFonts w:ascii="Times New Roman" w:hAnsi="Times New Roman" w:cs="Times New Roman"/>
          <w:sz w:val="32"/>
          <w:szCs w:val="32"/>
        </w:rPr>
      </w:pPr>
    </w:p>
    <w:sectPr w:rsidR="00377C14" w:rsidRPr="00DF2C5C" w:rsidSect="00B205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70D0A"/>
    <w:rsid w:val="00270D0A"/>
    <w:rsid w:val="00377C14"/>
    <w:rsid w:val="009A49A6"/>
    <w:rsid w:val="00A81642"/>
    <w:rsid w:val="00B205DB"/>
    <w:rsid w:val="00DF2C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5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D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gypnor</Company>
  <LinksUpToDate>false</LinksUpToDate>
  <CharactersWithSpaces>1292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Machine</dc:creator>
  <cp:keywords/>
  <dc:description/>
  <cp:lastModifiedBy>Machine</cp:lastModifiedBy>
  <cp:revision>5</cp:revision>
  <dcterms:created xsi:type="dcterms:W3CDTF">2018-03-14T03:04:00Z</dcterms:created>
  <dcterms:modified xsi:type="dcterms:W3CDTF">2018-03-14T03:37:00Z</dcterms:modified>
</cp:coreProperties>
</file>