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8D" w:rsidRPr="00FA53C4" w:rsidRDefault="00CB482D" w:rsidP="00FA53C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482D" w:rsidRPr="00FA53C4" w:rsidRDefault="00CB482D" w:rsidP="00FA53C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детский сад №20 общеразвивающего вида</w:t>
      </w:r>
    </w:p>
    <w:p w:rsidR="00CB482D" w:rsidRPr="00FA53C4" w:rsidRDefault="00CB482D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482D" w:rsidRPr="00FA53C4" w:rsidRDefault="00CB482D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482D" w:rsidRPr="00FA53C4" w:rsidRDefault="00CB482D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482D" w:rsidRPr="00FA53C4" w:rsidRDefault="00CB482D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482D" w:rsidRPr="00FA53C4" w:rsidRDefault="00CB482D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482D" w:rsidRPr="00FA53C4" w:rsidRDefault="00F64247" w:rsidP="00FA53C4">
      <w:pPr>
        <w:pStyle w:val="a9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Путешествие в страну безопасности!</w:t>
      </w:r>
    </w:p>
    <w:p w:rsidR="00DD437F" w:rsidRPr="00FA53C4" w:rsidRDefault="00DD437F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D437F" w:rsidRPr="00FA53C4" w:rsidRDefault="00DD437F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D437F" w:rsidRPr="00FA53C4" w:rsidRDefault="00F64247" w:rsidP="00FA53C4">
      <w:pPr>
        <w:pStyle w:val="a9"/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</w:rPr>
      </w:pPr>
      <w:r w:rsidRPr="00FA53C4">
        <w:rPr>
          <w:rFonts w:ascii="Times New Roman" w:hAnsi="Times New Roman" w:cs="Times New Roman"/>
          <w:i/>
          <w:iCs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623481" cy="2490716"/>
            <wp:effectExtent l="0" t="0" r="0" b="5080"/>
            <wp:docPr id="3" name="Рисунок 3" descr="C:\Users\Света\Desktop\проект\картинки\b6Tvcr7CV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роект\картинки\b6Tvcr7CV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23" cy="249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47" w:rsidRPr="00FA53C4" w:rsidRDefault="00F64247" w:rsidP="00FA53C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D437F" w:rsidRPr="00FA53C4" w:rsidRDefault="00A103C8" w:rsidP="00FA53C4">
      <w:pPr>
        <w:pStyle w:val="a9"/>
        <w:jc w:val="center"/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FA53C4">
        <w:rPr>
          <w:rStyle w:val="a4"/>
          <w:rFonts w:ascii="Times New Roman" w:hAnsi="Times New Roman" w:cs="Times New Roman"/>
          <w:i w:val="0"/>
          <w:color w:val="00B050"/>
          <w:sz w:val="28"/>
          <w:szCs w:val="28"/>
        </w:rPr>
        <w:t xml:space="preserve">ГРУППА РАННЕГО </w:t>
      </w:r>
      <w:r w:rsidRPr="00FA53C4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>ВОЗРАСТА</w:t>
      </w: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537113" w:rsidP="00FA53C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A53C4" w:rsidRDefault="00FA53C4" w:rsidP="00FA53C4">
      <w:pPr>
        <w:pStyle w:val="a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37113" w:rsidRPr="002A585B" w:rsidRDefault="00537113" w:rsidP="00FA53C4">
      <w:pPr>
        <w:pStyle w:val="a9"/>
        <w:jc w:val="right"/>
        <w:rPr>
          <w:rFonts w:ascii="Lucida Calligraphy" w:hAnsi="Lucida Calligraphy" w:cs="Times New Roman"/>
          <w:sz w:val="28"/>
          <w:szCs w:val="28"/>
          <w:u w:val="single"/>
        </w:rPr>
      </w:pPr>
      <w:r w:rsidRPr="002A585B">
        <w:rPr>
          <w:rFonts w:ascii="Times New Roman" w:hAnsi="Times New Roman" w:cs="Times New Roman"/>
          <w:sz w:val="28"/>
          <w:szCs w:val="28"/>
        </w:rPr>
        <w:t>ВОСПИТАТЕЛ</w:t>
      </w:r>
      <w:r w:rsidR="008029B6">
        <w:rPr>
          <w:rFonts w:ascii="Times New Roman" w:hAnsi="Times New Roman" w:cs="Times New Roman"/>
          <w:sz w:val="28"/>
          <w:szCs w:val="28"/>
        </w:rPr>
        <w:t>Ь</w:t>
      </w:r>
      <w:r w:rsidRPr="002A585B">
        <w:rPr>
          <w:rFonts w:ascii="Lucida Calligraphy" w:hAnsi="Lucida Calligraphy" w:cs="Times New Roman"/>
          <w:sz w:val="28"/>
          <w:szCs w:val="28"/>
        </w:rPr>
        <w:t>:</w:t>
      </w:r>
    </w:p>
    <w:p w:rsidR="002A585B" w:rsidRPr="002A585B" w:rsidRDefault="002A585B" w:rsidP="00FA53C4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Анатольевна</w:t>
      </w: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C4" w:rsidRDefault="00FA53C4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47" w:rsidRPr="00FA53C4" w:rsidRDefault="00F64247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3C4">
        <w:rPr>
          <w:rFonts w:ascii="Times New Roman" w:hAnsi="Times New Roman" w:cs="Times New Roman"/>
          <w:b/>
          <w:sz w:val="28"/>
          <w:szCs w:val="28"/>
        </w:rPr>
        <w:t>Мончегорск</w:t>
      </w:r>
    </w:p>
    <w:p w:rsidR="00F64247" w:rsidRPr="00FA53C4" w:rsidRDefault="008029B6" w:rsidP="00FA53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A53C4">
        <w:rPr>
          <w:rFonts w:ascii="Times New Roman" w:hAnsi="Times New Roman" w:cs="Times New Roman"/>
          <w:sz w:val="28"/>
          <w:szCs w:val="28"/>
        </w:rPr>
        <w:t>:</w:t>
      </w:r>
      <w:r w:rsidR="005A0F52" w:rsidRPr="00FA53C4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</w:t>
      </w:r>
      <w:proofErr w:type="gramStart"/>
      <w:r w:rsidR="005A0F52" w:rsidRPr="00FA53C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A0F52" w:rsidRPr="00FA5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F52" w:rsidRPr="00FA53C4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B920D0">
        <w:rPr>
          <w:rFonts w:ascii="Times New Roman" w:hAnsi="Times New Roman" w:cs="Times New Roman"/>
          <w:sz w:val="28"/>
          <w:szCs w:val="28"/>
        </w:rPr>
        <w:t>,</w:t>
      </w:r>
      <w:r w:rsidR="005A0F52" w:rsidRPr="00FA53C4">
        <w:rPr>
          <w:rFonts w:ascii="Times New Roman" w:hAnsi="Times New Roman" w:cs="Times New Roman"/>
          <w:sz w:val="28"/>
          <w:szCs w:val="28"/>
        </w:rPr>
        <w:t xml:space="preserve"> основ базовой культуры личности, формирование предпосылок к учебной деятельности, обезопасить жизнедеятельности ребенка.</w:t>
      </w:r>
    </w:p>
    <w:p w:rsidR="00E74B7E" w:rsidRPr="00FA53C4" w:rsidRDefault="00E74B7E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74B7E" w:rsidRPr="00FA53C4" w:rsidRDefault="00E74B7E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A53C4">
        <w:rPr>
          <w:rFonts w:ascii="Times New Roman" w:hAnsi="Times New Roman" w:cs="Times New Roman"/>
          <w:sz w:val="28"/>
          <w:szCs w:val="28"/>
        </w:rPr>
        <w:t>:</w:t>
      </w:r>
    </w:p>
    <w:p w:rsidR="00E74B7E" w:rsidRPr="00FA53C4" w:rsidRDefault="002B7DB5" w:rsidP="00FA53C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5A0F52" w:rsidRPr="00FA53C4">
        <w:rPr>
          <w:rFonts w:ascii="Times New Roman" w:hAnsi="Times New Roman" w:cs="Times New Roman"/>
          <w:sz w:val="28"/>
          <w:szCs w:val="28"/>
        </w:rPr>
        <w:t xml:space="preserve"> знание цветов, красный,  желтый, зеленый.</w:t>
      </w:r>
    </w:p>
    <w:p w:rsidR="005A0F52" w:rsidRPr="002B7DB5" w:rsidRDefault="002B7DB5" w:rsidP="002B7DB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5A0F52" w:rsidRPr="00FA53C4">
        <w:rPr>
          <w:rFonts w:ascii="Times New Roman" w:hAnsi="Times New Roman" w:cs="Times New Roman"/>
          <w:sz w:val="28"/>
          <w:szCs w:val="28"/>
        </w:rPr>
        <w:t xml:space="preserve"> знание о видах транспорта, части машины</w:t>
      </w:r>
      <w:r w:rsidR="005A0F52" w:rsidRPr="002B7DB5">
        <w:rPr>
          <w:rFonts w:ascii="Times New Roman" w:hAnsi="Times New Roman" w:cs="Times New Roman"/>
          <w:sz w:val="28"/>
          <w:szCs w:val="28"/>
        </w:rPr>
        <w:t xml:space="preserve"> представления детей о назначении светофора, о его сигналах.</w:t>
      </w:r>
    </w:p>
    <w:p w:rsidR="005A0F52" w:rsidRPr="00FA53C4" w:rsidRDefault="005A0F52" w:rsidP="00FA53C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Закреплять знания детей своего имени.</w:t>
      </w:r>
    </w:p>
    <w:p w:rsidR="005A0F52" w:rsidRPr="00FA53C4" w:rsidRDefault="005A0F52" w:rsidP="005A76A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Формировать четкое и правильное произношение звуков «б»,</w:t>
      </w:r>
      <w:r w:rsidR="00215891" w:rsidRPr="00FA53C4">
        <w:rPr>
          <w:rFonts w:ascii="Times New Roman" w:hAnsi="Times New Roman" w:cs="Times New Roman"/>
          <w:sz w:val="28"/>
          <w:szCs w:val="28"/>
        </w:rPr>
        <w:t xml:space="preserve"> упражнять в произнесении отдельных звукоподражаний громко и тихо; ввести в активный словарь слово «автомобиль».</w:t>
      </w:r>
    </w:p>
    <w:p w:rsidR="005506E0" w:rsidRPr="00FA53C4" w:rsidRDefault="005506E0" w:rsidP="00FA53C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Формировать умение соблюдать правила </w:t>
      </w:r>
      <w:r w:rsidR="005A76AE">
        <w:rPr>
          <w:rFonts w:ascii="Times New Roman" w:hAnsi="Times New Roman" w:cs="Times New Roman"/>
          <w:sz w:val="28"/>
          <w:szCs w:val="28"/>
        </w:rPr>
        <w:t>в играх  с мелкими предметами (</w:t>
      </w:r>
      <w:r w:rsidRPr="00FA53C4">
        <w:rPr>
          <w:rFonts w:ascii="Times New Roman" w:hAnsi="Times New Roman" w:cs="Times New Roman"/>
          <w:sz w:val="28"/>
          <w:szCs w:val="28"/>
        </w:rPr>
        <w:t>не засовывать предметы в ухо, нос, не брать их в рот).</w:t>
      </w:r>
      <w:r w:rsidRPr="00FA53C4">
        <w:rPr>
          <w:rFonts w:ascii="Times New Roman" w:hAnsi="Times New Roman" w:cs="Times New Roman"/>
          <w:sz w:val="28"/>
          <w:szCs w:val="28"/>
        </w:rPr>
        <w:br/>
        <w:t>Развивать умение обращаться за помощью к взрослым.</w:t>
      </w:r>
    </w:p>
    <w:p w:rsidR="005506E0" w:rsidRPr="00FA53C4" w:rsidRDefault="005506E0" w:rsidP="00FA53C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играх с песком, водой, снегом.</w:t>
      </w:r>
    </w:p>
    <w:p w:rsidR="005506E0" w:rsidRPr="00FA53C4" w:rsidRDefault="005506E0" w:rsidP="00FA53C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Ф</w:t>
      </w:r>
      <w:r w:rsidR="00673511" w:rsidRPr="00FA53C4">
        <w:rPr>
          <w:rFonts w:ascii="Times New Roman" w:hAnsi="Times New Roman" w:cs="Times New Roman"/>
          <w:sz w:val="28"/>
          <w:szCs w:val="28"/>
        </w:rPr>
        <w:t>ормировать навыки безопасного передвижения в помещении (осторожно спускаться и подниматься по лестнице, держась за перила: открывать и закрывать дверь, держась за дверную ручку).</w:t>
      </w:r>
    </w:p>
    <w:p w:rsidR="00673511" w:rsidRPr="00FA53C4" w:rsidRDefault="0067351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326C1" w:rsidRPr="00FA53C4" w:rsidRDefault="00F326C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C1" w:rsidRPr="00FA53C4" w:rsidRDefault="00F326C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долгоср</w:t>
      </w:r>
      <w:r w:rsidR="0026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очный, реализовывался  с ноября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по февраль 2017г, групповой, информационно-познавательный.</w:t>
      </w:r>
    </w:p>
    <w:p w:rsidR="00F326C1" w:rsidRPr="00FA53C4" w:rsidRDefault="00F326C1" w:rsidP="00FA53C4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детьми основ безопасного поведения на дорогах города;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воспитанников к вопросам личной безопасности и безопасности окружающих;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детьми  и взрослыми  в повседневной обстановке правил безопасного поведения на дорогах;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оснащенная развивающая предметно-пространственная среда для организации деятельности ДОУ по охране и безопасности жизни детей;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программно-методическое обеспечение реализованного проекта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подготовительный: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подбор, изучение  и оформление программно-методического материала по правилам безопасности дорожного движения;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основных мероприятий проекта по</w:t>
      </w:r>
      <w:r w:rsidR="002B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БДД;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изготовление дидактических игр по БДД;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дидактических, настольно-печатных,</w:t>
      </w:r>
      <w:r w:rsidR="00A2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подвижных, сюжетно-ролевых игр.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2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практический:</w:t>
      </w:r>
    </w:p>
    <w:p w:rsidR="00265BAB" w:rsidRDefault="00265BAB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5BAB" w:rsidRDefault="00265BAB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Предварительная работа: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мероприятий с детьми по изучению правил безопасности дорожного движения;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обыгрывание дидактических и подвижных</w:t>
      </w:r>
      <w:r w:rsidR="002B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по БДД;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обучающие и развивающие игры;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</w:t>
      </w:r>
      <w:r w:rsidR="002B7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рассматривание иллюстраций, плакатов, наглядных по</w:t>
      </w:r>
      <w:r w:rsidR="00F326C1"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собий;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наблюден</w:t>
      </w:r>
      <w:r w:rsidR="00265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ие,</w:t>
      </w:r>
      <w:r w:rsidR="00F326C1"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консультации для родителей;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памятки для родителей;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</w:t>
      </w:r>
    </w:p>
    <w:p w:rsidR="00673511" w:rsidRPr="00FA53C4" w:rsidRDefault="00673511" w:rsidP="00FA53C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программно-мет</w:t>
      </w:r>
      <w:r w:rsidR="0026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одического материала по Основам безопасности жизнедеятельности</w:t>
      </w:r>
      <w:r w:rsidRPr="00FA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511" w:rsidRPr="00FA53C4" w:rsidRDefault="00673511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– заключительный</w:t>
      </w:r>
      <w:r w:rsidRPr="00FA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11" w:rsidRPr="00FA53C4" w:rsidRDefault="00673511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Итог проекта:</w:t>
      </w:r>
    </w:p>
    <w:p w:rsidR="004D0A31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ab/>
      </w:r>
      <w:r w:rsidR="00B920D0">
        <w:rPr>
          <w:rFonts w:ascii="Times New Roman" w:hAnsi="Times New Roman" w:cs="Times New Roman"/>
          <w:sz w:val="28"/>
          <w:szCs w:val="28"/>
        </w:rPr>
        <w:t xml:space="preserve">Педагогами группы созданы </w:t>
      </w:r>
      <w:r w:rsidR="005A76AE">
        <w:rPr>
          <w:rFonts w:ascii="Times New Roman" w:hAnsi="Times New Roman" w:cs="Times New Roman"/>
          <w:sz w:val="28"/>
          <w:szCs w:val="28"/>
        </w:rPr>
        <w:t xml:space="preserve">и проведены </w:t>
      </w:r>
      <w:r w:rsidR="00B920D0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="005A76AE">
        <w:rPr>
          <w:rFonts w:ascii="Times New Roman" w:hAnsi="Times New Roman" w:cs="Times New Roman"/>
          <w:sz w:val="28"/>
          <w:szCs w:val="28"/>
        </w:rPr>
        <w:t xml:space="preserve">«Собери машину», «На автобусе покатаемся», «Дорога для автомобиля», игра «Железная дорога», </w:t>
      </w:r>
      <w:proofErr w:type="spellStart"/>
      <w:r w:rsidR="005A76A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5A76AE">
        <w:rPr>
          <w:rFonts w:ascii="Times New Roman" w:hAnsi="Times New Roman" w:cs="Times New Roman"/>
          <w:sz w:val="28"/>
          <w:szCs w:val="28"/>
        </w:rPr>
        <w:t xml:space="preserve"> (части грузовой машины), сигнальные карточки (светофор – красный, желтый, зеленый) и развлечение «К нам приехал в гости зайчик».  </w:t>
      </w:r>
      <w:proofErr w:type="gramEnd"/>
    </w:p>
    <w:p w:rsidR="001B44E0" w:rsidRPr="00FA53C4" w:rsidRDefault="00E65773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</w:t>
      </w:r>
      <w:r w:rsidR="001B44E0" w:rsidRPr="00FA53C4">
        <w:rPr>
          <w:rFonts w:ascii="Times New Roman" w:hAnsi="Times New Roman" w:cs="Times New Roman"/>
          <w:sz w:val="28"/>
          <w:szCs w:val="28"/>
        </w:rPr>
        <w:t xml:space="preserve">накомили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B44E0" w:rsidRPr="00FA53C4">
        <w:rPr>
          <w:rFonts w:ascii="Times New Roman" w:hAnsi="Times New Roman" w:cs="Times New Roman"/>
          <w:sz w:val="28"/>
          <w:szCs w:val="28"/>
        </w:rPr>
        <w:t>такими понятиями «можно - нельзя», «опасно».</w:t>
      </w:r>
    </w:p>
    <w:p w:rsidR="001B44E0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ab/>
        <w:t>Формировали бережное отношение к окружающей природе.</w:t>
      </w:r>
    </w:p>
    <w:p w:rsidR="001B44E0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Формировали привычку спокойно вести себя в помещении и на улице: не шуметь, не бегать, выполнять просьбу взрослого.</w:t>
      </w:r>
    </w:p>
    <w:p w:rsidR="001B44E0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ab/>
        <w:t>Во время прогулки наблюдали за машинами</w:t>
      </w:r>
      <w:r w:rsidR="00265BAB">
        <w:rPr>
          <w:rFonts w:ascii="Times New Roman" w:hAnsi="Times New Roman" w:cs="Times New Roman"/>
          <w:sz w:val="28"/>
          <w:szCs w:val="28"/>
        </w:rPr>
        <w:t>,</w:t>
      </w:r>
      <w:r w:rsidRPr="00FA53C4">
        <w:rPr>
          <w:rFonts w:ascii="Times New Roman" w:hAnsi="Times New Roman" w:cs="Times New Roman"/>
          <w:sz w:val="28"/>
          <w:szCs w:val="28"/>
        </w:rPr>
        <w:t xml:space="preserve"> которые привозили хлеб и продукты. Проговаривали, какие машины приезжали (грузовые или легковые), рассматривали части: кузов, кабина, колеса. Необходимо было помочь малышам, наблюдаемые в жизни действия перенести в игровой план.</w:t>
      </w:r>
    </w:p>
    <w:p w:rsidR="00FA53C4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Для этого  мы разработали проект «Путешествие в страну безопасности»</w:t>
      </w:r>
      <w:r w:rsidR="00FA53C4" w:rsidRPr="00FA53C4">
        <w:rPr>
          <w:rFonts w:ascii="Times New Roman" w:hAnsi="Times New Roman" w:cs="Times New Roman"/>
          <w:sz w:val="28"/>
          <w:szCs w:val="28"/>
        </w:rPr>
        <w:t xml:space="preserve">, где воспитатель не только обозначает игровую задачу, дает образцы действия, но и учит этому детей. </w:t>
      </w:r>
    </w:p>
    <w:p w:rsidR="00FA53C4" w:rsidRPr="00FA53C4" w:rsidRDefault="00FA53C4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    Период раннего детства самый счастливый период жизни ребёнка. Это время «проживается» в радостном общении </w:t>
      </w:r>
      <w:proofErr w:type="gramStart"/>
      <w:r w:rsidRPr="00FA53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53C4"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постоянном поиске нового и неизведанного.</w:t>
      </w:r>
    </w:p>
    <w:p w:rsidR="00FA53C4" w:rsidRPr="00FA53C4" w:rsidRDefault="00FA53C4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    Педагоги, работающие с малышами, знают, как тяжело добиться сосредоточения внимания детей раннего возраста.</w:t>
      </w:r>
    </w:p>
    <w:p w:rsidR="00FA53C4" w:rsidRPr="00FA53C4" w:rsidRDefault="00FA53C4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    Ведущие цели проекта создание благоприятных условий для полноценного проживания ребёнком дошкольного детства. Эти цели реализуются в процессе разнообразных видов</w:t>
      </w:r>
      <w:r w:rsidR="00B920D0">
        <w:rPr>
          <w:rFonts w:ascii="Times New Roman" w:hAnsi="Times New Roman" w:cs="Times New Roman"/>
          <w:sz w:val="28"/>
          <w:szCs w:val="28"/>
        </w:rPr>
        <w:t xml:space="preserve"> </w:t>
      </w:r>
      <w:r w:rsidRPr="00FA53C4">
        <w:rPr>
          <w:rFonts w:ascii="Times New Roman" w:hAnsi="Times New Roman" w:cs="Times New Roman"/>
          <w:sz w:val="28"/>
          <w:szCs w:val="28"/>
        </w:rPr>
        <w:t>детской деятельности</w:t>
      </w:r>
      <w:r w:rsidR="00B920D0">
        <w:rPr>
          <w:rFonts w:ascii="Times New Roman" w:hAnsi="Times New Roman" w:cs="Times New Roman"/>
          <w:sz w:val="28"/>
          <w:szCs w:val="28"/>
        </w:rPr>
        <w:t>:</w:t>
      </w:r>
      <w:r w:rsidRPr="00FA53C4">
        <w:rPr>
          <w:rFonts w:ascii="Times New Roman" w:hAnsi="Times New Roman" w:cs="Times New Roman"/>
          <w:sz w:val="28"/>
          <w:szCs w:val="28"/>
        </w:rPr>
        <w:t xml:space="preserve"> игровой, коммуникативной, трудовой, познавательно-ис</w:t>
      </w:r>
      <w:r w:rsidR="00A2242C">
        <w:rPr>
          <w:rFonts w:ascii="Times New Roman" w:hAnsi="Times New Roman" w:cs="Times New Roman"/>
          <w:sz w:val="28"/>
          <w:szCs w:val="28"/>
        </w:rPr>
        <w:t>с</w:t>
      </w:r>
      <w:r w:rsidRPr="00FA53C4">
        <w:rPr>
          <w:rFonts w:ascii="Times New Roman" w:hAnsi="Times New Roman" w:cs="Times New Roman"/>
          <w:sz w:val="28"/>
          <w:szCs w:val="28"/>
        </w:rPr>
        <w:t>ледовательской, музыкальной, чтения.</w:t>
      </w:r>
    </w:p>
    <w:p w:rsidR="00FA53C4" w:rsidRPr="00FA53C4" w:rsidRDefault="00A2242C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53C4" w:rsidRPr="00FA53C4" w:rsidRDefault="00FA53C4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lastRenderedPageBreak/>
        <w:t>Процесс этот сложен и зависит многих причин; в том числе и от умения воспитателя опираться на детский опыт, находить путь индивидуального подхода к ребёнку. Участие педагога в играх, широкое использование им художественного слова (</w:t>
      </w:r>
      <w:proofErr w:type="spellStart"/>
      <w:r w:rsidRPr="00FA53C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53C4">
        <w:rPr>
          <w:rFonts w:ascii="Times New Roman" w:hAnsi="Times New Roman" w:cs="Times New Roman"/>
          <w:sz w:val="28"/>
          <w:szCs w:val="28"/>
        </w:rPr>
        <w:t>, прибаутки, песенки, стихотворения) способствуют созданию у малышей положительного отношения к игровой деятельности, повышает их активность. Руководя игрой, мы стремимся не подавлять инициативу, самостоятельность ребёнка.</w:t>
      </w:r>
    </w:p>
    <w:p w:rsidR="001B44E0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A53C4" w:rsidRPr="00FA53C4" w:rsidRDefault="00FA53C4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B44E0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B44E0" w:rsidRPr="00FA53C4" w:rsidRDefault="001B44E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7E6BB0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A53C4">
        <w:rPr>
          <w:rFonts w:ascii="Times New Roman" w:hAnsi="Times New Roman" w:cs="Times New Roman"/>
          <w:b/>
          <w:sz w:val="28"/>
          <w:szCs w:val="28"/>
        </w:rPr>
        <w:t>Консультации для родителей:</w:t>
      </w:r>
    </w:p>
    <w:p w:rsidR="004D0A31" w:rsidRPr="00FA53C4" w:rsidRDefault="004D0A31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0A31" w:rsidRPr="00FA53C4" w:rsidRDefault="00215891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Воспитанный пешеход.</w:t>
      </w:r>
    </w:p>
    <w:p w:rsidR="00F25462" w:rsidRPr="00FA53C4" w:rsidRDefault="00F25462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6BB0" w:rsidRPr="00FA53C4" w:rsidRDefault="00215891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Будьте детям примером в соблюдении ПДД.</w:t>
      </w:r>
    </w:p>
    <w:p w:rsidR="00F25462" w:rsidRPr="00FA53C4" w:rsidRDefault="00F25462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6BB0" w:rsidRPr="00FA53C4" w:rsidRDefault="00215891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Рекомендации родителям по обучению детей ПДД</w:t>
      </w:r>
      <w:r w:rsidR="007E6BB0" w:rsidRPr="00FA53C4">
        <w:rPr>
          <w:rFonts w:ascii="Times New Roman" w:hAnsi="Times New Roman" w:cs="Times New Roman"/>
          <w:sz w:val="28"/>
          <w:szCs w:val="28"/>
        </w:rPr>
        <w:t>.</w:t>
      </w:r>
    </w:p>
    <w:p w:rsidR="00F25462" w:rsidRPr="00FA53C4" w:rsidRDefault="00F25462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6BB0" w:rsidRPr="00FA53C4" w:rsidRDefault="00215891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Памятка « Причины детского </w:t>
      </w:r>
      <w:proofErr w:type="spellStart"/>
      <w:r w:rsidRPr="00FA53C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A53C4">
        <w:rPr>
          <w:rFonts w:ascii="Times New Roman" w:hAnsi="Times New Roman" w:cs="Times New Roman"/>
          <w:sz w:val="28"/>
          <w:szCs w:val="28"/>
        </w:rPr>
        <w:t xml:space="preserve"> – транспорта травматизма»</w:t>
      </w:r>
      <w:proofErr w:type="gramStart"/>
      <w:r w:rsidRPr="00FA53C4">
        <w:rPr>
          <w:rFonts w:ascii="Times New Roman" w:hAnsi="Times New Roman" w:cs="Times New Roman"/>
          <w:sz w:val="28"/>
          <w:szCs w:val="28"/>
        </w:rPr>
        <w:t xml:space="preserve"> </w:t>
      </w:r>
      <w:r w:rsidR="007E6BB0" w:rsidRPr="00FA53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5462" w:rsidRPr="00FA53C4" w:rsidRDefault="00F25462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6BB0" w:rsidRPr="00FA53C4" w:rsidRDefault="007E6BB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5.Проект в ДОУ.</w:t>
      </w:r>
    </w:p>
    <w:p w:rsidR="00F25462" w:rsidRPr="00FA53C4" w:rsidRDefault="00F25462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6BB0" w:rsidRPr="00FA53C4" w:rsidRDefault="007E6BB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A0628" w:rsidRPr="00FA53C4" w:rsidRDefault="001A0628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515A4F" w:rsidRDefault="007E6BB0" w:rsidP="00515A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C4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  <w:r w:rsidR="00515A4F" w:rsidRPr="00515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A4F" w:rsidRPr="007E6BB0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</w:p>
    <w:p w:rsidR="00515A4F" w:rsidRPr="007E6BB0" w:rsidRDefault="00515A4F" w:rsidP="00515A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515A4F" w:rsidTr="00186615">
        <w:trPr>
          <w:jc w:val="center"/>
        </w:trPr>
        <w:tc>
          <w:tcPr>
            <w:tcW w:w="3115" w:type="dxa"/>
          </w:tcPr>
          <w:p w:rsidR="00515A4F" w:rsidRPr="007E6BB0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B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5" w:type="dxa"/>
          </w:tcPr>
          <w:p w:rsidR="00515A4F" w:rsidRPr="007E6BB0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B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515A4F" w:rsidRPr="007E6BB0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B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515A4F" w:rsidTr="00186615">
        <w:trPr>
          <w:jc w:val="center"/>
        </w:trPr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15A4F" w:rsidRDefault="008029B6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5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деятельностью</w:t>
            </w: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15A4F" w:rsidTr="00186615">
        <w:trPr>
          <w:jc w:val="center"/>
        </w:trPr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5A4F" w:rsidRDefault="008029B6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5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нам зайка приехал».</w:t>
            </w: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оформление игры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A4F" w:rsidTr="00186615">
        <w:trPr>
          <w:jc w:val="center"/>
        </w:trPr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15A4F" w:rsidRDefault="008029B6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5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родителей.</w:t>
            </w:r>
          </w:p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4F" w:rsidTr="00186615">
        <w:trPr>
          <w:jc w:val="center"/>
        </w:trPr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5A4F" w:rsidRDefault="008029B6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5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машинками</w:t>
            </w:r>
          </w:p>
        </w:tc>
        <w:tc>
          <w:tcPr>
            <w:tcW w:w="3115" w:type="dxa"/>
          </w:tcPr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2">
              <w:rPr>
                <w:rFonts w:ascii="Times New Roman" w:hAnsi="Times New Roman" w:cs="Times New Roman"/>
                <w:sz w:val="24"/>
                <w:szCs w:val="24"/>
              </w:rPr>
              <w:t>Помощь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в оформлении загадок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теме (Александрова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Царедворова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К.А.)</w:t>
            </w:r>
          </w:p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4F" w:rsidRDefault="00515A4F" w:rsidP="001866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8C7C38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A53C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7C38" w:rsidRPr="00FA53C4">
        <w:rPr>
          <w:rFonts w:ascii="Times New Roman" w:hAnsi="Times New Roman" w:cs="Times New Roman"/>
          <w:b/>
          <w:sz w:val="28"/>
          <w:szCs w:val="28"/>
        </w:rPr>
        <w:t xml:space="preserve">.О.В.Елецкая, </w:t>
      </w:r>
      <w:proofErr w:type="spellStart"/>
      <w:r w:rsidR="008C7C38" w:rsidRPr="00FA53C4">
        <w:rPr>
          <w:rFonts w:ascii="Times New Roman" w:hAnsi="Times New Roman" w:cs="Times New Roman"/>
          <w:b/>
          <w:sz w:val="28"/>
          <w:szCs w:val="28"/>
        </w:rPr>
        <w:t>Е.Ю.Вареница</w:t>
      </w:r>
      <w:proofErr w:type="spellEnd"/>
      <w:r w:rsidR="008C7C38" w:rsidRPr="00FA5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«День за днём, говорим и растём»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7C38" w:rsidRPr="00FA53C4">
        <w:rPr>
          <w:rFonts w:ascii="Times New Roman" w:hAnsi="Times New Roman" w:cs="Times New Roman"/>
          <w:b/>
          <w:sz w:val="28"/>
          <w:szCs w:val="28"/>
        </w:rPr>
        <w:t xml:space="preserve">.Е.В.Заворыгина </w:t>
      </w:r>
    </w:p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«Первые сюжетные игры малышей»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7C38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7C38" w:rsidRPr="00FA53C4">
        <w:rPr>
          <w:rFonts w:ascii="Times New Roman" w:hAnsi="Times New Roman" w:cs="Times New Roman"/>
          <w:b/>
          <w:sz w:val="28"/>
          <w:szCs w:val="28"/>
        </w:rPr>
        <w:t xml:space="preserve">.Журнал «Дошкольное воспитание» №3/1991г. 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60670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7C38" w:rsidRPr="00FA53C4">
        <w:rPr>
          <w:rFonts w:ascii="Times New Roman" w:hAnsi="Times New Roman" w:cs="Times New Roman"/>
          <w:b/>
          <w:sz w:val="28"/>
          <w:szCs w:val="28"/>
        </w:rPr>
        <w:t>.М.В.Коробка, Р.Ю. Белоусова</w:t>
      </w:r>
    </w:p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 «Малыш в мире природы»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7C38" w:rsidRPr="00FA53C4">
        <w:rPr>
          <w:rFonts w:ascii="Times New Roman" w:hAnsi="Times New Roman" w:cs="Times New Roman"/>
          <w:b/>
          <w:sz w:val="28"/>
          <w:szCs w:val="28"/>
        </w:rPr>
        <w:t xml:space="preserve">.Н.А.Корпухина </w:t>
      </w:r>
    </w:p>
    <w:p w:rsidR="008C7C38" w:rsidRPr="00FA53C4" w:rsidRDefault="008C7C3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«Конспекты занятий детского сада»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0670" w:rsidRPr="00FA53C4">
        <w:rPr>
          <w:rFonts w:ascii="Times New Roman" w:hAnsi="Times New Roman" w:cs="Times New Roman"/>
          <w:b/>
          <w:sz w:val="28"/>
          <w:szCs w:val="28"/>
        </w:rPr>
        <w:t xml:space="preserve">.А.Н.Фролова </w:t>
      </w:r>
    </w:p>
    <w:p w:rsidR="008C7C38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>«Игры-занятия с малышами»</w:t>
      </w: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5A76AE" w:rsidP="00FA53C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0670" w:rsidRPr="00FA53C4">
        <w:rPr>
          <w:rFonts w:ascii="Times New Roman" w:hAnsi="Times New Roman" w:cs="Times New Roman"/>
          <w:b/>
          <w:sz w:val="28"/>
          <w:szCs w:val="28"/>
        </w:rPr>
        <w:t xml:space="preserve">.Н.Е.Веракса, Г.С.Комарова, М.А.Васильева </w:t>
      </w:r>
    </w:p>
    <w:p w:rsidR="00160670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Комплексные занятия «От рождения до школы» </w:t>
      </w:r>
    </w:p>
    <w:p w:rsidR="00515A4F" w:rsidRDefault="00515A4F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5A4F" w:rsidRDefault="00515A4F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70D8">
        <w:rPr>
          <w:rFonts w:ascii="Times New Roman" w:hAnsi="Times New Roman" w:cs="Times New Roman"/>
          <w:sz w:val="28"/>
          <w:szCs w:val="28"/>
        </w:rPr>
        <w:t xml:space="preserve">  Сайт мама.</w:t>
      </w:r>
      <w:proofErr w:type="spellStart"/>
      <w:r w:rsidR="000470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7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D8" w:rsidRDefault="000470D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Сайт Штаны на лямках!</w:t>
      </w:r>
    </w:p>
    <w:p w:rsidR="000470D8" w:rsidRDefault="000470D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Сайт Мама, Дети, Семья</w:t>
      </w:r>
    </w:p>
    <w:p w:rsidR="000470D8" w:rsidRDefault="000470D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Моя Мама Лучшая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Свете!</w:t>
      </w:r>
    </w:p>
    <w:p w:rsidR="000470D8" w:rsidRDefault="000470D8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Сайт Родители и педагоги.</w:t>
      </w:r>
      <w:bookmarkStart w:id="0" w:name="_GoBack"/>
      <w:bookmarkEnd w:id="0"/>
    </w:p>
    <w:p w:rsidR="00515A4F" w:rsidRPr="00FA53C4" w:rsidRDefault="00515A4F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7113" w:rsidRPr="00FA53C4" w:rsidRDefault="00537113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0670" w:rsidRPr="00FA53C4" w:rsidRDefault="00160670" w:rsidP="00FA53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25A6" w:rsidRPr="00FA53C4" w:rsidRDefault="00EF3DFA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0670" w:rsidRPr="00FA53C4" w:rsidRDefault="00E132E2" w:rsidP="00FA53C4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0670" w:rsidRPr="00FA53C4" w:rsidSect="0003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574"/>
    <w:multiLevelType w:val="hybridMultilevel"/>
    <w:tmpl w:val="5B76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217"/>
    <w:multiLevelType w:val="hybridMultilevel"/>
    <w:tmpl w:val="126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132C7"/>
    <w:multiLevelType w:val="multilevel"/>
    <w:tmpl w:val="76C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D82B6E"/>
    <w:multiLevelType w:val="hybridMultilevel"/>
    <w:tmpl w:val="D074A62E"/>
    <w:lvl w:ilvl="0" w:tplc="8534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482D"/>
    <w:rsid w:val="0003385B"/>
    <w:rsid w:val="000470D8"/>
    <w:rsid w:val="00102A8D"/>
    <w:rsid w:val="00160670"/>
    <w:rsid w:val="001A0628"/>
    <w:rsid w:val="001B44E0"/>
    <w:rsid w:val="00215891"/>
    <w:rsid w:val="00265BAB"/>
    <w:rsid w:val="002A585B"/>
    <w:rsid w:val="002B7DB5"/>
    <w:rsid w:val="003C0ED0"/>
    <w:rsid w:val="004D0A31"/>
    <w:rsid w:val="00515A4F"/>
    <w:rsid w:val="00537113"/>
    <w:rsid w:val="005506E0"/>
    <w:rsid w:val="005A0F52"/>
    <w:rsid w:val="005A76AE"/>
    <w:rsid w:val="005E6438"/>
    <w:rsid w:val="00673511"/>
    <w:rsid w:val="006835F6"/>
    <w:rsid w:val="007E6BB0"/>
    <w:rsid w:val="008029B6"/>
    <w:rsid w:val="008C7C38"/>
    <w:rsid w:val="00A103C8"/>
    <w:rsid w:val="00A2242C"/>
    <w:rsid w:val="00A35330"/>
    <w:rsid w:val="00A61216"/>
    <w:rsid w:val="00B725A6"/>
    <w:rsid w:val="00B920D0"/>
    <w:rsid w:val="00C15AE7"/>
    <w:rsid w:val="00CB482D"/>
    <w:rsid w:val="00CD502F"/>
    <w:rsid w:val="00DD437F"/>
    <w:rsid w:val="00E132E2"/>
    <w:rsid w:val="00E65773"/>
    <w:rsid w:val="00E74B7E"/>
    <w:rsid w:val="00EF3DFA"/>
    <w:rsid w:val="00F25462"/>
    <w:rsid w:val="00F326C1"/>
    <w:rsid w:val="00F64247"/>
    <w:rsid w:val="00FA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5B"/>
  </w:style>
  <w:style w:type="paragraph" w:styleId="2">
    <w:name w:val="heading 2"/>
    <w:basedOn w:val="a"/>
    <w:next w:val="a"/>
    <w:link w:val="20"/>
    <w:uiPriority w:val="9"/>
    <w:unhideWhenUsed/>
    <w:qFormat/>
    <w:rsid w:val="00A10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437F"/>
    <w:rPr>
      <w:i/>
      <w:iCs/>
      <w:color w:val="404040" w:themeColor="text1" w:themeTint="BF"/>
    </w:rPr>
  </w:style>
  <w:style w:type="paragraph" w:customStyle="1" w:styleId="1">
    <w:name w:val="Стиль1"/>
    <w:basedOn w:val="a"/>
    <w:next w:val="8"/>
    <w:link w:val="10"/>
    <w:qFormat/>
    <w:rsid w:val="00A103C8"/>
    <w:pPr>
      <w:spacing w:line="480" w:lineRule="auto"/>
      <w:ind w:left="708"/>
    </w:pPr>
    <w:rPr>
      <w:rFonts w:ascii="Times New Roman" w:hAnsi="Times New Roman" w:cs="Times New Roman"/>
      <w:color w:val="00B050"/>
      <w:sz w:val="56"/>
      <w:szCs w:val="56"/>
    </w:rPr>
  </w:style>
  <w:style w:type="character" w:styleId="a4">
    <w:name w:val="Emphasis"/>
    <w:basedOn w:val="a0"/>
    <w:uiPriority w:val="20"/>
    <w:qFormat/>
    <w:rsid w:val="00A103C8"/>
    <w:rPr>
      <w:i/>
      <w:iCs/>
    </w:rPr>
  </w:style>
  <w:style w:type="paragraph" w:styleId="8">
    <w:name w:val="toc 8"/>
    <w:basedOn w:val="a"/>
    <w:next w:val="a"/>
    <w:autoRedefine/>
    <w:uiPriority w:val="39"/>
    <w:semiHidden/>
    <w:unhideWhenUsed/>
    <w:rsid w:val="00A103C8"/>
    <w:pPr>
      <w:spacing w:after="100"/>
      <w:ind w:left="1540"/>
    </w:pPr>
  </w:style>
  <w:style w:type="character" w:customStyle="1" w:styleId="10">
    <w:name w:val="Стиль1 Знак"/>
    <w:basedOn w:val="a0"/>
    <w:link w:val="1"/>
    <w:rsid w:val="00A103C8"/>
    <w:rPr>
      <w:rFonts w:ascii="Times New Roman" w:hAnsi="Times New Roman" w:cs="Times New Roman"/>
      <w:color w:val="00B05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103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E74B7E"/>
    <w:pPr>
      <w:ind w:left="720"/>
      <w:contextualSpacing/>
    </w:pPr>
  </w:style>
  <w:style w:type="table" w:styleId="a6">
    <w:name w:val="Table Grid"/>
    <w:basedOn w:val="a1"/>
    <w:uiPriority w:val="39"/>
    <w:rsid w:val="007E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24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A5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0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437F"/>
    <w:rPr>
      <w:i/>
      <w:iCs/>
      <w:color w:val="404040" w:themeColor="text1" w:themeTint="BF"/>
    </w:rPr>
  </w:style>
  <w:style w:type="paragraph" w:customStyle="1" w:styleId="1">
    <w:name w:val="Стиль1"/>
    <w:basedOn w:val="a"/>
    <w:next w:val="8"/>
    <w:link w:val="10"/>
    <w:qFormat/>
    <w:rsid w:val="00A103C8"/>
    <w:pPr>
      <w:spacing w:line="480" w:lineRule="auto"/>
      <w:ind w:left="708"/>
    </w:pPr>
    <w:rPr>
      <w:rFonts w:ascii="Times New Roman" w:hAnsi="Times New Roman" w:cs="Times New Roman"/>
      <w:color w:val="00B050"/>
      <w:sz w:val="56"/>
      <w:szCs w:val="56"/>
    </w:rPr>
  </w:style>
  <w:style w:type="character" w:styleId="a4">
    <w:name w:val="Emphasis"/>
    <w:basedOn w:val="a0"/>
    <w:uiPriority w:val="20"/>
    <w:qFormat/>
    <w:rsid w:val="00A103C8"/>
    <w:rPr>
      <w:i/>
      <w:iCs/>
    </w:rPr>
  </w:style>
  <w:style w:type="paragraph" w:styleId="8">
    <w:name w:val="toc 8"/>
    <w:basedOn w:val="a"/>
    <w:next w:val="a"/>
    <w:autoRedefine/>
    <w:uiPriority w:val="39"/>
    <w:semiHidden/>
    <w:unhideWhenUsed/>
    <w:rsid w:val="00A103C8"/>
    <w:pPr>
      <w:spacing w:after="100"/>
      <w:ind w:left="1540"/>
    </w:pPr>
  </w:style>
  <w:style w:type="character" w:customStyle="1" w:styleId="10">
    <w:name w:val="Стиль1 Знак"/>
    <w:basedOn w:val="a0"/>
    <w:link w:val="1"/>
    <w:rsid w:val="00A103C8"/>
    <w:rPr>
      <w:rFonts w:ascii="Times New Roman" w:hAnsi="Times New Roman" w:cs="Times New Roman"/>
      <w:color w:val="00B05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103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E74B7E"/>
    <w:pPr>
      <w:ind w:left="720"/>
      <w:contextualSpacing/>
    </w:pPr>
  </w:style>
  <w:style w:type="table" w:styleId="a6">
    <w:name w:val="Table Grid"/>
    <w:basedOn w:val="a1"/>
    <w:uiPriority w:val="39"/>
    <w:rsid w:val="007E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24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A5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7B45-86C3-4119-8B3A-727166E0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Геворк Хачатрян</dc:creator>
  <cp:keywords/>
  <dc:description/>
  <cp:lastModifiedBy>Денис</cp:lastModifiedBy>
  <cp:revision>16</cp:revision>
  <dcterms:created xsi:type="dcterms:W3CDTF">2016-02-01T12:42:00Z</dcterms:created>
  <dcterms:modified xsi:type="dcterms:W3CDTF">2018-05-27T20:09:00Z</dcterms:modified>
</cp:coreProperties>
</file>