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17" w:rsidRDefault="00103417" w:rsidP="00E005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33871" w:rsidRDefault="00E005D5" w:rsidP="00103417">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бюджетное учреждение </w:t>
      </w:r>
    </w:p>
    <w:p w:rsidR="00DB3FD8" w:rsidRDefault="00E005D5" w:rsidP="00103417">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дополнительного образования</w:t>
      </w:r>
    </w:p>
    <w:p w:rsidR="00103417" w:rsidRDefault="00103417" w:rsidP="00103417">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школа искусств 2 </w:t>
      </w:r>
    </w:p>
    <w:p w:rsidR="00E005D5" w:rsidRPr="00E005D5" w:rsidRDefault="00103417" w:rsidP="00103417">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городского округа </w:t>
      </w:r>
      <w:r w:rsidR="00E005D5">
        <w:rPr>
          <w:rFonts w:ascii="Times New Roman" w:eastAsia="Times New Roman" w:hAnsi="Times New Roman" w:cs="Times New Roman"/>
          <w:color w:val="000000"/>
          <w:sz w:val="28"/>
          <w:szCs w:val="28"/>
          <w:lang w:eastAsia="ru-RU"/>
        </w:rPr>
        <w:t xml:space="preserve"> Жигулевск</w:t>
      </w:r>
    </w:p>
    <w:p w:rsidR="00DB3FD8" w:rsidRDefault="00DB3FD8" w:rsidP="00103417">
      <w:pPr>
        <w:shd w:val="clear" w:color="auto" w:fill="FFFFFF"/>
        <w:spacing w:after="0" w:line="360" w:lineRule="auto"/>
        <w:rPr>
          <w:rFonts w:ascii="Times New Roman" w:eastAsia="Times New Roman" w:hAnsi="Times New Roman" w:cs="Times New Roman"/>
          <w:color w:val="000000"/>
          <w:sz w:val="28"/>
          <w:szCs w:val="28"/>
          <w:lang w:eastAsia="ru-RU"/>
        </w:rPr>
      </w:pPr>
    </w:p>
    <w:p w:rsidR="00E005D5" w:rsidRPr="00103417" w:rsidRDefault="00E005D5"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103417" w:rsidRPr="00103417" w:rsidRDefault="00103417"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103417" w:rsidRPr="00103417" w:rsidRDefault="00103417"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103417" w:rsidRPr="00103417" w:rsidRDefault="00103417"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103417" w:rsidRPr="00103417" w:rsidRDefault="00103417"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E005D5" w:rsidRDefault="00E005D5" w:rsidP="00A2769B">
      <w:pPr>
        <w:shd w:val="clear" w:color="auto" w:fill="FFFFFF"/>
        <w:spacing w:after="0" w:line="240" w:lineRule="auto"/>
        <w:rPr>
          <w:rFonts w:ascii="Times New Roman" w:eastAsia="Times New Roman" w:hAnsi="Times New Roman" w:cs="Times New Roman"/>
          <w:color w:val="000000"/>
          <w:sz w:val="28"/>
          <w:szCs w:val="28"/>
          <w:lang w:eastAsia="ru-RU"/>
        </w:rPr>
      </w:pPr>
    </w:p>
    <w:p w:rsidR="00D21704" w:rsidRPr="0078618A" w:rsidRDefault="00E005D5" w:rsidP="009E646C">
      <w:pPr>
        <w:shd w:val="clear" w:color="auto" w:fill="FFFFFF"/>
        <w:spacing w:after="0" w:line="480" w:lineRule="auto"/>
        <w:jc w:val="center"/>
        <w:rPr>
          <w:rFonts w:ascii="Times New Roman" w:eastAsia="Times New Roman" w:hAnsi="Times New Roman" w:cs="Times New Roman"/>
          <w:b/>
          <w:color w:val="000000"/>
          <w:sz w:val="28"/>
          <w:szCs w:val="28"/>
          <w:lang w:eastAsia="ru-RU"/>
        </w:rPr>
      </w:pPr>
      <w:r w:rsidRPr="0078618A">
        <w:rPr>
          <w:rFonts w:ascii="Times New Roman" w:eastAsia="Times New Roman" w:hAnsi="Times New Roman" w:cs="Times New Roman"/>
          <w:b/>
          <w:color w:val="000000"/>
          <w:sz w:val="28"/>
          <w:szCs w:val="28"/>
          <w:lang w:eastAsia="ru-RU"/>
        </w:rPr>
        <w:t>Методическая разработка</w:t>
      </w:r>
    </w:p>
    <w:p w:rsidR="00103417" w:rsidRPr="00103417" w:rsidRDefault="0078618A" w:rsidP="009E646C">
      <w:pPr>
        <w:shd w:val="clear" w:color="auto" w:fill="FFFFFF"/>
        <w:spacing w:after="0" w:line="48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w:t>
      </w:r>
      <w:r w:rsidR="009E646C" w:rsidRPr="00103417">
        <w:rPr>
          <w:rFonts w:ascii="Times New Roman" w:eastAsia="Times New Roman" w:hAnsi="Times New Roman" w:cs="Times New Roman"/>
          <w:b/>
          <w:i/>
          <w:color w:val="000000"/>
          <w:sz w:val="28"/>
          <w:szCs w:val="28"/>
          <w:lang w:eastAsia="ru-RU"/>
        </w:rPr>
        <w:t xml:space="preserve">Основные формы </w:t>
      </w:r>
      <w:r w:rsidR="00103417" w:rsidRPr="00103417">
        <w:rPr>
          <w:rFonts w:ascii="Times New Roman" w:eastAsia="Times New Roman" w:hAnsi="Times New Roman" w:cs="Times New Roman"/>
          <w:b/>
          <w:i/>
          <w:color w:val="000000"/>
          <w:sz w:val="28"/>
          <w:szCs w:val="28"/>
          <w:lang w:eastAsia="ru-RU"/>
        </w:rPr>
        <w:t>работы над музыкальным произведением</w:t>
      </w:r>
    </w:p>
    <w:p w:rsidR="009E646C" w:rsidRPr="00103417" w:rsidRDefault="00103417" w:rsidP="009E646C">
      <w:pPr>
        <w:shd w:val="clear" w:color="auto" w:fill="FFFFFF"/>
        <w:spacing w:after="0" w:line="480" w:lineRule="auto"/>
        <w:jc w:val="center"/>
        <w:rPr>
          <w:rFonts w:ascii="Times New Roman" w:eastAsia="Times New Roman" w:hAnsi="Times New Roman" w:cs="Times New Roman"/>
          <w:b/>
          <w:i/>
          <w:color w:val="000000"/>
          <w:sz w:val="28"/>
          <w:szCs w:val="28"/>
          <w:lang w:eastAsia="ru-RU"/>
        </w:rPr>
      </w:pPr>
      <w:r w:rsidRPr="00103417">
        <w:rPr>
          <w:rFonts w:ascii="Times New Roman" w:eastAsia="Times New Roman" w:hAnsi="Times New Roman" w:cs="Times New Roman"/>
          <w:b/>
          <w:i/>
          <w:color w:val="000000"/>
          <w:sz w:val="28"/>
          <w:szCs w:val="28"/>
          <w:lang w:eastAsia="ru-RU"/>
        </w:rPr>
        <w:t xml:space="preserve"> в классе фортепиано</w:t>
      </w:r>
      <w:r w:rsidR="0078618A">
        <w:rPr>
          <w:rFonts w:ascii="Times New Roman" w:eastAsia="Times New Roman" w:hAnsi="Times New Roman" w:cs="Times New Roman"/>
          <w:b/>
          <w:i/>
          <w:color w:val="000000"/>
          <w:sz w:val="28"/>
          <w:szCs w:val="28"/>
          <w:lang w:eastAsia="ru-RU"/>
        </w:rPr>
        <w:t>»</w:t>
      </w:r>
    </w:p>
    <w:p w:rsidR="00103417" w:rsidRDefault="00103417" w:rsidP="009E646C">
      <w:pPr>
        <w:shd w:val="clear" w:color="auto" w:fill="FFFFFF"/>
        <w:spacing w:after="0" w:line="480" w:lineRule="auto"/>
        <w:jc w:val="center"/>
        <w:rPr>
          <w:rFonts w:ascii="Times New Roman" w:eastAsia="Times New Roman" w:hAnsi="Times New Roman" w:cs="Times New Roman"/>
          <w:color w:val="000000"/>
          <w:sz w:val="28"/>
          <w:szCs w:val="28"/>
          <w:lang w:eastAsia="ru-RU"/>
        </w:rPr>
      </w:pPr>
    </w:p>
    <w:p w:rsidR="0078618A" w:rsidRDefault="0078618A" w:rsidP="009E646C">
      <w:pPr>
        <w:shd w:val="clear" w:color="auto" w:fill="FFFFFF"/>
        <w:spacing w:after="0" w:line="480" w:lineRule="auto"/>
        <w:jc w:val="center"/>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480" w:lineRule="auto"/>
        <w:jc w:val="center"/>
        <w:rPr>
          <w:rFonts w:ascii="Times New Roman" w:eastAsia="Times New Roman" w:hAnsi="Times New Roman" w:cs="Times New Roman"/>
          <w:color w:val="000000"/>
          <w:sz w:val="28"/>
          <w:szCs w:val="28"/>
          <w:lang w:eastAsia="ru-RU"/>
        </w:rPr>
      </w:pPr>
    </w:p>
    <w:p w:rsidR="0078618A" w:rsidRDefault="0078618A" w:rsidP="009E646C">
      <w:pPr>
        <w:shd w:val="clear" w:color="auto" w:fill="FFFFFF"/>
        <w:spacing w:after="0" w:line="480" w:lineRule="auto"/>
        <w:jc w:val="center"/>
        <w:rPr>
          <w:rFonts w:ascii="Times New Roman" w:eastAsia="Times New Roman" w:hAnsi="Times New Roman" w:cs="Times New Roman"/>
          <w:color w:val="000000"/>
          <w:sz w:val="28"/>
          <w:szCs w:val="28"/>
          <w:lang w:eastAsia="ru-RU"/>
        </w:rPr>
      </w:pPr>
    </w:p>
    <w:p w:rsidR="00A57059" w:rsidRDefault="0078618A"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Составитель:</w:t>
      </w:r>
    </w:p>
    <w:p w:rsidR="00DB3FD8" w:rsidRDefault="0078618A"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03417">
        <w:rPr>
          <w:rFonts w:ascii="Times New Roman" w:eastAsia="Times New Roman" w:hAnsi="Times New Roman" w:cs="Times New Roman"/>
          <w:color w:val="000000"/>
          <w:sz w:val="28"/>
          <w:szCs w:val="28"/>
          <w:lang w:eastAsia="ru-RU"/>
        </w:rPr>
        <w:t>реподаватель</w:t>
      </w:r>
      <w:r w:rsidR="00E005D5">
        <w:rPr>
          <w:rFonts w:ascii="Times New Roman" w:eastAsia="Times New Roman" w:hAnsi="Times New Roman" w:cs="Times New Roman"/>
          <w:color w:val="000000"/>
          <w:sz w:val="28"/>
          <w:szCs w:val="28"/>
          <w:lang w:eastAsia="ru-RU"/>
        </w:rPr>
        <w:t xml:space="preserve"> по классу фортепиано</w:t>
      </w:r>
    </w:p>
    <w:p w:rsidR="00E005D5" w:rsidRPr="00E005D5"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Булычева Татьяна Николаевна</w:t>
      </w:r>
    </w:p>
    <w:p w:rsidR="00DB3FD8" w:rsidRDefault="00DB3FD8"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03417" w:rsidRDefault="00103417" w:rsidP="009E646C">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B3FD8" w:rsidRPr="004828A9" w:rsidRDefault="00103417" w:rsidP="00EC107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 г</w:t>
      </w:r>
    </w:p>
    <w:p w:rsidR="00E11EB4" w:rsidRDefault="00F435B9" w:rsidP="00191766">
      <w:pPr>
        <w:spacing w:line="360" w:lineRule="auto"/>
        <w:contextualSpacing/>
        <w:jc w:val="both"/>
        <w:rPr>
          <w:rFonts w:ascii="Times New Roman" w:hAnsi="Times New Roman" w:cs="Times New Roman"/>
          <w:sz w:val="28"/>
          <w:szCs w:val="28"/>
        </w:rPr>
      </w:pPr>
      <w:r w:rsidRPr="00BD74C8">
        <w:rPr>
          <w:rFonts w:ascii="Times New Roman" w:hAnsi="Times New Roman" w:cs="Times New Roman"/>
          <w:sz w:val="28"/>
          <w:szCs w:val="28"/>
        </w:rPr>
        <w:lastRenderedPageBreak/>
        <w:t xml:space="preserve">На современном этапе развития музыкального образования проблема формирования исполнительских навыков учащихся </w:t>
      </w:r>
      <w:r w:rsidR="00191766">
        <w:rPr>
          <w:rFonts w:ascii="Times New Roman" w:hAnsi="Times New Roman" w:cs="Times New Roman"/>
          <w:sz w:val="28"/>
          <w:szCs w:val="28"/>
        </w:rPr>
        <w:t xml:space="preserve">музыкальных </w:t>
      </w:r>
      <w:r w:rsidRPr="00BD74C8">
        <w:rPr>
          <w:rFonts w:ascii="Times New Roman" w:hAnsi="Times New Roman" w:cs="Times New Roman"/>
          <w:sz w:val="28"/>
          <w:szCs w:val="28"/>
        </w:rPr>
        <w:t>школ</w:t>
      </w:r>
      <w:r w:rsidR="00191766">
        <w:rPr>
          <w:rFonts w:ascii="Times New Roman" w:hAnsi="Times New Roman" w:cs="Times New Roman"/>
          <w:sz w:val="28"/>
          <w:szCs w:val="28"/>
        </w:rPr>
        <w:t xml:space="preserve"> и школ </w:t>
      </w:r>
      <w:r w:rsidRPr="00BD74C8">
        <w:rPr>
          <w:rFonts w:ascii="Times New Roman" w:hAnsi="Times New Roman" w:cs="Times New Roman"/>
          <w:sz w:val="28"/>
          <w:szCs w:val="28"/>
        </w:rPr>
        <w:t>иску</w:t>
      </w:r>
      <w:proofErr w:type="gramStart"/>
      <w:r w:rsidRPr="00BD74C8">
        <w:rPr>
          <w:rFonts w:ascii="Times New Roman" w:hAnsi="Times New Roman" w:cs="Times New Roman"/>
          <w:sz w:val="28"/>
          <w:szCs w:val="28"/>
        </w:rPr>
        <w:t>сств ст</w:t>
      </w:r>
      <w:proofErr w:type="gramEnd"/>
      <w:r w:rsidRPr="00BD74C8">
        <w:rPr>
          <w:rFonts w:ascii="Times New Roman" w:hAnsi="Times New Roman" w:cs="Times New Roman"/>
          <w:sz w:val="28"/>
          <w:szCs w:val="28"/>
        </w:rPr>
        <w:t>ановится все более актуальной.</w:t>
      </w:r>
    </w:p>
    <w:p w:rsidR="008D4E3C" w:rsidRPr="00191766" w:rsidRDefault="00BD74C8" w:rsidP="00191766">
      <w:pPr>
        <w:spacing w:line="360" w:lineRule="auto"/>
        <w:contextualSpacing/>
        <w:jc w:val="both"/>
      </w:pPr>
      <w:r w:rsidRPr="00BD74C8">
        <w:rPr>
          <w:rFonts w:ascii="Times New Roman" w:hAnsi="Times New Roman" w:cs="Times New Roman"/>
          <w:sz w:val="28"/>
          <w:szCs w:val="28"/>
        </w:rPr>
        <w:t xml:space="preserve">Данная методическая разработка предназначена для использования в образовательном процессе при освоении дополнительной предпрофессиональной общеобразовательной программы в области </w:t>
      </w:r>
      <w:r w:rsidRPr="00191766">
        <w:rPr>
          <w:rFonts w:ascii="Times New Roman" w:hAnsi="Times New Roman" w:cs="Times New Roman"/>
          <w:sz w:val="28"/>
          <w:szCs w:val="28"/>
        </w:rPr>
        <w:t>музыкальногоискусства "«ФОРТЕПИАНО» «Специальность и чтение   с листа»</w:t>
      </w:r>
      <w:r w:rsidR="00191766">
        <w:rPr>
          <w:rFonts w:ascii="Times New Roman" w:hAnsi="Times New Roman" w:cs="Times New Roman"/>
          <w:sz w:val="28"/>
          <w:szCs w:val="28"/>
        </w:rPr>
        <w:t>, а также дополнительной общеобразовательной программы</w:t>
      </w:r>
      <w:r w:rsidRPr="00BD74C8">
        <w:rPr>
          <w:rFonts w:ascii="Times New Roman" w:hAnsi="Times New Roman" w:cs="Times New Roman"/>
          <w:sz w:val="28"/>
          <w:szCs w:val="28"/>
        </w:rPr>
        <w:t xml:space="preserve"> в области музыкального искусства</w:t>
      </w:r>
      <w:r w:rsidR="0078618A">
        <w:rPr>
          <w:rFonts w:ascii="Times New Roman" w:hAnsi="Times New Roman" w:cs="Times New Roman"/>
          <w:sz w:val="28"/>
          <w:szCs w:val="28"/>
        </w:rPr>
        <w:t xml:space="preserve"> </w:t>
      </w:r>
      <w:r w:rsidRPr="00BD74C8">
        <w:rPr>
          <w:rFonts w:ascii="Times New Roman" w:hAnsi="Times New Roman" w:cs="Times New Roman"/>
          <w:sz w:val="28"/>
          <w:szCs w:val="28"/>
          <w:lang w:eastAsia="ar-SA"/>
        </w:rPr>
        <w:t>«Музыкальный инструмен</w:t>
      </w:r>
      <w:proofErr w:type="gramStart"/>
      <w:r w:rsidRPr="00BD74C8">
        <w:rPr>
          <w:rFonts w:ascii="Times New Roman" w:hAnsi="Times New Roman" w:cs="Times New Roman"/>
          <w:sz w:val="28"/>
          <w:szCs w:val="28"/>
          <w:lang w:eastAsia="ar-SA"/>
        </w:rPr>
        <w:t>т(</w:t>
      </w:r>
      <w:proofErr w:type="gramEnd"/>
      <w:r w:rsidRPr="00BD74C8">
        <w:rPr>
          <w:rFonts w:ascii="Times New Roman" w:hAnsi="Times New Roman" w:cs="Times New Roman"/>
          <w:sz w:val="28"/>
          <w:szCs w:val="28"/>
          <w:lang w:eastAsia="ar-SA"/>
        </w:rPr>
        <w:t xml:space="preserve">фортепиано) и ансамблевое </w:t>
      </w:r>
      <w:proofErr w:type="spellStart"/>
      <w:r w:rsidRPr="00BD74C8">
        <w:rPr>
          <w:rFonts w:ascii="Times New Roman" w:hAnsi="Times New Roman" w:cs="Times New Roman"/>
          <w:sz w:val="28"/>
          <w:szCs w:val="28"/>
          <w:lang w:eastAsia="ar-SA"/>
        </w:rPr>
        <w:t>музицирование</w:t>
      </w:r>
      <w:proofErr w:type="spellEnd"/>
      <w:r w:rsidRPr="00BD74C8">
        <w:rPr>
          <w:rFonts w:ascii="Times New Roman" w:hAnsi="Times New Roman" w:cs="Times New Roman"/>
          <w:sz w:val="28"/>
          <w:szCs w:val="28"/>
          <w:lang w:eastAsia="ar-SA"/>
        </w:rPr>
        <w:t>»</w:t>
      </w:r>
      <w:r w:rsidR="00191766">
        <w:rPr>
          <w:rFonts w:ascii="Times New Roman" w:hAnsi="Times New Roman" w:cs="Times New Roman"/>
          <w:sz w:val="28"/>
          <w:szCs w:val="28"/>
        </w:rPr>
        <w:t xml:space="preserve">. </w:t>
      </w:r>
    </w:p>
    <w:p w:rsidR="004F68B7" w:rsidRDefault="004D2B6E" w:rsidP="00BD2F4D">
      <w:pPr>
        <w:shd w:val="clear" w:color="auto" w:fill="FFFFFF"/>
        <w:spacing w:before="30" w:after="30" w:line="360" w:lineRule="auto"/>
        <w:jc w:val="both"/>
        <w:rPr>
          <w:rFonts w:ascii="Times New Roman" w:hAnsi="Times New Roman" w:cs="Times New Roman"/>
          <w:bCs/>
          <w:iCs/>
          <w:color w:val="000000"/>
          <w:sz w:val="28"/>
          <w:szCs w:val="28"/>
        </w:rPr>
      </w:pPr>
      <w:r>
        <w:rPr>
          <w:rFonts w:ascii="Times New Roman" w:hAnsi="Times New Roman" w:cs="Times New Roman"/>
          <w:sz w:val="28"/>
          <w:szCs w:val="28"/>
        </w:rPr>
        <w:t>Она</w:t>
      </w:r>
      <w:r w:rsidR="00F435B9">
        <w:rPr>
          <w:rFonts w:ascii="Times New Roman" w:hAnsi="Times New Roman" w:cs="Times New Roman"/>
          <w:sz w:val="28"/>
          <w:szCs w:val="28"/>
        </w:rPr>
        <w:t xml:space="preserve"> включает следующие разделы, </w:t>
      </w:r>
      <w:r w:rsidR="004F68B7">
        <w:rPr>
          <w:rFonts w:ascii="Times New Roman" w:hAnsi="Times New Roman" w:cs="Times New Roman"/>
          <w:sz w:val="28"/>
          <w:szCs w:val="28"/>
        </w:rPr>
        <w:t>соответствующие основным формам работы с учащимися</w:t>
      </w:r>
      <w:r w:rsidR="00F435B9">
        <w:rPr>
          <w:rFonts w:ascii="Times New Roman" w:hAnsi="Times New Roman" w:cs="Times New Roman"/>
          <w:sz w:val="28"/>
          <w:szCs w:val="28"/>
        </w:rPr>
        <w:t xml:space="preserve">: </w:t>
      </w:r>
      <w:r w:rsidR="00F435B9" w:rsidRPr="00F435B9">
        <w:rPr>
          <w:rFonts w:ascii="Times New Roman" w:hAnsi="Times New Roman" w:cs="Times New Roman"/>
          <w:bCs/>
          <w:iCs/>
          <w:color w:val="000000"/>
          <w:sz w:val="28"/>
          <w:szCs w:val="28"/>
        </w:rPr>
        <w:t>разбор</w:t>
      </w:r>
      <w:r w:rsidR="00F435B9">
        <w:rPr>
          <w:rFonts w:ascii="Times New Roman" w:hAnsi="Times New Roman" w:cs="Times New Roman"/>
          <w:bCs/>
          <w:iCs/>
          <w:color w:val="000000"/>
          <w:sz w:val="28"/>
          <w:szCs w:val="28"/>
        </w:rPr>
        <w:t>произведения;</w:t>
      </w:r>
      <w:r w:rsidR="00F435B9" w:rsidRPr="00F435B9">
        <w:rPr>
          <w:rFonts w:ascii="Times New Roman" w:hAnsi="Times New Roman" w:cs="Times New Roman"/>
          <w:bCs/>
          <w:iCs/>
          <w:color w:val="000000"/>
          <w:sz w:val="28"/>
          <w:szCs w:val="28"/>
        </w:rPr>
        <w:t xml:space="preserve"> р</w:t>
      </w:r>
      <w:r w:rsidR="004F68B7" w:rsidRPr="00F435B9">
        <w:rPr>
          <w:rFonts w:ascii="Times New Roman" w:hAnsi="Times New Roman" w:cs="Times New Roman"/>
          <w:bCs/>
          <w:iCs/>
          <w:color w:val="000000"/>
          <w:sz w:val="28"/>
          <w:szCs w:val="28"/>
        </w:rPr>
        <w:t>абота над звуком</w:t>
      </w:r>
      <w:r w:rsidR="00F435B9">
        <w:rPr>
          <w:rFonts w:ascii="Times New Roman" w:hAnsi="Times New Roman" w:cs="Times New Roman"/>
          <w:bCs/>
          <w:iCs/>
          <w:color w:val="000000"/>
          <w:sz w:val="28"/>
          <w:szCs w:val="28"/>
        </w:rPr>
        <w:t>; п</w:t>
      </w:r>
      <w:r w:rsidR="004F68B7">
        <w:rPr>
          <w:rFonts w:ascii="Times New Roman" w:hAnsi="Times New Roman" w:cs="Times New Roman"/>
          <w:bCs/>
          <w:iCs/>
          <w:color w:val="000000"/>
          <w:sz w:val="28"/>
          <w:szCs w:val="28"/>
        </w:rPr>
        <w:t>едалью</w:t>
      </w:r>
      <w:r w:rsidR="00F435B9">
        <w:rPr>
          <w:rFonts w:ascii="Times New Roman" w:hAnsi="Times New Roman" w:cs="Times New Roman"/>
          <w:bCs/>
          <w:iCs/>
          <w:color w:val="000000"/>
          <w:sz w:val="28"/>
          <w:szCs w:val="28"/>
        </w:rPr>
        <w:t>;</w:t>
      </w:r>
      <w:r w:rsidR="004F68B7">
        <w:rPr>
          <w:rFonts w:ascii="Times New Roman" w:hAnsi="Times New Roman" w:cs="Times New Roman"/>
          <w:bCs/>
          <w:iCs/>
          <w:color w:val="000000"/>
          <w:sz w:val="28"/>
          <w:szCs w:val="28"/>
        </w:rPr>
        <w:t xml:space="preserve"> техникой</w:t>
      </w:r>
      <w:r w:rsidR="00F435B9">
        <w:rPr>
          <w:rFonts w:ascii="Times New Roman" w:hAnsi="Times New Roman" w:cs="Times New Roman"/>
          <w:bCs/>
          <w:iCs/>
          <w:color w:val="000000"/>
          <w:sz w:val="28"/>
          <w:szCs w:val="28"/>
        </w:rPr>
        <w:t>;</w:t>
      </w:r>
      <w:r w:rsidR="004F68B7">
        <w:rPr>
          <w:rFonts w:ascii="Times New Roman" w:hAnsi="Times New Roman" w:cs="Times New Roman"/>
          <w:bCs/>
          <w:iCs/>
          <w:color w:val="000000"/>
          <w:sz w:val="28"/>
          <w:szCs w:val="28"/>
        </w:rPr>
        <w:t xml:space="preserve"> полифонией</w:t>
      </w:r>
      <w:r w:rsidR="00F435B9">
        <w:rPr>
          <w:rFonts w:ascii="Times New Roman" w:hAnsi="Times New Roman" w:cs="Times New Roman"/>
          <w:bCs/>
          <w:iCs/>
          <w:color w:val="000000"/>
          <w:sz w:val="28"/>
          <w:szCs w:val="28"/>
        </w:rPr>
        <w:t>;</w:t>
      </w:r>
      <w:r w:rsidR="004F68B7">
        <w:rPr>
          <w:rFonts w:ascii="Times New Roman" w:hAnsi="Times New Roman" w:cs="Times New Roman"/>
          <w:bCs/>
          <w:iCs/>
          <w:color w:val="000000"/>
          <w:sz w:val="28"/>
          <w:szCs w:val="28"/>
        </w:rPr>
        <w:t xml:space="preserve"> подготовка к концертным выступлениям.</w:t>
      </w:r>
    </w:p>
    <w:p w:rsidR="004D2B6E" w:rsidRDefault="004D2B6E" w:rsidP="00BD2F4D">
      <w:pPr>
        <w:shd w:val="clear" w:color="auto" w:fill="FFFFFF"/>
        <w:spacing w:before="30" w:after="3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Целью методической разработки является помощь преподавателям в формировании </w:t>
      </w:r>
      <w:r w:rsidR="00EC1077">
        <w:rPr>
          <w:rFonts w:ascii="Times New Roman" w:hAnsi="Times New Roman" w:cs="Times New Roman"/>
          <w:bCs/>
          <w:iCs/>
          <w:color w:val="000000"/>
          <w:sz w:val="28"/>
          <w:szCs w:val="28"/>
        </w:rPr>
        <w:t>основных</w:t>
      </w:r>
      <w:r w:rsidR="00EC1077" w:rsidRPr="00EC107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базовых исполнительских навыков учащихся</w:t>
      </w:r>
      <w:r w:rsidR="00EC1077" w:rsidRPr="00EC1077">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совершенствовании </w:t>
      </w:r>
      <w:r w:rsidR="00EC1077">
        <w:rPr>
          <w:rFonts w:ascii="Times New Roman" w:hAnsi="Times New Roman" w:cs="Times New Roman"/>
          <w:bCs/>
          <w:iCs/>
          <w:color w:val="000000"/>
          <w:sz w:val="28"/>
          <w:szCs w:val="28"/>
        </w:rPr>
        <w:t>техники</w:t>
      </w:r>
      <w:r w:rsidR="00EC1077" w:rsidRPr="00EC107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приемов </w:t>
      </w:r>
      <w:proofErr w:type="spellStart"/>
      <w:r>
        <w:rPr>
          <w:rFonts w:ascii="Times New Roman" w:hAnsi="Times New Roman" w:cs="Times New Roman"/>
          <w:bCs/>
          <w:iCs/>
          <w:color w:val="000000"/>
          <w:sz w:val="28"/>
          <w:szCs w:val="28"/>
        </w:rPr>
        <w:t>звукоизвлечении</w:t>
      </w:r>
      <w:proofErr w:type="spellEnd"/>
      <w:r>
        <w:rPr>
          <w:rFonts w:ascii="Times New Roman" w:hAnsi="Times New Roman" w:cs="Times New Roman"/>
          <w:bCs/>
          <w:iCs/>
          <w:color w:val="000000"/>
          <w:sz w:val="28"/>
          <w:szCs w:val="28"/>
        </w:rPr>
        <w:t xml:space="preserve"> и голосоведения</w:t>
      </w:r>
      <w:r w:rsidR="00EC1077" w:rsidRPr="00EC1077">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создании музыкально – художественного образа.</w:t>
      </w:r>
    </w:p>
    <w:p w:rsidR="006A6CCA" w:rsidRDefault="006A6CCA" w:rsidP="00BD2F4D">
      <w:pPr>
        <w:shd w:val="clear" w:color="auto" w:fill="FFFFFF"/>
        <w:spacing w:before="30" w:after="3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Все представленные материалы созданы на основе мно</w:t>
      </w:r>
      <w:r w:rsidR="00F435B9">
        <w:rPr>
          <w:rFonts w:ascii="Times New Roman" w:hAnsi="Times New Roman" w:cs="Times New Roman"/>
          <w:bCs/>
          <w:iCs/>
          <w:color w:val="000000"/>
          <w:sz w:val="28"/>
          <w:szCs w:val="28"/>
        </w:rPr>
        <w:t xml:space="preserve">голетнего опыта работы автора, </w:t>
      </w:r>
      <w:r>
        <w:rPr>
          <w:rFonts w:ascii="Times New Roman" w:hAnsi="Times New Roman" w:cs="Times New Roman"/>
          <w:bCs/>
          <w:iCs/>
          <w:color w:val="000000"/>
          <w:sz w:val="28"/>
          <w:szCs w:val="28"/>
        </w:rPr>
        <w:t xml:space="preserve">апробированы в педагогической деятельности преподавателя и могут быть рекомендованы для использования в учебном процессе </w:t>
      </w:r>
      <w:r w:rsidR="008D4E3C">
        <w:rPr>
          <w:rFonts w:ascii="Times New Roman" w:hAnsi="Times New Roman" w:cs="Times New Roman"/>
          <w:bCs/>
          <w:iCs/>
          <w:color w:val="000000"/>
          <w:sz w:val="28"/>
          <w:szCs w:val="28"/>
        </w:rPr>
        <w:t xml:space="preserve">музыкальных школ и школ искусств. </w:t>
      </w:r>
    </w:p>
    <w:p w:rsidR="004F68B7" w:rsidRDefault="004F68B7" w:rsidP="004F68B7">
      <w:pPr>
        <w:widowControl w:val="0"/>
        <w:suppressAutoHyphens/>
        <w:spacing w:line="360" w:lineRule="auto"/>
        <w:rPr>
          <w:rFonts w:ascii="Times New Roman" w:hAnsi="Times New Roman" w:cs="Times New Roman"/>
          <w:sz w:val="28"/>
          <w:szCs w:val="28"/>
        </w:rPr>
      </w:pPr>
    </w:p>
    <w:p w:rsidR="00A57059" w:rsidRDefault="00A57059" w:rsidP="004F68B7">
      <w:pPr>
        <w:widowControl w:val="0"/>
        <w:suppressAutoHyphens/>
        <w:spacing w:line="360" w:lineRule="auto"/>
        <w:rPr>
          <w:rFonts w:ascii="Times New Roman" w:hAnsi="Times New Roman" w:cs="Times New Roman"/>
          <w:sz w:val="28"/>
          <w:szCs w:val="28"/>
        </w:rPr>
      </w:pPr>
    </w:p>
    <w:p w:rsidR="00A57059" w:rsidRDefault="00A57059" w:rsidP="004F68B7">
      <w:pPr>
        <w:widowControl w:val="0"/>
        <w:suppressAutoHyphens/>
        <w:spacing w:line="360" w:lineRule="auto"/>
        <w:rPr>
          <w:rFonts w:ascii="Times New Roman" w:hAnsi="Times New Roman" w:cs="Times New Roman"/>
          <w:sz w:val="28"/>
          <w:szCs w:val="28"/>
        </w:rPr>
      </w:pPr>
    </w:p>
    <w:p w:rsidR="00A57059" w:rsidRDefault="00A57059" w:rsidP="004F68B7">
      <w:pPr>
        <w:widowControl w:val="0"/>
        <w:suppressAutoHyphens/>
        <w:spacing w:line="360" w:lineRule="auto"/>
        <w:rPr>
          <w:rFonts w:ascii="Times New Roman" w:hAnsi="Times New Roman" w:cs="Times New Roman"/>
          <w:sz w:val="28"/>
          <w:szCs w:val="28"/>
        </w:rPr>
      </w:pPr>
    </w:p>
    <w:p w:rsidR="00A57059" w:rsidRDefault="00A57059" w:rsidP="004F68B7">
      <w:pPr>
        <w:widowControl w:val="0"/>
        <w:suppressAutoHyphens/>
        <w:spacing w:line="360" w:lineRule="auto"/>
        <w:rPr>
          <w:rFonts w:ascii="Times New Roman" w:hAnsi="Times New Roman" w:cs="Times New Roman"/>
          <w:sz w:val="28"/>
          <w:szCs w:val="28"/>
        </w:rPr>
      </w:pPr>
    </w:p>
    <w:p w:rsidR="00A57059" w:rsidRPr="004F68B7" w:rsidRDefault="00A57059" w:rsidP="004F68B7">
      <w:pPr>
        <w:widowControl w:val="0"/>
        <w:suppressAutoHyphens/>
        <w:spacing w:line="360" w:lineRule="auto"/>
        <w:rPr>
          <w:rFonts w:ascii="Times New Roman" w:hAnsi="Times New Roman" w:cs="Times New Roman"/>
          <w:sz w:val="28"/>
          <w:szCs w:val="28"/>
        </w:rPr>
      </w:pP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lastRenderedPageBreak/>
        <w:t>1</w:t>
      </w:r>
      <w:r w:rsidRPr="00F435B9">
        <w:rPr>
          <w:rFonts w:ascii="Times New Roman" w:hAnsi="Times New Roman" w:cs="Times New Roman"/>
          <w:bCs/>
          <w:iCs/>
          <w:color w:val="000000"/>
          <w:sz w:val="28"/>
          <w:szCs w:val="28"/>
        </w:rPr>
        <w:t xml:space="preserve">. </w:t>
      </w:r>
      <w:r w:rsidRPr="00F435B9">
        <w:rPr>
          <w:rFonts w:ascii="Times New Roman" w:hAnsi="Times New Roman" w:cs="Times New Roman"/>
          <w:bCs/>
          <w:iCs/>
          <w:color w:val="000000"/>
          <w:sz w:val="28"/>
          <w:szCs w:val="28"/>
          <w:u w:val="single"/>
        </w:rPr>
        <w:t>Разбор произведения.</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«Нужно помнить, что, в самом начале работы, всякая « случайная» неточность игры ведет к искажению формирующего образа,  и что ошибки, допущенные при первом разборе, нередко прочно укореняются и сил</w:t>
      </w:r>
      <w:r w:rsidR="0078618A">
        <w:rPr>
          <w:rFonts w:ascii="Times New Roman" w:hAnsi="Times New Roman" w:cs="Times New Roman"/>
          <w:bCs/>
          <w:iCs/>
          <w:color w:val="000000"/>
          <w:sz w:val="28"/>
          <w:szCs w:val="28"/>
        </w:rPr>
        <w:t>ьно тормозят разучивание пьесы»</w:t>
      </w:r>
      <w:r w:rsidRPr="00D4742A">
        <w:rPr>
          <w:rFonts w:ascii="Times New Roman" w:hAnsi="Times New Roman" w:cs="Times New Roman"/>
          <w:bCs/>
          <w:iCs/>
          <w:color w:val="000000"/>
          <w:sz w:val="28"/>
          <w:szCs w:val="28"/>
        </w:rPr>
        <w:t xml:space="preserve"> – А.П.Щапов.</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Начальное общее ознакомление с пьесой для ученика происходит через показ преподавателя. Однако естественно встает вопрос:  правильно ли, чтобы ознакомление с новым произведением всегда производилось через показ и пояснения преподавателя, не приводит ли это к снижению художественной инициативы ученика,</w:t>
      </w:r>
      <w:r w:rsidR="00BD2F4D">
        <w:rPr>
          <w:rFonts w:ascii="Times New Roman" w:hAnsi="Times New Roman" w:cs="Times New Roman"/>
          <w:bCs/>
          <w:iCs/>
          <w:color w:val="000000"/>
          <w:sz w:val="28"/>
          <w:szCs w:val="28"/>
        </w:rPr>
        <w:t xml:space="preserve"> не мешает ли это своего рода «</w:t>
      </w:r>
      <w:r w:rsidRPr="00D4742A">
        <w:rPr>
          <w:rFonts w:ascii="Times New Roman" w:hAnsi="Times New Roman" w:cs="Times New Roman"/>
          <w:bCs/>
          <w:iCs/>
          <w:color w:val="000000"/>
          <w:sz w:val="28"/>
          <w:szCs w:val="28"/>
        </w:rPr>
        <w:t xml:space="preserve">радости самостоятельного познания» нового явления. Подобного рода </w:t>
      </w:r>
      <w:proofErr w:type="gramStart"/>
      <w:r w:rsidRPr="00D4742A">
        <w:rPr>
          <w:rFonts w:ascii="Times New Roman" w:hAnsi="Times New Roman" w:cs="Times New Roman"/>
          <w:bCs/>
          <w:iCs/>
          <w:color w:val="000000"/>
          <w:sz w:val="28"/>
          <w:szCs w:val="28"/>
        </w:rPr>
        <w:t>сомнения</w:t>
      </w:r>
      <w:proofErr w:type="gramEnd"/>
      <w:r w:rsidRPr="00D4742A">
        <w:rPr>
          <w:rFonts w:ascii="Times New Roman" w:hAnsi="Times New Roman" w:cs="Times New Roman"/>
          <w:bCs/>
          <w:iCs/>
          <w:color w:val="000000"/>
          <w:sz w:val="28"/>
          <w:szCs w:val="28"/>
        </w:rPr>
        <w:t xml:space="preserve"> безусловно имеют свои основания, и что не следует поэтому  каждую без исключения пьесу анализировать на уроке до начала самостоятельной работы. Во многих случаях полезнее провести этот анализ несколько позднее, когда ученик достигнет уже некоторого собственного понимания музыки.</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С другой стороны, полезно бывает проанализировать на уроке не одну, а 2 -3 сходные по своему содержанию пьесы и дать ученику возможность выбора между ними.</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         Ознакомившись с </w:t>
      </w:r>
      <w:proofErr w:type="gramStart"/>
      <w:r w:rsidRPr="00D4742A">
        <w:rPr>
          <w:rFonts w:ascii="Times New Roman" w:hAnsi="Times New Roman" w:cs="Times New Roman"/>
          <w:bCs/>
          <w:iCs/>
          <w:color w:val="000000"/>
          <w:sz w:val="28"/>
          <w:szCs w:val="28"/>
        </w:rPr>
        <w:t>произведением</w:t>
      </w:r>
      <w:proofErr w:type="gramEnd"/>
      <w:r>
        <w:rPr>
          <w:rFonts w:ascii="Times New Roman" w:hAnsi="Times New Roman" w:cs="Times New Roman"/>
          <w:bCs/>
          <w:iCs/>
          <w:color w:val="000000"/>
          <w:sz w:val="28"/>
          <w:szCs w:val="28"/>
        </w:rPr>
        <w:t>  ученик начинает разбирать его</w:t>
      </w:r>
      <w:r w:rsidRPr="00D4742A">
        <w:rPr>
          <w:rFonts w:ascii="Times New Roman" w:hAnsi="Times New Roman" w:cs="Times New Roman"/>
          <w:bCs/>
          <w:iCs/>
          <w:color w:val="000000"/>
          <w:sz w:val="28"/>
          <w:szCs w:val="28"/>
        </w:rPr>
        <w:t>, т.е.  приступает к тщательн</w:t>
      </w:r>
      <w:r>
        <w:rPr>
          <w:rFonts w:ascii="Times New Roman" w:hAnsi="Times New Roman" w:cs="Times New Roman"/>
          <w:bCs/>
          <w:iCs/>
          <w:color w:val="000000"/>
          <w:sz w:val="28"/>
          <w:szCs w:val="28"/>
        </w:rPr>
        <w:t>ому изучению текста. Грамотный </w:t>
      </w:r>
      <w:r w:rsidRPr="00D4742A">
        <w:rPr>
          <w:rFonts w:ascii="Times New Roman" w:hAnsi="Times New Roman" w:cs="Times New Roman"/>
          <w:bCs/>
          <w:iCs/>
          <w:color w:val="000000"/>
          <w:sz w:val="28"/>
          <w:szCs w:val="28"/>
        </w:rPr>
        <w:t>музыкально</w:t>
      </w:r>
      <w:r>
        <w:rPr>
          <w:rFonts w:ascii="Times New Roman" w:hAnsi="Times New Roman" w:cs="Times New Roman"/>
          <w:bCs/>
          <w:iCs/>
          <w:color w:val="000000"/>
          <w:sz w:val="28"/>
          <w:szCs w:val="28"/>
        </w:rPr>
        <w:t>-</w:t>
      </w:r>
      <w:r w:rsidRPr="00D4742A">
        <w:rPr>
          <w:rFonts w:ascii="Times New Roman" w:hAnsi="Times New Roman" w:cs="Times New Roman"/>
          <w:bCs/>
          <w:iCs/>
          <w:color w:val="000000"/>
          <w:sz w:val="28"/>
          <w:szCs w:val="28"/>
        </w:rPr>
        <w:t xml:space="preserve"> осмысленный разбор закладывает основу для дальнейшей правильной работы, поэтому значение его трудно переоценить. Ни в коем случае нельзя допускать небрежного отношения  к первоначальному этапу работы.</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         Также необходимо обратить внимание при разборе на то, что в нотах некоторых редакций встречаются ошибки и различные спорные моменты, в этих случаях надо заранее вносить в ноты, если это необходимо нужные исправления, точную аппликатуру. Это позволит сразу требовать от ученика необходимой точности прочтения текста. Воспитание внимательного отношения к тексту еще при разборе должно переходить далее во вдумчивое </w:t>
      </w:r>
      <w:r w:rsidRPr="00D4742A">
        <w:rPr>
          <w:rFonts w:ascii="Times New Roman" w:hAnsi="Times New Roman" w:cs="Times New Roman"/>
          <w:bCs/>
          <w:iCs/>
          <w:color w:val="000000"/>
          <w:sz w:val="28"/>
          <w:szCs w:val="28"/>
        </w:rPr>
        <w:lastRenderedPageBreak/>
        <w:t>изучение и тщательнейшее выполнение всех встречающихся  в произведении авторских указаний. При разборе произведения сначала почти всегда необходимо добиваться сравнительной полноты звучания и хорошо контролируемой устойчивости звука извлечения. Игра ученика никогда не должна превращаться,  в бессодержательное чтение нотных знаков.  Необходимо следить, чтобы еще разбирая, учащийся воспринимал каждую фразу в развитии, чувствуя направленность этого развития.</w:t>
      </w:r>
    </w:p>
    <w:p w:rsidR="00DB3FD8" w:rsidRPr="00D4742A" w:rsidRDefault="00DB3FD8" w:rsidP="00BD2F4D">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Причина не понимания учеником исполняемой музыки может заключаться в сложности для него образного содержания. Во всех случаях преподаватель по разному помогает ученику. Эффективность этой помощи в значительной мере определяется тем,  насколько преподаватель сам глубоко чувствует выразительность, красоту музыки. С некоторыми учениками это получается как бы само собой, с другими потребуется большего вмешательства преподавателя. Главное, чтобы ученик сознательно, как музыкант</w:t>
      </w:r>
      <w:proofErr w:type="gramStart"/>
      <w:r w:rsidRPr="00D4742A">
        <w:rPr>
          <w:rFonts w:ascii="Times New Roman" w:hAnsi="Times New Roman" w:cs="Times New Roman"/>
          <w:bCs/>
          <w:iCs/>
          <w:color w:val="000000"/>
          <w:sz w:val="28"/>
          <w:szCs w:val="28"/>
        </w:rPr>
        <w:t xml:space="preserve"> ,</w:t>
      </w:r>
      <w:proofErr w:type="gramEnd"/>
      <w:r w:rsidRPr="00D4742A">
        <w:rPr>
          <w:rFonts w:ascii="Times New Roman" w:hAnsi="Times New Roman" w:cs="Times New Roman"/>
          <w:bCs/>
          <w:iCs/>
          <w:color w:val="000000"/>
          <w:sz w:val="28"/>
          <w:szCs w:val="28"/>
        </w:rPr>
        <w:t xml:space="preserve"> и учил, и разбирал новые сочинения.</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2. </w:t>
      </w:r>
      <w:r w:rsidRPr="000765AA">
        <w:rPr>
          <w:rFonts w:ascii="Times New Roman" w:hAnsi="Times New Roman" w:cs="Times New Roman"/>
          <w:bCs/>
          <w:iCs/>
          <w:color w:val="000000"/>
          <w:sz w:val="28"/>
          <w:szCs w:val="28"/>
          <w:u w:val="single"/>
        </w:rPr>
        <w:t>Работа над звуком</w:t>
      </w:r>
      <w:r w:rsidRPr="00D4742A">
        <w:rPr>
          <w:rFonts w:ascii="Times New Roman" w:hAnsi="Times New Roman" w:cs="Times New Roman"/>
          <w:bCs/>
          <w:iCs/>
          <w:color w:val="000000"/>
          <w:sz w:val="28"/>
          <w:szCs w:val="28"/>
        </w:rPr>
        <w:t>.</w:t>
      </w:r>
    </w:p>
    <w:p w:rsidR="00DB3FD8" w:rsidRPr="00D4742A" w:rsidRDefault="0078618A" w:rsidP="00C2776C">
      <w:pPr>
        <w:shd w:val="clear" w:color="auto" w:fill="FFFFFF"/>
        <w:spacing w:before="30" w:after="30"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    </w:t>
      </w:r>
      <w:r w:rsidR="00DB3FD8" w:rsidRPr="00D4742A">
        <w:rPr>
          <w:rFonts w:ascii="Times New Roman" w:hAnsi="Times New Roman" w:cs="Times New Roman"/>
          <w:bCs/>
          <w:iCs/>
          <w:color w:val="000000"/>
          <w:sz w:val="28"/>
          <w:szCs w:val="28"/>
        </w:rPr>
        <w:t>«Звук – это материя музыки, ее плоть – должен быть главным содержанием наших повседневных трудов» -  Г.</w:t>
      </w:r>
      <w:r>
        <w:rPr>
          <w:rFonts w:ascii="Times New Roman" w:hAnsi="Times New Roman" w:cs="Times New Roman"/>
          <w:bCs/>
          <w:iCs/>
          <w:color w:val="000000"/>
          <w:sz w:val="28"/>
          <w:szCs w:val="28"/>
        </w:rPr>
        <w:t xml:space="preserve"> </w:t>
      </w:r>
      <w:r w:rsidR="00DB3FD8" w:rsidRPr="00D4742A">
        <w:rPr>
          <w:rFonts w:ascii="Times New Roman" w:hAnsi="Times New Roman" w:cs="Times New Roman"/>
          <w:bCs/>
          <w:iCs/>
          <w:color w:val="000000"/>
          <w:sz w:val="28"/>
          <w:szCs w:val="28"/>
        </w:rPr>
        <w:t>Нейгауз.</w:t>
      </w:r>
    </w:p>
    <w:p w:rsidR="00DB3FD8" w:rsidRPr="00D4742A" w:rsidRDefault="00DB3FD8" w:rsidP="00C2776C">
      <w:pPr>
        <w:shd w:val="clear" w:color="auto" w:fill="FFFFFF"/>
        <w:spacing w:before="30" w:after="30" w:line="360" w:lineRule="auto"/>
        <w:jc w:val="both"/>
        <w:rPr>
          <w:rFonts w:ascii="Times New Roman" w:hAnsi="Times New Roman" w:cs="Times New Roman"/>
          <w:bCs/>
          <w:iCs/>
          <w:color w:val="000000"/>
          <w:sz w:val="28"/>
          <w:szCs w:val="28"/>
        </w:rPr>
      </w:pPr>
      <w:r w:rsidRPr="00D4742A">
        <w:rPr>
          <w:rFonts w:ascii="Times New Roman" w:hAnsi="Times New Roman" w:cs="Times New Roman"/>
          <w:bCs/>
          <w:iCs/>
          <w:color w:val="000000"/>
          <w:sz w:val="28"/>
          <w:szCs w:val="28"/>
        </w:rPr>
        <w:t>Звуковая выразительность является  важнейшим испол</w:t>
      </w:r>
      <w:r>
        <w:rPr>
          <w:rFonts w:ascii="Times New Roman" w:hAnsi="Times New Roman" w:cs="Times New Roman"/>
          <w:bCs/>
          <w:iCs/>
          <w:color w:val="000000"/>
          <w:sz w:val="28"/>
          <w:szCs w:val="28"/>
        </w:rPr>
        <w:t>нительским средством  для воплощ</w:t>
      </w:r>
      <w:r w:rsidRPr="00D4742A">
        <w:rPr>
          <w:rFonts w:ascii="Times New Roman" w:hAnsi="Times New Roman" w:cs="Times New Roman"/>
          <w:bCs/>
          <w:iCs/>
          <w:color w:val="000000"/>
          <w:sz w:val="28"/>
          <w:szCs w:val="28"/>
        </w:rPr>
        <w:t xml:space="preserve">ения музыкально – художественного замысла. Поэтому работа над звуком должна занимать центральное место во всем процессе обучения. </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В старших </w:t>
      </w:r>
      <w:proofErr w:type="gramStart"/>
      <w:r w:rsidRPr="00D4742A">
        <w:rPr>
          <w:rFonts w:ascii="Times New Roman" w:hAnsi="Times New Roman" w:cs="Times New Roman"/>
          <w:bCs/>
          <w:iCs/>
          <w:color w:val="000000"/>
          <w:sz w:val="28"/>
          <w:szCs w:val="28"/>
        </w:rPr>
        <w:t>классах</w:t>
      </w:r>
      <w:proofErr w:type="gramEnd"/>
      <w:r w:rsidRPr="00D4742A">
        <w:rPr>
          <w:rFonts w:ascii="Times New Roman" w:hAnsi="Times New Roman" w:cs="Times New Roman"/>
          <w:bCs/>
          <w:iCs/>
          <w:color w:val="000000"/>
          <w:sz w:val="28"/>
          <w:szCs w:val="28"/>
        </w:rPr>
        <w:t xml:space="preserve"> безусловно более сложные звуковые задачи – это способность слы</w:t>
      </w:r>
      <w:r w:rsidR="008D4E3C">
        <w:rPr>
          <w:rFonts w:ascii="Times New Roman" w:hAnsi="Times New Roman" w:cs="Times New Roman"/>
          <w:bCs/>
          <w:iCs/>
          <w:color w:val="000000"/>
          <w:sz w:val="28"/>
          <w:szCs w:val="28"/>
        </w:rPr>
        <w:t>шать музыку во всем ее объеме (</w:t>
      </w:r>
      <w:r w:rsidRPr="00D4742A">
        <w:rPr>
          <w:rFonts w:ascii="Times New Roman" w:hAnsi="Times New Roman" w:cs="Times New Roman"/>
          <w:bCs/>
          <w:iCs/>
          <w:color w:val="000000"/>
          <w:sz w:val="28"/>
          <w:szCs w:val="28"/>
        </w:rPr>
        <w:t xml:space="preserve">от главных линий до мельчайших деталей). Зачастую, переходя в старший класс к более серьезным и масштабным произведениям, мы сталкиваемся с такими факторами, как недостаточное ощущение горизонтального движения музыки и </w:t>
      </w:r>
      <w:proofErr w:type="spellStart"/>
      <w:r w:rsidRPr="00D4742A">
        <w:rPr>
          <w:rFonts w:ascii="Times New Roman" w:hAnsi="Times New Roman" w:cs="Times New Roman"/>
          <w:bCs/>
          <w:iCs/>
          <w:color w:val="000000"/>
          <w:sz w:val="28"/>
          <w:szCs w:val="28"/>
        </w:rPr>
        <w:t>недослушивания</w:t>
      </w:r>
      <w:proofErr w:type="spellEnd"/>
      <w:r w:rsidRPr="00D4742A">
        <w:rPr>
          <w:rFonts w:ascii="Times New Roman" w:hAnsi="Times New Roman" w:cs="Times New Roman"/>
          <w:bCs/>
          <w:iCs/>
          <w:color w:val="000000"/>
          <w:sz w:val="28"/>
          <w:szCs w:val="28"/>
        </w:rPr>
        <w:t xml:space="preserve"> звука до конца. Эти два фактора, свойственные всякому исполнительскому процессу на первый взгляд противоречат друг другу. Дослушивать звук – это значит слушать предыдущее, а  ощущать движение </w:t>
      </w:r>
      <w:r w:rsidRPr="00D4742A">
        <w:rPr>
          <w:rFonts w:ascii="Times New Roman" w:hAnsi="Times New Roman" w:cs="Times New Roman"/>
          <w:bCs/>
          <w:iCs/>
          <w:color w:val="000000"/>
          <w:sz w:val="28"/>
          <w:szCs w:val="28"/>
        </w:rPr>
        <w:lastRenderedPageBreak/>
        <w:t>музыки – думать и слушать « вперед». На самом деле они должны дополнять друг друга, быть в единстве</w:t>
      </w:r>
      <w:r w:rsidR="008D4E3C">
        <w:rPr>
          <w:rFonts w:ascii="Times New Roman" w:hAnsi="Times New Roman" w:cs="Times New Roman"/>
          <w:bCs/>
          <w:iCs/>
          <w:color w:val="000000"/>
          <w:sz w:val="28"/>
          <w:szCs w:val="28"/>
        </w:rPr>
        <w:t xml:space="preserve">. Ведь говоря о </w:t>
      </w:r>
      <w:r>
        <w:rPr>
          <w:rFonts w:ascii="Times New Roman" w:hAnsi="Times New Roman" w:cs="Times New Roman"/>
          <w:bCs/>
          <w:iCs/>
          <w:color w:val="000000"/>
          <w:sz w:val="28"/>
          <w:szCs w:val="28"/>
        </w:rPr>
        <w:t>«</w:t>
      </w:r>
      <w:proofErr w:type="spellStart"/>
      <w:r w:rsidR="008D4E3C">
        <w:rPr>
          <w:rFonts w:ascii="Times New Roman" w:hAnsi="Times New Roman" w:cs="Times New Roman"/>
          <w:bCs/>
          <w:iCs/>
          <w:color w:val="000000"/>
          <w:sz w:val="28"/>
          <w:szCs w:val="28"/>
        </w:rPr>
        <w:t>дослушивании</w:t>
      </w:r>
      <w:proofErr w:type="spellEnd"/>
      <w:r w:rsidR="008D4E3C">
        <w:rPr>
          <w:rFonts w:ascii="Times New Roman" w:hAnsi="Times New Roman" w:cs="Times New Roman"/>
          <w:bCs/>
          <w:iCs/>
          <w:color w:val="000000"/>
          <w:sz w:val="28"/>
          <w:szCs w:val="28"/>
        </w:rPr>
        <w:t xml:space="preserve">» </w:t>
      </w:r>
      <w:r w:rsidRPr="00D4742A">
        <w:rPr>
          <w:rFonts w:ascii="Times New Roman" w:hAnsi="Times New Roman" w:cs="Times New Roman"/>
          <w:bCs/>
          <w:iCs/>
          <w:color w:val="000000"/>
          <w:sz w:val="28"/>
          <w:szCs w:val="28"/>
        </w:rPr>
        <w:t>мы имеем  в виду движ</w:t>
      </w:r>
      <w:r w:rsidR="00BD2F4D">
        <w:rPr>
          <w:rFonts w:ascii="Times New Roman" w:hAnsi="Times New Roman" w:cs="Times New Roman"/>
          <w:bCs/>
          <w:iCs/>
          <w:color w:val="000000"/>
          <w:sz w:val="28"/>
          <w:szCs w:val="28"/>
        </w:rPr>
        <w:t>ение звука, а не покой  и это </w:t>
      </w:r>
      <w:r w:rsidRPr="00D4742A">
        <w:rPr>
          <w:rFonts w:ascii="Times New Roman" w:hAnsi="Times New Roman" w:cs="Times New Roman"/>
          <w:bCs/>
          <w:iCs/>
          <w:color w:val="000000"/>
          <w:sz w:val="28"/>
          <w:szCs w:val="28"/>
        </w:rPr>
        <w:t>движение должно стать пульсом дальнейшего развития.</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 Если … нажав клавишу, я  забуду о данном звуке, то потом не буду в состоянии согласовать с ним следующий звук, и получится именно та </w:t>
      </w:r>
      <w:proofErr w:type="spellStart"/>
      <w:r w:rsidRPr="00D4742A">
        <w:rPr>
          <w:rFonts w:ascii="Times New Roman" w:hAnsi="Times New Roman" w:cs="Times New Roman"/>
          <w:bCs/>
          <w:iCs/>
          <w:color w:val="000000"/>
          <w:sz w:val="28"/>
          <w:szCs w:val="28"/>
        </w:rPr>
        <w:t>пунктирность</w:t>
      </w:r>
      <w:proofErr w:type="spellEnd"/>
      <w:r>
        <w:rPr>
          <w:rFonts w:ascii="Times New Roman" w:hAnsi="Times New Roman" w:cs="Times New Roman"/>
          <w:bCs/>
          <w:iCs/>
          <w:color w:val="000000"/>
          <w:sz w:val="28"/>
          <w:szCs w:val="28"/>
        </w:rPr>
        <w:t>,</w:t>
      </w:r>
      <w:r w:rsidRPr="00D4742A">
        <w:rPr>
          <w:rFonts w:ascii="Times New Roman" w:hAnsi="Times New Roman" w:cs="Times New Roman"/>
          <w:bCs/>
          <w:iCs/>
          <w:color w:val="000000"/>
          <w:sz w:val="28"/>
          <w:szCs w:val="28"/>
        </w:rPr>
        <w:t xml:space="preserve"> которая убивает жив</w:t>
      </w:r>
      <w:r>
        <w:rPr>
          <w:rFonts w:ascii="Times New Roman" w:hAnsi="Times New Roman" w:cs="Times New Roman"/>
          <w:bCs/>
          <w:iCs/>
          <w:color w:val="000000"/>
          <w:sz w:val="28"/>
          <w:szCs w:val="28"/>
        </w:rPr>
        <w:t>ое дыхание музыкальной линии»  (</w:t>
      </w:r>
      <w:proofErr w:type="spellStart"/>
      <w:r w:rsidRPr="00D4742A">
        <w:rPr>
          <w:rFonts w:ascii="Times New Roman" w:hAnsi="Times New Roman" w:cs="Times New Roman"/>
          <w:bCs/>
          <w:iCs/>
          <w:color w:val="000000"/>
          <w:sz w:val="28"/>
          <w:szCs w:val="28"/>
        </w:rPr>
        <w:t>А.Гольденвейзер</w:t>
      </w:r>
      <w:proofErr w:type="spellEnd"/>
      <w:r>
        <w:rPr>
          <w:rFonts w:ascii="Times New Roman" w:hAnsi="Times New Roman" w:cs="Times New Roman"/>
          <w:bCs/>
          <w:iCs/>
          <w:color w:val="000000"/>
          <w:sz w:val="28"/>
          <w:szCs w:val="28"/>
        </w:rPr>
        <w:t>)</w:t>
      </w:r>
      <w:r w:rsidRPr="00D4742A">
        <w:rPr>
          <w:rFonts w:ascii="Times New Roman" w:hAnsi="Times New Roman" w:cs="Times New Roman"/>
          <w:bCs/>
          <w:iCs/>
          <w:color w:val="000000"/>
          <w:sz w:val="28"/>
          <w:szCs w:val="28"/>
        </w:rPr>
        <w:t>.</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Примером м</w:t>
      </w:r>
      <w:r w:rsidR="004B7F93">
        <w:rPr>
          <w:rFonts w:ascii="Times New Roman" w:hAnsi="Times New Roman" w:cs="Times New Roman"/>
          <w:bCs/>
          <w:iCs/>
          <w:color w:val="000000"/>
          <w:sz w:val="28"/>
          <w:szCs w:val="28"/>
        </w:rPr>
        <w:t>огут служить сонаты Л.Бетховена</w:t>
      </w:r>
      <w:r w:rsidR="004B7F93" w:rsidRPr="004B7F93">
        <w:rPr>
          <w:rFonts w:ascii="Times New Roman" w:hAnsi="Times New Roman" w:cs="Times New Roman"/>
          <w:bCs/>
          <w:iCs/>
          <w:color w:val="000000"/>
          <w:sz w:val="28"/>
          <w:szCs w:val="28"/>
        </w:rPr>
        <w:t xml:space="preserve">, </w:t>
      </w:r>
      <w:r w:rsidR="004B7F93">
        <w:rPr>
          <w:rFonts w:ascii="Times New Roman" w:hAnsi="Times New Roman" w:cs="Times New Roman"/>
          <w:bCs/>
          <w:iCs/>
          <w:color w:val="000000"/>
          <w:sz w:val="28"/>
          <w:szCs w:val="28"/>
        </w:rPr>
        <w:t>когда мелодия</w:t>
      </w:r>
      <w:r w:rsidR="004B7F93" w:rsidRPr="004B7F93">
        <w:rPr>
          <w:rFonts w:ascii="Times New Roman" w:hAnsi="Times New Roman" w:cs="Times New Roman"/>
          <w:bCs/>
          <w:iCs/>
          <w:color w:val="000000"/>
          <w:sz w:val="28"/>
          <w:szCs w:val="28"/>
        </w:rPr>
        <w:t>,</w:t>
      </w:r>
      <w:r w:rsidRPr="00D4742A">
        <w:rPr>
          <w:rFonts w:ascii="Times New Roman" w:hAnsi="Times New Roman" w:cs="Times New Roman"/>
          <w:bCs/>
          <w:iCs/>
          <w:color w:val="000000"/>
          <w:sz w:val="28"/>
          <w:szCs w:val="28"/>
        </w:rPr>
        <w:t xml:space="preserve"> попавшая в </w:t>
      </w:r>
      <w:r w:rsidR="004B7F93">
        <w:rPr>
          <w:rFonts w:ascii="Times New Roman" w:hAnsi="Times New Roman" w:cs="Times New Roman"/>
          <w:bCs/>
          <w:iCs/>
          <w:color w:val="000000"/>
          <w:sz w:val="28"/>
          <w:szCs w:val="28"/>
        </w:rPr>
        <w:t>«ти</w:t>
      </w:r>
      <w:r w:rsidRPr="00D4742A">
        <w:rPr>
          <w:rFonts w:ascii="Times New Roman" w:hAnsi="Times New Roman" w:cs="Times New Roman"/>
          <w:bCs/>
          <w:iCs/>
          <w:color w:val="000000"/>
          <w:sz w:val="28"/>
          <w:szCs w:val="28"/>
        </w:rPr>
        <w:t>ски» метрических аккордов, распадается на мелкие части и топчется на одном месте, разрушая общую линию музыкального развития. Только яркая выразительность и активное стремление к горизонтальной целостности мелодии по</w:t>
      </w:r>
      <w:r w:rsidR="004B7F93">
        <w:rPr>
          <w:rFonts w:ascii="Times New Roman" w:hAnsi="Times New Roman" w:cs="Times New Roman"/>
          <w:bCs/>
          <w:iCs/>
          <w:color w:val="000000"/>
          <w:sz w:val="28"/>
          <w:szCs w:val="28"/>
        </w:rPr>
        <w:t>может ей освободиться от этих «</w:t>
      </w:r>
      <w:r w:rsidRPr="00D4742A">
        <w:rPr>
          <w:rFonts w:ascii="Times New Roman" w:hAnsi="Times New Roman" w:cs="Times New Roman"/>
          <w:bCs/>
          <w:iCs/>
          <w:color w:val="000000"/>
          <w:sz w:val="28"/>
          <w:szCs w:val="28"/>
        </w:rPr>
        <w:t>тисков» и повести за собой сопрово</w:t>
      </w:r>
      <w:r w:rsidR="00BD2F4D">
        <w:rPr>
          <w:rFonts w:ascii="Times New Roman" w:hAnsi="Times New Roman" w:cs="Times New Roman"/>
          <w:bCs/>
          <w:iCs/>
          <w:color w:val="000000"/>
          <w:sz w:val="28"/>
          <w:szCs w:val="28"/>
        </w:rPr>
        <w:t>ждающие аккорды. ( Л. Бетховен «</w:t>
      </w:r>
      <w:r w:rsidRPr="00D4742A">
        <w:rPr>
          <w:rFonts w:ascii="Times New Roman" w:hAnsi="Times New Roman" w:cs="Times New Roman"/>
          <w:bCs/>
          <w:iCs/>
          <w:color w:val="000000"/>
          <w:sz w:val="28"/>
          <w:szCs w:val="28"/>
        </w:rPr>
        <w:t>Соната»).</w:t>
      </w:r>
    </w:p>
    <w:p w:rsidR="00DB3FD8" w:rsidRPr="00D4742A" w:rsidRDefault="00DB3FD8" w:rsidP="00C2776C">
      <w:pPr>
        <w:shd w:val="clear" w:color="auto" w:fill="FFFFFF"/>
        <w:spacing w:before="30" w:after="30" w:line="360" w:lineRule="auto"/>
        <w:jc w:val="both"/>
        <w:rPr>
          <w:rFonts w:ascii="Times New Roman" w:hAnsi="Times New Roman" w:cs="Times New Roman"/>
          <w:bCs/>
          <w:iCs/>
          <w:color w:val="000000"/>
          <w:sz w:val="28"/>
          <w:szCs w:val="28"/>
        </w:rPr>
      </w:pPr>
      <w:r w:rsidRPr="00D4742A">
        <w:rPr>
          <w:rFonts w:ascii="Times New Roman" w:hAnsi="Times New Roman" w:cs="Times New Roman"/>
          <w:bCs/>
          <w:iCs/>
          <w:color w:val="000000"/>
          <w:sz w:val="28"/>
          <w:szCs w:val="28"/>
        </w:rPr>
        <w:t xml:space="preserve">Работа над приемами </w:t>
      </w:r>
      <w:proofErr w:type="spellStart"/>
      <w:r w:rsidRPr="00D4742A">
        <w:rPr>
          <w:rFonts w:ascii="Times New Roman" w:hAnsi="Times New Roman" w:cs="Times New Roman"/>
          <w:bCs/>
          <w:iCs/>
          <w:color w:val="000000"/>
          <w:sz w:val="28"/>
          <w:szCs w:val="28"/>
        </w:rPr>
        <w:t>звукоизвлечения</w:t>
      </w:r>
      <w:proofErr w:type="spellEnd"/>
      <w:r w:rsidRPr="00D4742A">
        <w:rPr>
          <w:rFonts w:ascii="Times New Roman" w:hAnsi="Times New Roman" w:cs="Times New Roman"/>
          <w:bCs/>
          <w:iCs/>
          <w:color w:val="000000"/>
          <w:sz w:val="28"/>
          <w:szCs w:val="28"/>
        </w:rPr>
        <w:t xml:space="preserve"> в той или иной степени должна проводиться с начала и до </w:t>
      </w:r>
      <w:r w:rsidR="00BD2F4D">
        <w:rPr>
          <w:rFonts w:ascii="Times New Roman" w:hAnsi="Times New Roman" w:cs="Times New Roman"/>
          <w:bCs/>
          <w:iCs/>
          <w:color w:val="000000"/>
          <w:sz w:val="28"/>
          <w:szCs w:val="28"/>
        </w:rPr>
        <w:t xml:space="preserve">конца обучения в школе. Большой </w:t>
      </w:r>
      <w:r w:rsidRPr="00D4742A">
        <w:rPr>
          <w:rFonts w:ascii="Times New Roman" w:hAnsi="Times New Roman" w:cs="Times New Roman"/>
          <w:bCs/>
          <w:iCs/>
          <w:color w:val="000000"/>
          <w:sz w:val="28"/>
          <w:szCs w:val="28"/>
        </w:rPr>
        <w:t>диапазон  фортепианной литературы в старших классах требует разн</w:t>
      </w:r>
      <w:r w:rsidR="004B7F93">
        <w:rPr>
          <w:rFonts w:ascii="Times New Roman" w:hAnsi="Times New Roman" w:cs="Times New Roman"/>
          <w:bCs/>
          <w:iCs/>
          <w:color w:val="000000"/>
          <w:sz w:val="28"/>
          <w:szCs w:val="28"/>
        </w:rPr>
        <w:t xml:space="preserve">ого подхода  к </w:t>
      </w:r>
      <w:proofErr w:type="spellStart"/>
      <w:r w:rsidR="004B7F93">
        <w:rPr>
          <w:rFonts w:ascii="Times New Roman" w:hAnsi="Times New Roman" w:cs="Times New Roman"/>
          <w:bCs/>
          <w:iCs/>
          <w:color w:val="000000"/>
          <w:sz w:val="28"/>
          <w:szCs w:val="28"/>
        </w:rPr>
        <w:t>звукоизвлечению</w:t>
      </w:r>
      <w:proofErr w:type="spellEnd"/>
      <w:r w:rsidR="004B7F93">
        <w:rPr>
          <w:rFonts w:ascii="Times New Roman" w:hAnsi="Times New Roman" w:cs="Times New Roman"/>
          <w:bCs/>
          <w:iCs/>
          <w:color w:val="000000"/>
          <w:sz w:val="28"/>
          <w:szCs w:val="28"/>
        </w:rPr>
        <w:t xml:space="preserve">. </w:t>
      </w:r>
      <w:r w:rsidRPr="00D4742A">
        <w:rPr>
          <w:rFonts w:ascii="Times New Roman" w:hAnsi="Times New Roman" w:cs="Times New Roman"/>
          <w:bCs/>
          <w:iCs/>
          <w:color w:val="000000"/>
          <w:sz w:val="28"/>
          <w:szCs w:val="28"/>
        </w:rPr>
        <w:t>Например,  играя Чайковского или Бетховена,  мы долж</w:t>
      </w:r>
      <w:r w:rsidR="004B7F93">
        <w:rPr>
          <w:rFonts w:ascii="Times New Roman" w:hAnsi="Times New Roman" w:cs="Times New Roman"/>
          <w:bCs/>
          <w:iCs/>
          <w:color w:val="000000"/>
          <w:sz w:val="28"/>
          <w:szCs w:val="28"/>
        </w:rPr>
        <w:t>ны по-</w:t>
      </w:r>
      <w:r w:rsidRPr="00D4742A">
        <w:rPr>
          <w:rFonts w:ascii="Times New Roman" w:hAnsi="Times New Roman" w:cs="Times New Roman"/>
          <w:bCs/>
          <w:iCs/>
          <w:color w:val="000000"/>
          <w:sz w:val="28"/>
          <w:szCs w:val="28"/>
        </w:rPr>
        <w:t>разному подходить к достижению звуковых задач.</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В воспроизведении кантиленой мелодии на фортепиано важно, внутренне услышав  ее выразительные особенности, избрать соответствующее ей ощущение прикосновение к клавиатуре. Следует иметь в виду, что </w:t>
      </w:r>
      <w:proofErr w:type="spellStart"/>
      <w:r w:rsidRPr="00D4742A">
        <w:rPr>
          <w:rFonts w:ascii="Times New Roman" w:hAnsi="Times New Roman" w:cs="Times New Roman"/>
          <w:bCs/>
          <w:iCs/>
          <w:color w:val="000000"/>
          <w:sz w:val="28"/>
          <w:szCs w:val="28"/>
        </w:rPr>
        <w:t>тембральные</w:t>
      </w:r>
      <w:proofErr w:type="spellEnd"/>
      <w:r w:rsidRPr="00D4742A">
        <w:rPr>
          <w:rFonts w:ascii="Times New Roman" w:hAnsi="Times New Roman" w:cs="Times New Roman"/>
          <w:bCs/>
          <w:iCs/>
          <w:color w:val="000000"/>
          <w:sz w:val="28"/>
          <w:szCs w:val="28"/>
        </w:rPr>
        <w:t xml:space="preserve"> различия звучаний мелодии связаны с комплексным владением пальцевыми прикосновениями и движениями всей руки</w:t>
      </w:r>
      <w:proofErr w:type="gramStart"/>
      <w:r w:rsidRPr="00D4742A">
        <w:rPr>
          <w:rFonts w:ascii="Times New Roman" w:hAnsi="Times New Roman" w:cs="Times New Roman"/>
          <w:bCs/>
          <w:iCs/>
          <w:color w:val="000000"/>
          <w:sz w:val="28"/>
          <w:szCs w:val="28"/>
        </w:rPr>
        <w:t xml:space="preserve"> .</w:t>
      </w:r>
      <w:proofErr w:type="gramEnd"/>
      <w:r w:rsidRPr="00D4742A">
        <w:rPr>
          <w:rFonts w:ascii="Times New Roman" w:hAnsi="Times New Roman" w:cs="Times New Roman"/>
          <w:bCs/>
          <w:iCs/>
          <w:color w:val="000000"/>
          <w:sz w:val="28"/>
          <w:szCs w:val="28"/>
        </w:rPr>
        <w:t xml:space="preserve"> Бытующее в </w:t>
      </w:r>
      <w:proofErr w:type="spellStart"/>
      <w:r w:rsidRPr="00D4742A">
        <w:rPr>
          <w:rFonts w:ascii="Times New Roman" w:hAnsi="Times New Roman" w:cs="Times New Roman"/>
          <w:bCs/>
          <w:iCs/>
          <w:color w:val="000000"/>
          <w:sz w:val="28"/>
          <w:szCs w:val="28"/>
        </w:rPr>
        <w:t>исполнительско</w:t>
      </w:r>
      <w:proofErr w:type="spellEnd"/>
      <w:r w:rsidRPr="00D4742A">
        <w:rPr>
          <w:rFonts w:ascii="Times New Roman" w:hAnsi="Times New Roman" w:cs="Times New Roman"/>
          <w:bCs/>
          <w:iCs/>
          <w:color w:val="000000"/>
          <w:sz w:val="28"/>
          <w:szCs w:val="28"/>
        </w:rPr>
        <w:t xml:space="preserve"> – педагогиче</w:t>
      </w:r>
      <w:r w:rsidR="00BD2F4D">
        <w:rPr>
          <w:rFonts w:ascii="Times New Roman" w:hAnsi="Times New Roman" w:cs="Times New Roman"/>
          <w:bCs/>
          <w:iCs/>
          <w:color w:val="000000"/>
          <w:sz w:val="28"/>
          <w:szCs w:val="28"/>
        </w:rPr>
        <w:t>ском  лексиконе термины «дыхание в движении» , «</w:t>
      </w:r>
      <w:r w:rsidRPr="00D4742A">
        <w:rPr>
          <w:rFonts w:ascii="Times New Roman" w:hAnsi="Times New Roman" w:cs="Times New Roman"/>
          <w:bCs/>
          <w:iCs/>
          <w:color w:val="000000"/>
          <w:sz w:val="28"/>
          <w:szCs w:val="28"/>
        </w:rPr>
        <w:t>дышащие руки» указывают на естественную связь пианистической моторики с вокальным произнесением мелодии.</w:t>
      </w:r>
    </w:p>
    <w:p w:rsidR="004B7F93" w:rsidRPr="00D4742A" w:rsidRDefault="00DB3FD8" w:rsidP="00C2776C">
      <w:pPr>
        <w:shd w:val="clear" w:color="auto" w:fill="FFFFFF"/>
        <w:spacing w:before="30" w:after="30" w:line="360" w:lineRule="auto"/>
        <w:jc w:val="both"/>
        <w:rPr>
          <w:rFonts w:ascii="Times New Roman" w:hAnsi="Times New Roman" w:cs="Times New Roman"/>
          <w:bCs/>
          <w:iCs/>
          <w:color w:val="000000"/>
          <w:sz w:val="28"/>
          <w:szCs w:val="28"/>
        </w:rPr>
      </w:pPr>
      <w:r w:rsidRPr="00D4742A">
        <w:rPr>
          <w:rFonts w:ascii="Times New Roman" w:hAnsi="Times New Roman" w:cs="Times New Roman"/>
          <w:bCs/>
          <w:iCs/>
          <w:color w:val="000000"/>
          <w:sz w:val="28"/>
          <w:szCs w:val="28"/>
        </w:rPr>
        <w:t>Часто появляется опасная тенденция аккомпанемента, подчинить себе мелодию. Это выражается как в форсированном звучании акком</w:t>
      </w:r>
      <w:r w:rsidR="00BD2F4D">
        <w:rPr>
          <w:rFonts w:ascii="Times New Roman" w:hAnsi="Times New Roman" w:cs="Times New Roman"/>
          <w:bCs/>
          <w:iCs/>
          <w:color w:val="000000"/>
          <w:sz w:val="28"/>
          <w:szCs w:val="28"/>
        </w:rPr>
        <w:t>панемента, так и в стремлении «</w:t>
      </w:r>
      <w:r w:rsidRPr="00D4742A">
        <w:rPr>
          <w:rFonts w:ascii="Times New Roman" w:hAnsi="Times New Roman" w:cs="Times New Roman"/>
          <w:bCs/>
          <w:iCs/>
          <w:color w:val="000000"/>
          <w:sz w:val="28"/>
          <w:szCs w:val="28"/>
        </w:rPr>
        <w:t xml:space="preserve">заковать» мелодию в тиски метрического движения. </w:t>
      </w:r>
      <w:r w:rsidRPr="00D4742A">
        <w:rPr>
          <w:rFonts w:ascii="Times New Roman" w:hAnsi="Times New Roman" w:cs="Times New Roman"/>
          <w:bCs/>
          <w:iCs/>
          <w:color w:val="000000"/>
          <w:sz w:val="28"/>
          <w:szCs w:val="28"/>
        </w:rPr>
        <w:lastRenderedPageBreak/>
        <w:t xml:space="preserve">Чтобы этого не случилось, правая рука  должна вести свою мелодическую линию с яркой грузовой выразительностью и ощущением живого развития музыкальной фразы. Левая рука должна играть сопровождение цельно, без промежуточных метрических опор полностью подчиняясь движению мелодии, дополняя ее звучание и помогая  ее развитию.  </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3</w:t>
      </w:r>
      <w:r w:rsidRPr="00D4742A">
        <w:rPr>
          <w:rFonts w:ascii="Times New Roman" w:hAnsi="Times New Roman" w:cs="Times New Roman"/>
          <w:bCs/>
          <w:iCs/>
          <w:color w:val="000000"/>
          <w:sz w:val="28"/>
          <w:szCs w:val="28"/>
        </w:rPr>
        <w:t xml:space="preserve">. </w:t>
      </w:r>
      <w:r w:rsidRPr="000765AA">
        <w:rPr>
          <w:rFonts w:ascii="Times New Roman" w:hAnsi="Times New Roman" w:cs="Times New Roman"/>
          <w:bCs/>
          <w:iCs/>
          <w:color w:val="000000"/>
          <w:sz w:val="28"/>
          <w:szCs w:val="28"/>
          <w:u w:val="single"/>
        </w:rPr>
        <w:t>Работа над педалью.</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«Педаль- душа фортепиано» - А.Рубинштейн.</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 xml:space="preserve">В </w:t>
      </w:r>
      <w:r w:rsidR="00BD2F4D">
        <w:rPr>
          <w:rFonts w:ascii="Times New Roman" w:hAnsi="Times New Roman" w:cs="Times New Roman"/>
          <w:bCs/>
          <w:iCs/>
          <w:color w:val="000000"/>
          <w:sz w:val="28"/>
          <w:szCs w:val="28"/>
        </w:rPr>
        <w:t xml:space="preserve">средних и </w:t>
      </w:r>
      <w:r w:rsidRPr="00D4742A">
        <w:rPr>
          <w:rFonts w:ascii="Times New Roman" w:hAnsi="Times New Roman" w:cs="Times New Roman"/>
          <w:bCs/>
          <w:iCs/>
          <w:color w:val="000000"/>
          <w:sz w:val="28"/>
          <w:szCs w:val="28"/>
        </w:rPr>
        <w:t>старших классах нельзя не коснуться вопроса о педализации. Необходимо учить произведение с правильной педалью, т.к. только при ее содействии  можно добиться нужного звукового результата, но иногда полезно проигрывать и без педали, чтобы легче было проследить точность, отчетливость и ясность каждого звука.</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Необходимо заметить, что педальная запись в нотах очень несовершенна и нел</w:t>
      </w:r>
      <w:r w:rsidR="00BD2F4D">
        <w:rPr>
          <w:rFonts w:ascii="Times New Roman" w:hAnsi="Times New Roman" w:cs="Times New Roman"/>
          <w:bCs/>
          <w:iCs/>
          <w:color w:val="000000"/>
          <w:sz w:val="28"/>
          <w:szCs w:val="28"/>
        </w:rPr>
        <w:t xml:space="preserve">ьзя целиком, полагаться на нее. </w:t>
      </w:r>
      <w:r w:rsidRPr="00D4742A">
        <w:rPr>
          <w:rFonts w:ascii="Times New Roman" w:hAnsi="Times New Roman" w:cs="Times New Roman"/>
          <w:bCs/>
          <w:iCs/>
          <w:color w:val="000000"/>
          <w:sz w:val="28"/>
          <w:szCs w:val="28"/>
        </w:rPr>
        <w:t>То</w:t>
      </w:r>
      <w:r w:rsidR="00BD2F4D">
        <w:rPr>
          <w:rFonts w:ascii="Times New Roman" w:hAnsi="Times New Roman" w:cs="Times New Roman"/>
          <w:bCs/>
          <w:iCs/>
          <w:color w:val="000000"/>
          <w:sz w:val="28"/>
          <w:szCs w:val="28"/>
        </w:rPr>
        <w:t>т, кто слепо доверяет педали, </w:t>
      </w:r>
      <w:r w:rsidRPr="00D4742A">
        <w:rPr>
          <w:rFonts w:ascii="Times New Roman" w:hAnsi="Times New Roman" w:cs="Times New Roman"/>
          <w:bCs/>
          <w:iCs/>
          <w:color w:val="000000"/>
          <w:sz w:val="28"/>
          <w:szCs w:val="28"/>
        </w:rPr>
        <w:t>прописанной редакторами, неизбежно попадает впросак. Произведения разных композиторов требует разного подхода к педализации. То, что подходит, например Бетховену, никак не подходит Моцарту. Баха нужно играть с педалью, но умной и осторожной. И вообще воспроизвести тот или иной художественный образ без педали практически невозможно. Хорошая педализация должна являться результатом правильного представления о стиле и особенностях звуча</w:t>
      </w:r>
      <w:r w:rsidR="00A57059">
        <w:rPr>
          <w:rFonts w:ascii="Times New Roman" w:hAnsi="Times New Roman" w:cs="Times New Roman"/>
          <w:bCs/>
          <w:iCs/>
          <w:color w:val="000000"/>
          <w:sz w:val="28"/>
          <w:szCs w:val="28"/>
        </w:rPr>
        <w:t xml:space="preserve">ния того или иного произведения. </w:t>
      </w:r>
      <w:r w:rsidRPr="00D4742A">
        <w:rPr>
          <w:rFonts w:ascii="Times New Roman" w:hAnsi="Times New Roman" w:cs="Times New Roman"/>
          <w:bCs/>
          <w:iCs/>
          <w:color w:val="000000"/>
          <w:sz w:val="28"/>
          <w:szCs w:val="28"/>
        </w:rPr>
        <w:t>Не касаясь многих разнообразных случаев использования педали, остановимся на некоторых из них, имеющих большое практическое значение на рассматриваемом этапе обучения.</w:t>
      </w:r>
    </w:p>
    <w:p w:rsidR="00DB3FD8" w:rsidRPr="00D4742A" w:rsidRDefault="00DB3FD8" w:rsidP="00C2776C">
      <w:pPr>
        <w:shd w:val="clear" w:color="auto" w:fill="FFFFFF"/>
        <w:spacing w:before="30" w:after="30" w:line="360" w:lineRule="auto"/>
        <w:jc w:val="both"/>
        <w:rPr>
          <w:rFonts w:ascii="Times New Roman" w:hAnsi="Times New Roman" w:cs="Times New Roman"/>
          <w:color w:val="000000"/>
          <w:sz w:val="28"/>
          <w:szCs w:val="28"/>
        </w:rPr>
      </w:pPr>
      <w:r w:rsidRPr="00D4742A">
        <w:rPr>
          <w:rFonts w:ascii="Times New Roman" w:hAnsi="Times New Roman" w:cs="Times New Roman"/>
          <w:bCs/>
          <w:iCs/>
          <w:color w:val="000000"/>
          <w:sz w:val="28"/>
          <w:szCs w:val="28"/>
        </w:rPr>
        <w:t>Неустанное  внимание к певучести исполнения с течением времени  вызывает со стороны педагога и самого учащегося повышение требований в отношении звучания кантилены.  Постепенно учащийся начинает все тоньше употреблять педаль для плавной связи отдельных звуков, для поддержания мелодии гармонией.</w:t>
      </w:r>
    </w:p>
    <w:p w:rsidR="00DB3FD8" w:rsidRPr="00D4742A" w:rsidRDefault="00DB3FD8" w:rsidP="00C2776C">
      <w:pPr>
        <w:shd w:val="clear" w:color="auto" w:fill="FFFFFF"/>
        <w:spacing w:before="30" w:after="30" w:line="360" w:lineRule="auto"/>
        <w:jc w:val="both"/>
        <w:rPr>
          <w:rFonts w:ascii="Times New Roman" w:hAnsi="Times New Roman" w:cs="Times New Roman"/>
          <w:bCs/>
          <w:iCs/>
          <w:color w:val="000000"/>
          <w:sz w:val="28"/>
          <w:szCs w:val="28"/>
        </w:rPr>
      </w:pPr>
      <w:r w:rsidRPr="00D4742A">
        <w:rPr>
          <w:rFonts w:ascii="Times New Roman" w:hAnsi="Times New Roman" w:cs="Times New Roman"/>
          <w:bCs/>
          <w:iCs/>
          <w:color w:val="000000"/>
          <w:sz w:val="28"/>
          <w:szCs w:val="28"/>
        </w:rPr>
        <w:lastRenderedPageBreak/>
        <w:t>Педаль нередко используется для соединения звуков, которые трудно сыграть </w:t>
      </w:r>
      <w:r w:rsidRPr="00D4742A">
        <w:rPr>
          <w:rFonts w:ascii="Times New Roman" w:hAnsi="Times New Roman" w:cs="Times New Roman"/>
          <w:bCs/>
          <w:iCs/>
          <w:color w:val="000000"/>
          <w:sz w:val="28"/>
          <w:szCs w:val="28"/>
          <w:lang w:val="en-US"/>
        </w:rPr>
        <w:t>legato</w:t>
      </w:r>
      <w:r w:rsidRPr="00D4742A">
        <w:rPr>
          <w:rFonts w:ascii="Times New Roman" w:hAnsi="Times New Roman" w:cs="Times New Roman"/>
          <w:bCs/>
          <w:iCs/>
          <w:color w:val="000000"/>
          <w:sz w:val="28"/>
          <w:szCs w:val="28"/>
        </w:rPr>
        <w:t xml:space="preserve">. Она помогает достигнуть связности в октавном изложении мелодии при наличии в ней больших интервалов. </w:t>
      </w:r>
    </w:p>
    <w:p w:rsidR="00DB3FD8" w:rsidRPr="00C2776C" w:rsidRDefault="00DB3FD8" w:rsidP="00C2776C">
      <w:pPr>
        <w:pStyle w:val="a3"/>
        <w:spacing w:before="30" w:beforeAutospacing="0" w:after="30" w:afterAutospacing="0" w:line="360" w:lineRule="auto"/>
        <w:jc w:val="both"/>
        <w:rPr>
          <w:rStyle w:val="a4"/>
          <w:i/>
          <w:sz w:val="28"/>
          <w:szCs w:val="28"/>
        </w:rPr>
      </w:pPr>
      <w:r w:rsidRPr="00C2776C">
        <w:rPr>
          <w:rStyle w:val="a5"/>
          <w:bCs/>
          <w:i w:val="0"/>
          <w:color w:val="000000"/>
          <w:sz w:val="28"/>
          <w:szCs w:val="28"/>
          <w:shd w:val="clear" w:color="auto" w:fill="FFFFFF"/>
        </w:rPr>
        <w:t>Нередко приходится применять полу педали. Действие полу педали основано на том, что басовые звуки затухают </w:t>
      </w:r>
      <w:r w:rsidRPr="00C2776C">
        <w:rPr>
          <w:rStyle w:val="apple-converted-space"/>
          <w:bCs/>
          <w:i/>
          <w:iCs/>
          <w:color w:val="000000"/>
          <w:sz w:val="28"/>
          <w:szCs w:val="28"/>
          <w:shd w:val="clear" w:color="auto" w:fill="FFFFFF"/>
        </w:rPr>
        <w:t> </w:t>
      </w:r>
      <w:r w:rsidRPr="00C2776C">
        <w:rPr>
          <w:rStyle w:val="a5"/>
          <w:bCs/>
          <w:i w:val="0"/>
          <w:color w:val="000000"/>
          <w:sz w:val="28"/>
          <w:szCs w:val="28"/>
          <w:shd w:val="clear" w:color="auto" w:fill="FFFFFF"/>
        </w:rPr>
        <w:t>медленнее</w:t>
      </w:r>
      <w:r w:rsidRPr="00C2776C">
        <w:rPr>
          <w:rStyle w:val="apple-converted-space"/>
          <w:bCs/>
          <w:i/>
          <w:iCs/>
          <w:color w:val="000000"/>
          <w:sz w:val="28"/>
          <w:szCs w:val="28"/>
          <w:shd w:val="clear" w:color="auto" w:fill="FFFFFF"/>
        </w:rPr>
        <w:t> </w:t>
      </w:r>
      <w:r w:rsidRPr="00C2776C">
        <w:rPr>
          <w:rStyle w:val="a5"/>
          <w:bCs/>
          <w:i w:val="0"/>
          <w:color w:val="000000"/>
          <w:sz w:val="28"/>
          <w:szCs w:val="28"/>
          <w:shd w:val="clear" w:color="auto" w:fill="FFFFFF"/>
        </w:rPr>
        <w:t> </w:t>
      </w:r>
      <w:proofErr w:type="gramStart"/>
      <w:r w:rsidRPr="00C2776C">
        <w:rPr>
          <w:rStyle w:val="a5"/>
          <w:bCs/>
          <w:i w:val="0"/>
          <w:color w:val="000000"/>
          <w:sz w:val="28"/>
          <w:szCs w:val="28"/>
          <w:shd w:val="clear" w:color="auto" w:fill="FFFFFF"/>
        </w:rPr>
        <w:t>высоких</w:t>
      </w:r>
      <w:proofErr w:type="gramEnd"/>
      <w:r w:rsidRPr="00C2776C">
        <w:rPr>
          <w:rStyle w:val="a5"/>
          <w:bCs/>
          <w:i w:val="0"/>
          <w:color w:val="000000"/>
          <w:sz w:val="28"/>
          <w:szCs w:val="28"/>
          <w:shd w:val="clear" w:color="auto" w:fill="FFFFFF"/>
        </w:rPr>
        <w:t>. Поэтому, если при использовании фигурации, идущей снизу вверх, после появления неаккордовых звуков сделать небольшое движение ногой, - чуть приподняв, а </w:t>
      </w:r>
      <w:r w:rsidRPr="00C2776C">
        <w:rPr>
          <w:rStyle w:val="apple-converted-space"/>
          <w:bCs/>
          <w:i/>
          <w:iCs/>
          <w:color w:val="000000"/>
          <w:sz w:val="28"/>
          <w:szCs w:val="28"/>
          <w:shd w:val="clear" w:color="auto" w:fill="FFFFFF"/>
        </w:rPr>
        <w:t> </w:t>
      </w:r>
      <w:proofErr w:type="gramStart"/>
      <w:r w:rsidRPr="00C2776C">
        <w:rPr>
          <w:rStyle w:val="a5"/>
          <w:bCs/>
          <w:i w:val="0"/>
          <w:color w:val="000000"/>
          <w:sz w:val="28"/>
          <w:szCs w:val="28"/>
          <w:shd w:val="clear" w:color="auto" w:fill="FFFFFF"/>
        </w:rPr>
        <w:t>затем</w:t>
      </w:r>
      <w:proofErr w:type="gramEnd"/>
      <w:r w:rsidRPr="00C2776C">
        <w:rPr>
          <w:rStyle w:val="a5"/>
          <w:bCs/>
          <w:i w:val="0"/>
          <w:color w:val="000000"/>
          <w:sz w:val="28"/>
          <w:szCs w:val="28"/>
          <w:shd w:val="clear" w:color="auto" w:fill="FFFFFF"/>
        </w:rPr>
        <w:t> </w:t>
      </w:r>
      <w:r w:rsidRPr="00C2776C">
        <w:rPr>
          <w:rStyle w:val="apple-converted-space"/>
          <w:bCs/>
          <w:i/>
          <w:iCs/>
          <w:color w:val="000000"/>
          <w:sz w:val="28"/>
          <w:szCs w:val="28"/>
          <w:shd w:val="clear" w:color="auto" w:fill="FFFFFF"/>
        </w:rPr>
        <w:t> </w:t>
      </w:r>
      <w:r w:rsidRPr="00C2776C">
        <w:rPr>
          <w:rStyle w:val="a5"/>
          <w:bCs/>
          <w:i w:val="0"/>
          <w:color w:val="000000"/>
          <w:sz w:val="28"/>
          <w:szCs w:val="28"/>
          <w:shd w:val="clear" w:color="auto" w:fill="FFFFFF"/>
        </w:rPr>
        <w:t>вновь опустив педаль, - то нередко оказывается возможным сохранить звучание баса и приглушить гармонически чуждые звуки.</w:t>
      </w:r>
    </w:p>
    <w:p w:rsidR="00DB3FD8" w:rsidRPr="00D4742A" w:rsidRDefault="00DB3FD8" w:rsidP="00C2776C">
      <w:pPr>
        <w:pStyle w:val="a3"/>
        <w:spacing w:before="30" w:beforeAutospacing="0" w:after="30" w:afterAutospacing="0" w:line="360" w:lineRule="auto"/>
        <w:jc w:val="both"/>
        <w:rPr>
          <w:sz w:val="28"/>
          <w:szCs w:val="28"/>
        </w:rPr>
      </w:pPr>
      <w:r>
        <w:rPr>
          <w:bCs/>
          <w:iCs/>
          <w:sz w:val="28"/>
          <w:szCs w:val="28"/>
        </w:rPr>
        <w:t>4</w:t>
      </w:r>
      <w:r w:rsidRPr="00D4742A">
        <w:rPr>
          <w:bCs/>
          <w:iCs/>
          <w:sz w:val="28"/>
          <w:szCs w:val="28"/>
        </w:rPr>
        <w:t xml:space="preserve">. </w:t>
      </w:r>
      <w:r w:rsidRPr="000765AA">
        <w:rPr>
          <w:bCs/>
          <w:iCs/>
          <w:sz w:val="28"/>
          <w:szCs w:val="28"/>
          <w:u w:val="single"/>
        </w:rPr>
        <w:t>Работа над техникой</w:t>
      </w:r>
      <w:r w:rsidRPr="00D4742A">
        <w:rPr>
          <w:bCs/>
          <w:iCs/>
          <w:sz w:val="28"/>
          <w:szCs w:val="28"/>
        </w:rPr>
        <w:t>.</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Художественная игра должна рука об руку идти с техническим развитием. Что греха  таить, этот раздел зачастую становиться камнем преткновения в нашей работе. В музыкально </w:t>
      </w:r>
      <w:proofErr w:type="gramStart"/>
      <w:r w:rsidRPr="00D4742A">
        <w:rPr>
          <w:rFonts w:ascii="Times New Roman" w:hAnsi="Times New Roman" w:cs="Times New Roman"/>
          <w:bCs/>
          <w:iCs/>
          <w:sz w:val="28"/>
          <w:szCs w:val="28"/>
        </w:rPr>
        <w:t>–и</w:t>
      </w:r>
      <w:proofErr w:type="gramEnd"/>
      <w:r w:rsidRPr="00D4742A">
        <w:rPr>
          <w:rFonts w:ascii="Times New Roman" w:hAnsi="Times New Roman" w:cs="Times New Roman"/>
          <w:bCs/>
          <w:iCs/>
          <w:sz w:val="28"/>
          <w:szCs w:val="28"/>
        </w:rPr>
        <w:t>сполнительском обучении своевременное и целенаправленное  развитие техники – одна из важнейших сторон развития художественных и пианистических способностей. В 5 – 8 классах все явственнее прослеживаются индивидуальные развития в овладении учащимися пианистической моторикой, гибкостью, техническими навыками и приемами. У учащихся, обладающих  хорошими способностями,  преодоление технических трудностей в про</w:t>
      </w:r>
      <w:r>
        <w:rPr>
          <w:rFonts w:ascii="Times New Roman" w:hAnsi="Times New Roman" w:cs="Times New Roman"/>
          <w:bCs/>
          <w:iCs/>
          <w:sz w:val="28"/>
          <w:szCs w:val="28"/>
        </w:rPr>
        <w:t xml:space="preserve">изведении сливается с образно- выразительным  </w:t>
      </w:r>
      <w:r w:rsidRPr="00D4742A">
        <w:rPr>
          <w:rFonts w:ascii="Times New Roman" w:hAnsi="Times New Roman" w:cs="Times New Roman"/>
          <w:bCs/>
          <w:iCs/>
          <w:sz w:val="28"/>
          <w:szCs w:val="28"/>
        </w:rPr>
        <w:t>истолкованием музыки. И все же даже для таких учащихся при выявлении сложных,  порой малоудобных в техническом отношении эпизодов возникает необходимость специальной проработке отдельных мест путем вычленения их из общего контекста произведения.</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Систематическая работа над эпизодами и гаммами является обязательной стороной комплексного развития техники. Наибольшее значение в этой работе придается этюдной литературе.</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В зависимости  от степени податливости пианистического аппарата количество и характер подбираемых этюдов могут быть неодинаковыми для разных учащихся. Для детей, обладающих средними музыкальными </w:t>
      </w:r>
      <w:r w:rsidRPr="00D4742A">
        <w:rPr>
          <w:rFonts w:ascii="Times New Roman" w:hAnsi="Times New Roman" w:cs="Times New Roman"/>
          <w:bCs/>
          <w:iCs/>
          <w:sz w:val="28"/>
          <w:szCs w:val="28"/>
        </w:rPr>
        <w:lastRenderedPageBreak/>
        <w:t xml:space="preserve">способностями, работа над этюдами, в основном, восполняет пробелы в их текущей технической подготовке. А перспективный учащийся приобретает навыки владения виртуозностью, необходимые для будущего профессионального развития.  Наиболее популярная в обучении « Школа беглости» соч.299 К. Черни является как бы сводом тех полезных формул </w:t>
      </w:r>
      <w:r w:rsidR="004B7F93">
        <w:rPr>
          <w:rFonts w:ascii="Times New Roman" w:hAnsi="Times New Roman" w:cs="Times New Roman"/>
          <w:bCs/>
          <w:iCs/>
          <w:sz w:val="28"/>
          <w:szCs w:val="28"/>
        </w:rPr>
        <w:t>пианистического изложения</w:t>
      </w:r>
      <w:r w:rsidRPr="00D4742A">
        <w:rPr>
          <w:rFonts w:ascii="Times New Roman" w:hAnsi="Times New Roman" w:cs="Times New Roman"/>
          <w:bCs/>
          <w:iCs/>
          <w:sz w:val="28"/>
          <w:szCs w:val="28"/>
        </w:rPr>
        <w:t xml:space="preserve">, мимо которых не проходит не один старшеклассник  в работе над техникой. Это период формирования и развития двигательных навыков учащихся – пианистов. Правильная посадка за инструментом, разнообразные приемы </w:t>
      </w:r>
      <w:proofErr w:type="spellStart"/>
      <w:r w:rsidRPr="00D4742A">
        <w:rPr>
          <w:rFonts w:ascii="Times New Roman" w:hAnsi="Times New Roman" w:cs="Times New Roman"/>
          <w:bCs/>
          <w:iCs/>
          <w:sz w:val="28"/>
          <w:szCs w:val="28"/>
        </w:rPr>
        <w:t>звукоизвлечения</w:t>
      </w:r>
      <w:proofErr w:type="spellEnd"/>
      <w:r w:rsidRPr="00D4742A">
        <w:rPr>
          <w:rFonts w:ascii="Times New Roman" w:hAnsi="Times New Roman" w:cs="Times New Roman"/>
          <w:bCs/>
          <w:iCs/>
          <w:sz w:val="28"/>
          <w:szCs w:val="28"/>
        </w:rPr>
        <w:t>, предполагающие естественность и рациональность движений рук, хороший контакт кончиков пальцев с клавишами – та основа, без которой,  немыслимо техническое развитие.</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Можно выделить несколько этапов в овладении этюдным материалом.</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Уже на 3 -4 уроке рекомендуется играть этюд наизусть </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хотя бы фрагменты или каждой рукой отдельно)  свободное владение текстом,  позволит лучше контролировать разного рода технические действия. После выучивания наизусть полезно поработать отдельно каждой рукой, добиваясь рациональности в движениях, вслушиваясь в получаемое звучание.  Нельзя не дооценивать значение аккомпанемента, т.к. именно в нем заложены основы ритмического и гармонического  строение этюдов. Именно на этом  этапе работы над техническим произведением с помощью педагога подбираются необходимые приемы </w:t>
      </w:r>
      <w:proofErr w:type="spellStart"/>
      <w:r w:rsidRPr="00D4742A">
        <w:rPr>
          <w:rFonts w:ascii="Times New Roman" w:hAnsi="Times New Roman" w:cs="Times New Roman"/>
          <w:bCs/>
          <w:iCs/>
          <w:sz w:val="28"/>
          <w:szCs w:val="28"/>
        </w:rPr>
        <w:t>звукоизвлечения</w:t>
      </w:r>
      <w:proofErr w:type="spellEnd"/>
      <w:r w:rsidRPr="00D4742A">
        <w:rPr>
          <w:rFonts w:ascii="Times New Roman" w:hAnsi="Times New Roman" w:cs="Times New Roman"/>
          <w:bCs/>
          <w:iCs/>
          <w:sz w:val="28"/>
          <w:szCs w:val="28"/>
        </w:rPr>
        <w:t>, распределяются мышечные усилия.  Контролируя и проверяя те или иные движения, приемы, пропуская   все через слуховой контроль, учащиеся добиваются  автоматизма исполнительских навыков, который облегчает  исполнительский процесс, освобождает играющего  от детального контроля над техникой  и позволяет переключить внимание на задачи художественного плана.</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       Каковы же пути работы над </w:t>
      </w:r>
      <w:proofErr w:type="spellStart"/>
      <w:r w:rsidRPr="00D4742A">
        <w:rPr>
          <w:rFonts w:ascii="Times New Roman" w:hAnsi="Times New Roman" w:cs="Times New Roman"/>
          <w:bCs/>
          <w:iCs/>
          <w:sz w:val="28"/>
          <w:szCs w:val="28"/>
        </w:rPr>
        <w:t>пианистически</w:t>
      </w:r>
      <w:proofErr w:type="spellEnd"/>
      <w:r w:rsidRPr="00D4742A">
        <w:rPr>
          <w:rFonts w:ascii="Times New Roman" w:hAnsi="Times New Roman" w:cs="Times New Roman"/>
          <w:bCs/>
          <w:iCs/>
          <w:sz w:val="28"/>
          <w:szCs w:val="28"/>
        </w:rPr>
        <w:t xml:space="preserve"> сложной фактурой?</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Овладение двигательными и звуковыми качествами техники реже всего может быть достигнуто путем многократного проигрывания трудных </w:t>
      </w:r>
      <w:r w:rsidRPr="00D4742A">
        <w:rPr>
          <w:rFonts w:ascii="Times New Roman" w:hAnsi="Times New Roman" w:cs="Times New Roman"/>
          <w:bCs/>
          <w:iCs/>
          <w:sz w:val="28"/>
          <w:szCs w:val="28"/>
        </w:rPr>
        <w:lastRenderedPageBreak/>
        <w:t>эпизодов произведения.  Особенно эффективной является такая форма  их разучивания, при которой учащийся применяет временные изменения фактурных средств. Среди них </w:t>
      </w:r>
      <w:r w:rsidRPr="008A558D">
        <w:rPr>
          <w:rFonts w:ascii="Times New Roman" w:hAnsi="Times New Roman" w:cs="Times New Roman"/>
          <w:bCs/>
          <w:iCs/>
          <w:sz w:val="28"/>
          <w:szCs w:val="28"/>
        </w:rPr>
        <w:t>темповые, динамические</w:t>
      </w:r>
      <w:r w:rsidRPr="00D4742A">
        <w:rPr>
          <w:rFonts w:ascii="Times New Roman" w:hAnsi="Times New Roman" w:cs="Times New Roman"/>
          <w:bCs/>
          <w:iCs/>
          <w:sz w:val="28"/>
          <w:szCs w:val="28"/>
          <w:u w:val="single"/>
        </w:rPr>
        <w:t>,</w:t>
      </w:r>
      <w:r w:rsidRPr="008A558D">
        <w:rPr>
          <w:rFonts w:ascii="Times New Roman" w:hAnsi="Times New Roman" w:cs="Times New Roman"/>
          <w:bCs/>
          <w:iCs/>
          <w:sz w:val="28"/>
          <w:szCs w:val="28"/>
        </w:rPr>
        <w:t>ритмические, артикуляционные  варианты,</w:t>
      </w:r>
      <w:r w:rsidRPr="00D4742A">
        <w:rPr>
          <w:rFonts w:ascii="Times New Roman" w:hAnsi="Times New Roman" w:cs="Times New Roman"/>
          <w:bCs/>
          <w:iCs/>
          <w:sz w:val="28"/>
          <w:szCs w:val="28"/>
        </w:rPr>
        <w:t xml:space="preserve"> которые используются в наибольшей степени.</w:t>
      </w:r>
    </w:p>
    <w:p w:rsidR="00DB3FD8" w:rsidRPr="00D4742A" w:rsidRDefault="00DB3FD8" w:rsidP="00C2776C">
      <w:pPr>
        <w:spacing w:before="30" w:after="30" w:line="360" w:lineRule="auto"/>
        <w:jc w:val="both"/>
        <w:rPr>
          <w:rFonts w:ascii="Times New Roman" w:hAnsi="Times New Roman" w:cs="Times New Roman"/>
          <w:bCs/>
          <w:iCs/>
          <w:sz w:val="28"/>
          <w:szCs w:val="28"/>
        </w:rPr>
      </w:pPr>
      <w:r w:rsidRPr="00D4742A">
        <w:rPr>
          <w:rFonts w:ascii="Times New Roman" w:hAnsi="Times New Roman" w:cs="Times New Roman"/>
          <w:bCs/>
          <w:iCs/>
          <w:sz w:val="28"/>
          <w:szCs w:val="28"/>
        </w:rPr>
        <w:t>Если постоянно проигрывать технически сложный эпизод произведения только в медленном темпе, то тогда притупляется исполнительское внимание ученика. Ученик плохо улавливает интонационный смысл мелодии исполняемого пассажа. Помимо этого, проигрывание в медленном темпе   часто мешает ученику отыскать причину трудностей. Речь не идет о самом факте применения медленного темпа, а о той степени замедленности, при которой  ученик слышит смысловую сторону музыки, не разрушая при этом естественную пластичность пианистических движений. Необходимо по мере преодоления трудностей сочетать такой « рабочий» темп  с постоянно убыстряющимся и  основным темпом произведения. При этом применении любого темпового варианта необходимо сочетать с элементами звуковой выразительности в прорабатываемом техническом эпизоде. Важно  также предостеречь учащегося, особенно со средними способностями, от частого проигрывания в надлежащем темпе уже удавшихся ему технических мест, т.к. это приводит к частичному разрушению даже усвоенного приема. Вот почему получающееся в быстром темпе должно постоянно закрепляться исполнением в среднем темпе.</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Что касается использование динамики, работая над техническими трудностями, то отношение к ней должно быть таким же гибким</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как к  и отношение к темповым вариантам. Применение лишь громкой игры в одинаковой мере ограничивает развитие, как звуковых качеств техники, так и слухового контроля. В отдельных случаях может быть рекомендована для учащихся некоторая </w:t>
      </w:r>
      <w:proofErr w:type="spellStart"/>
      <w:r w:rsidRPr="00D4742A">
        <w:rPr>
          <w:rFonts w:ascii="Times New Roman" w:hAnsi="Times New Roman" w:cs="Times New Roman"/>
          <w:bCs/>
          <w:iCs/>
          <w:sz w:val="28"/>
          <w:szCs w:val="28"/>
        </w:rPr>
        <w:t>форсировка</w:t>
      </w:r>
      <w:proofErr w:type="spellEnd"/>
      <w:r w:rsidRPr="00D4742A">
        <w:rPr>
          <w:rFonts w:ascii="Times New Roman" w:hAnsi="Times New Roman" w:cs="Times New Roman"/>
          <w:bCs/>
          <w:iCs/>
          <w:sz w:val="28"/>
          <w:szCs w:val="28"/>
        </w:rPr>
        <w:t xml:space="preserve"> динамики, если он не обладает достаточной податливостью к техническому развитию.</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lastRenderedPageBreak/>
        <w:t>Однотипному исполнению динамики следует противопоставить прием сочетания контрастных сопоставлений динамических уровней с применением пластичной волнообразности звучаний.</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Например: В работе над сложными пассажами  полезно чередовать их проигрывание в четком звучании на </w:t>
      </w:r>
      <w:r>
        <w:rPr>
          <w:rFonts w:ascii="Times New Roman" w:hAnsi="Times New Roman" w:cs="Times New Roman"/>
          <w:bCs/>
          <w:iCs/>
          <w:sz w:val="28"/>
          <w:szCs w:val="28"/>
          <w:lang w:val="en-US"/>
        </w:rPr>
        <w:t>Forte</w:t>
      </w:r>
      <w:r w:rsidRPr="00D4742A">
        <w:rPr>
          <w:rFonts w:ascii="Times New Roman" w:hAnsi="Times New Roman" w:cs="Times New Roman"/>
          <w:bCs/>
          <w:iCs/>
          <w:sz w:val="28"/>
          <w:szCs w:val="28"/>
          <w:lang w:val="en-US"/>
        </w:rPr>
        <w:t> </w:t>
      </w:r>
      <w:r w:rsidRPr="00D4742A">
        <w:rPr>
          <w:rFonts w:ascii="Times New Roman" w:hAnsi="Times New Roman" w:cs="Times New Roman"/>
          <w:bCs/>
          <w:iCs/>
          <w:sz w:val="28"/>
          <w:szCs w:val="28"/>
        </w:rPr>
        <w:t>с тонко ощутимым пальцевым  </w:t>
      </w:r>
      <w:proofErr w:type="spellStart"/>
      <w:r w:rsidRPr="00D4742A">
        <w:rPr>
          <w:rFonts w:ascii="Times New Roman" w:hAnsi="Times New Roman" w:cs="Times New Roman"/>
          <w:bCs/>
          <w:iCs/>
          <w:sz w:val="28"/>
          <w:szCs w:val="28"/>
        </w:rPr>
        <w:t>легатным</w:t>
      </w:r>
      <w:proofErr w:type="spellEnd"/>
      <w:r w:rsidRPr="00D4742A">
        <w:rPr>
          <w:rFonts w:ascii="Times New Roman" w:hAnsi="Times New Roman" w:cs="Times New Roman"/>
          <w:bCs/>
          <w:iCs/>
          <w:sz w:val="28"/>
          <w:szCs w:val="28"/>
        </w:rPr>
        <w:t>  прикосновением на </w:t>
      </w:r>
      <w:r>
        <w:rPr>
          <w:rFonts w:ascii="Times New Roman" w:hAnsi="Times New Roman" w:cs="Times New Roman"/>
          <w:bCs/>
          <w:iCs/>
          <w:sz w:val="28"/>
          <w:szCs w:val="28"/>
          <w:lang w:val="en-US"/>
        </w:rPr>
        <w:t>Piano</w:t>
      </w:r>
      <w:r w:rsidRPr="00D4742A">
        <w:rPr>
          <w:rFonts w:ascii="Times New Roman" w:hAnsi="Times New Roman" w:cs="Times New Roman"/>
          <w:bCs/>
          <w:iCs/>
          <w:sz w:val="28"/>
          <w:szCs w:val="28"/>
        </w:rPr>
        <w:t>.  Небесполезна форма использования динамики при разучивании быстрых пассажей, фигуры непрерывного, ритмически пунктирного движения. Этот прием работы, особенно для учащихся со слабо развитой моторикой, чаще приводит к дезорганизации техники. Применение ритмических вариантов можно ограничить лишь внутренним ощущением более учащенной пульсации без метрического видоизменения исполняемых технических фигур.</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Это все мы говорили о мелкой технике, но в репертуаре старших классов мы сталкиваемся и с</w:t>
      </w:r>
      <w:r w:rsidR="004B7F93">
        <w:rPr>
          <w:rFonts w:ascii="Times New Roman" w:hAnsi="Times New Roman" w:cs="Times New Roman"/>
          <w:bCs/>
          <w:iCs/>
          <w:sz w:val="28"/>
          <w:szCs w:val="28"/>
        </w:rPr>
        <w:t xml:space="preserve"> крупной техникой</w:t>
      </w:r>
      <w:r w:rsidR="004828A9">
        <w:rPr>
          <w:rFonts w:ascii="Times New Roman" w:hAnsi="Times New Roman" w:cs="Times New Roman"/>
          <w:bCs/>
          <w:iCs/>
          <w:sz w:val="28"/>
          <w:szCs w:val="28"/>
        </w:rPr>
        <w:t>(двойные ноты, аккорды, октавы)</w:t>
      </w:r>
      <w:r w:rsidRPr="00D4742A">
        <w:rPr>
          <w:rFonts w:ascii="Times New Roman" w:hAnsi="Times New Roman" w:cs="Times New Roman"/>
          <w:bCs/>
          <w:iCs/>
          <w:sz w:val="28"/>
          <w:szCs w:val="28"/>
        </w:rPr>
        <w:t>, что представляет немалую трудность (особенно у кого маленькая рука). Необходимо запомнить</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что главное в двойных нотах  - точность созвучия. В октавах,  где возникает опасность зажима кисти - </w:t>
      </w:r>
      <w:r>
        <w:rPr>
          <w:rFonts w:ascii="Times New Roman" w:hAnsi="Times New Roman" w:cs="Times New Roman"/>
          <w:bCs/>
          <w:iCs/>
          <w:sz w:val="28"/>
          <w:szCs w:val="28"/>
        </w:rPr>
        <w:t>полезно по</w:t>
      </w:r>
      <w:r w:rsidRPr="00D4742A">
        <w:rPr>
          <w:rFonts w:ascii="Times New Roman" w:hAnsi="Times New Roman" w:cs="Times New Roman"/>
          <w:bCs/>
          <w:iCs/>
          <w:sz w:val="28"/>
          <w:szCs w:val="28"/>
        </w:rPr>
        <w:t>учить  таким способом</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играть одним 5 пальцем, держа 1 палец на расстоянии октавы и наоборот, тогда исполнение октавы целиком станет легче.</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Во время игры  этюдов необходимо обращать внимание на освобождение рук от напряжения.  Ученик должен знать, что при появлении усталости в руке ни в коем случае не следует продолжать игру через силу. Это может привести к болезни рук</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и такая игра бессмысленна и даже вредна для преодоления трудностей этюда: играя напряженными мышцами, мы закрепляем нерационально протекающие движения. Поэтому, когда ученик чувствует, что рука начинает уставать, ему следует либо остановиться, либо,– продолжать играть тише или замедлить темп.</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 xml:space="preserve">Есть несколько советов для предохранения  от усталости: а) не переходить к быстрому темпу, пока руки не привыкли к исполнению фигурации в умеренном темпе, соблюдать постепенность  в переходе к более быстрым </w:t>
      </w:r>
      <w:r w:rsidRPr="00D4742A">
        <w:rPr>
          <w:rFonts w:ascii="Times New Roman" w:hAnsi="Times New Roman" w:cs="Times New Roman"/>
          <w:bCs/>
          <w:iCs/>
          <w:sz w:val="28"/>
          <w:szCs w:val="28"/>
        </w:rPr>
        <w:lastRenderedPageBreak/>
        <w:t>темпам, б) не перегружать общую звучность, в) применять объединяющие движения, г) следить за гибкостью запястья. Важно также наметить  построения, в которых можно изменить характер движения рук и сделать несколько « освобождающих» кистевых движений  или смягчить звучность и тем дать отдых руке.</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В музыкально – исполнительском обучении своевременное и целенаправленное развитие техники – одна из важнейших сторон комплексного развития художественных и  пианистических способностей.</w:t>
      </w:r>
    </w:p>
    <w:p w:rsidR="00DB3FD8" w:rsidRPr="00D4742A" w:rsidRDefault="00DB3FD8" w:rsidP="00C2776C">
      <w:pPr>
        <w:spacing w:before="30" w:after="30" w:line="360" w:lineRule="auto"/>
        <w:jc w:val="both"/>
        <w:rPr>
          <w:rFonts w:ascii="Times New Roman" w:hAnsi="Times New Roman" w:cs="Times New Roman"/>
          <w:sz w:val="28"/>
          <w:szCs w:val="28"/>
        </w:rPr>
      </w:pPr>
      <w:r>
        <w:rPr>
          <w:rFonts w:ascii="Times New Roman" w:hAnsi="Times New Roman" w:cs="Times New Roman"/>
          <w:bCs/>
          <w:iCs/>
          <w:sz w:val="28"/>
          <w:szCs w:val="28"/>
        </w:rPr>
        <w:t>5</w:t>
      </w:r>
      <w:r w:rsidRPr="00D4742A">
        <w:rPr>
          <w:rFonts w:ascii="Times New Roman" w:hAnsi="Times New Roman" w:cs="Times New Roman"/>
          <w:bCs/>
          <w:iCs/>
          <w:sz w:val="28"/>
          <w:szCs w:val="28"/>
        </w:rPr>
        <w:t>)  </w:t>
      </w:r>
      <w:r w:rsidRPr="000765AA">
        <w:rPr>
          <w:rFonts w:ascii="Times New Roman" w:hAnsi="Times New Roman" w:cs="Times New Roman"/>
          <w:bCs/>
          <w:iCs/>
          <w:sz w:val="28"/>
          <w:szCs w:val="28"/>
          <w:u w:val="single"/>
        </w:rPr>
        <w:t>Работа над полифонией</w:t>
      </w:r>
      <w:r w:rsidRPr="00D4742A">
        <w:rPr>
          <w:rFonts w:ascii="Times New Roman" w:hAnsi="Times New Roman" w:cs="Times New Roman"/>
          <w:bCs/>
          <w:iCs/>
          <w:sz w:val="28"/>
          <w:szCs w:val="28"/>
        </w:rPr>
        <w:t>.</w:t>
      </w:r>
    </w:p>
    <w:p w:rsidR="00DB3FD8" w:rsidRPr="000765AA" w:rsidRDefault="0078618A" w:rsidP="00C2776C">
      <w:pPr>
        <w:spacing w:before="30" w:after="30"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DB3FD8" w:rsidRPr="00D4742A">
        <w:rPr>
          <w:rFonts w:ascii="Times New Roman" w:hAnsi="Times New Roman" w:cs="Times New Roman"/>
          <w:bCs/>
          <w:iCs/>
          <w:sz w:val="28"/>
          <w:szCs w:val="28"/>
        </w:rPr>
        <w:t>Работа над полифоническими произведениями  является неотъемлемой частью обучения фортепианному исполнительскому искусству. Изучение полифонической музыки не только активизирует одну из важнейших сторон восприя</w:t>
      </w:r>
      <w:r w:rsidR="004828A9">
        <w:rPr>
          <w:rFonts w:ascii="Times New Roman" w:hAnsi="Times New Roman" w:cs="Times New Roman"/>
          <w:bCs/>
          <w:iCs/>
          <w:sz w:val="28"/>
          <w:szCs w:val="28"/>
        </w:rPr>
        <w:t xml:space="preserve">тия музыки, ее многоплановость, </w:t>
      </w:r>
      <w:r w:rsidR="00DB3FD8" w:rsidRPr="00D4742A">
        <w:rPr>
          <w:rFonts w:ascii="Times New Roman" w:hAnsi="Times New Roman" w:cs="Times New Roman"/>
          <w:bCs/>
          <w:iCs/>
          <w:sz w:val="28"/>
          <w:szCs w:val="28"/>
        </w:rPr>
        <w:t xml:space="preserve">но и </w:t>
      </w:r>
      <w:proofErr w:type="gramStart"/>
      <w:r w:rsidR="00DB3FD8" w:rsidRPr="00D4742A">
        <w:rPr>
          <w:rFonts w:ascii="Times New Roman" w:hAnsi="Times New Roman" w:cs="Times New Roman"/>
          <w:bCs/>
          <w:iCs/>
          <w:sz w:val="28"/>
          <w:szCs w:val="28"/>
        </w:rPr>
        <w:t>имеет успешно влияет</w:t>
      </w:r>
      <w:proofErr w:type="gramEnd"/>
      <w:r w:rsidR="00DB3FD8" w:rsidRPr="00D4742A">
        <w:rPr>
          <w:rFonts w:ascii="Times New Roman" w:hAnsi="Times New Roman" w:cs="Times New Roman"/>
          <w:bCs/>
          <w:iCs/>
          <w:sz w:val="28"/>
          <w:szCs w:val="28"/>
        </w:rPr>
        <w:t xml:space="preserve"> на общее музыкальное развитие учащегося. Весь масштаб полифонического развития учащегося старших классов настолько объемен, что вызывает необходимость выявления специфики постепенного овладения все усложняющимися навыками полифонического мышления  и исполнения. Умение слышать полифоническую ткань, исполнять полифоническую музыку  - это учащийся развивает и углубляет на всем протяжении обучения.</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t>Из опыта, известно, что учащиеся  при исполнении полифонического произведения не могут охватить и осмыслить его целиком. И тем более выявить суть контрапунктических сплетений голосов. Трудность овладения имитационной полифонией в том, что голоса в ней самостоятельны и часто равноправны по музыкально – смысловому значению. Музыкальные построения менее четко расчленены, мелодическое движение голосов  отличается непрерывной  текучестью. Недостаточная отработка с учеником навыков осмысленного владения голосоведением  часто приводит к малоинтересному, нередко формальному исполнению полифонических произведений. В исполнении наблюдается чрезмерное выпячивание темы, интонационное сглаживание контрапунктирующих   к ней голосов.</w:t>
      </w:r>
    </w:p>
    <w:p w:rsidR="00DB3FD8" w:rsidRPr="00D4742A" w:rsidRDefault="00DB3FD8" w:rsidP="0078618A">
      <w:pPr>
        <w:spacing w:before="30" w:after="30" w:line="360" w:lineRule="auto"/>
        <w:jc w:val="both"/>
        <w:rPr>
          <w:rFonts w:ascii="Times New Roman" w:hAnsi="Times New Roman" w:cs="Times New Roman"/>
          <w:sz w:val="28"/>
          <w:szCs w:val="28"/>
        </w:rPr>
      </w:pPr>
      <w:proofErr w:type="spellStart"/>
      <w:r w:rsidRPr="00D4742A">
        <w:rPr>
          <w:rFonts w:ascii="Times New Roman" w:hAnsi="Times New Roman" w:cs="Times New Roman"/>
          <w:bCs/>
          <w:iCs/>
          <w:sz w:val="28"/>
          <w:szCs w:val="28"/>
        </w:rPr>
        <w:lastRenderedPageBreak/>
        <w:t>В</w:t>
      </w:r>
      <w:proofErr w:type="spellEnd"/>
      <w:r w:rsidRPr="00D4742A">
        <w:rPr>
          <w:rFonts w:ascii="Times New Roman" w:hAnsi="Times New Roman" w:cs="Times New Roman"/>
          <w:bCs/>
          <w:iCs/>
          <w:sz w:val="28"/>
          <w:szCs w:val="28"/>
        </w:rPr>
        <w:t xml:space="preserve"> более сложных трехголосных произведениях  добавляется   </w:t>
      </w:r>
      <w:proofErr w:type="gramStart"/>
      <w:r w:rsidRPr="00D4742A">
        <w:rPr>
          <w:rFonts w:ascii="Times New Roman" w:hAnsi="Times New Roman" w:cs="Times New Roman"/>
          <w:bCs/>
          <w:iCs/>
          <w:sz w:val="28"/>
          <w:szCs w:val="28"/>
        </w:rPr>
        <w:t>недостаточное</w:t>
      </w:r>
      <w:proofErr w:type="gramEnd"/>
      <w:r w:rsidRPr="00D4742A">
        <w:rPr>
          <w:rFonts w:ascii="Times New Roman" w:hAnsi="Times New Roman" w:cs="Times New Roman"/>
          <w:bCs/>
          <w:iCs/>
          <w:sz w:val="28"/>
          <w:szCs w:val="28"/>
        </w:rPr>
        <w:t>   </w:t>
      </w:r>
      <w:proofErr w:type="spellStart"/>
      <w:r w:rsidRPr="00D4742A">
        <w:rPr>
          <w:rFonts w:ascii="Times New Roman" w:hAnsi="Times New Roman" w:cs="Times New Roman"/>
          <w:bCs/>
          <w:iCs/>
          <w:sz w:val="28"/>
          <w:szCs w:val="28"/>
        </w:rPr>
        <w:t>слышание</w:t>
      </w:r>
      <w:proofErr w:type="spellEnd"/>
      <w:r w:rsidRPr="00D4742A">
        <w:rPr>
          <w:rFonts w:ascii="Times New Roman" w:hAnsi="Times New Roman" w:cs="Times New Roman"/>
          <w:bCs/>
          <w:iCs/>
          <w:sz w:val="28"/>
          <w:szCs w:val="28"/>
        </w:rPr>
        <w:t>   средних голосов, долгих звуков.</w:t>
      </w:r>
      <w:r w:rsidR="0078618A">
        <w:rPr>
          <w:rFonts w:ascii="Times New Roman" w:hAnsi="Times New Roman" w:cs="Times New Roman"/>
          <w:sz w:val="28"/>
          <w:szCs w:val="28"/>
        </w:rPr>
        <w:t xml:space="preserve"> </w:t>
      </w:r>
      <w:r w:rsidR="0078618A">
        <w:rPr>
          <w:rFonts w:ascii="Times New Roman" w:hAnsi="Times New Roman" w:cs="Times New Roman"/>
          <w:bCs/>
          <w:iCs/>
          <w:sz w:val="28"/>
          <w:szCs w:val="28"/>
        </w:rPr>
        <w:t>Одной из первых задач</w:t>
      </w:r>
      <w:r w:rsidRPr="00D4742A">
        <w:rPr>
          <w:rFonts w:ascii="Times New Roman" w:hAnsi="Times New Roman" w:cs="Times New Roman"/>
          <w:bCs/>
          <w:iCs/>
          <w:sz w:val="28"/>
          <w:szCs w:val="28"/>
        </w:rPr>
        <w:t xml:space="preserve">, которую должен уяснить ученик является форма произведения и заключенного в ней мелодического материала. В общем строении фуг и инвенций преобладает трехчастное изложение – экспозиционная,  средняя и репризная часть. В своей редакции </w:t>
      </w:r>
      <w:proofErr w:type="spellStart"/>
      <w:r w:rsidRPr="00D4742A">
        <w:rPr>
          <w:rFonts w:ascii="Times New Roman" w:hAnsi="Times New Roman" w:cs="Times New Roman"/>
          <w:bCs/>
          <w:iCs/>
          <w:sz w:val="28"/>
          <w:szCs w:val="28"/>
        </w:rPr>
        <w:t>Бузони</w:t>
      </w:r>
      <w:proofErr w:type="spellEnd"/>
      <w:r w:rsidRPr="00D4742A">
        <w:rPr>
          <w:rFonts w:ascii="Times New Roman" w:hAnsi="Times New Roman" w:cs="Times New Roman"/>
          <w:bCs/>
          <w:iCs/>
          <w:sz w:val="28"/>
          <w:szCs w:val="28"/>
        </w:rPr>
        <w:t xml:space="preserve"> двойными тактовыми черточками обозначает границы частей формы. Это помогает ученику быстрее распознать моменты сходства и различия в мелодическом материале, изложенном на разных расстояниях внутри п</w:t>
      </w:r>
      <w:r w:rsidR="0078618A">
        <w:rPr>
          <w:rFonts w:ascii="Times New Roman" w:hAnsi="Times New Roman" w:cs="Times New Roman"/>
          <w:bCs/>
          <w:iCs/>
          <w:sz w:val="28"/>
          <w:szCs w:val="28"/>
        </w:rPr>
        <w:t>роизведения. Приступая к работе</w:t>
      </w:r>
      <w:r w:rsidRPr="00D4742A">
        <w:rPr>
          <w:rFonts w:ascii="Times New Roman" w:hAnsi="Times New Roman" w:cs="Times New Roman"/>
          <w:bCs/>
          <w:iCs/>
          <w:sz w:val="28"/>
          <w:szCs w:val="28"/>
        </w:rPr>
        <w:t>, ученик должен  уяснить для себя образно</w:t>
      </w:r>
      <w:r w:rsidR="0078618A">
        <w:rPr>
          <w:rFonts w:ascii="Times New Roman" w:hAnsi="Times New Roman" w:cs="Times New Roman"/>
          <w:bCs/>
          <w:iCs/>
          <w:sz w:val="28"/>
          <w:szCs w:val="28"/>
        </w:rPr>
        <w:t xml:space="preserve">- </w:t>
      </w:r>
      <w:r w:rsidRPr="00D4742A">
        <w:rPr>
          <w:rFonts w:ascii="Times New Roman" w:hAnsi="Times New Roman" w:cs="Times New Roman"/>
          <w:bCs/>
          <w:iCs/>
          <w:sz w:val="28"/>
          <w:szCs w:val="28"/>
        </w:rPr>
        <w:t xml:space="preserve"> интонационный характер темы. Избранная выразительная трактовка темы накладывает свой отпечаток на жанровую определенность интерпретации всего произведения. Педагогу необходимо направить восприятие ученика </w:t>
      </w:r>
      <w:proofErr w:type="gramStart"/>
      <w:r w:rsidRPr="00D4742A">
        <w:rPr>
          <w:rFonts w:ascii="Times New Roman" w:hAnsi="Times New Roman" w:cs="Times New Roman"/>
          <w:bCs/>
          <w:iCs/>
          <w:sz w:val="28"/>
          <w:szCs w:val="28"/>
        </w:rPr>
        <w:t>на те</w:t>
      </w:r>
      <w:proofErr w:type="gramEnd"/>
      <w:r w:rsidRPr="00D4742A">
        <w:rPr>
          <w:rFonts w:ascii="Times New Roman" w:hAnsi="Times New Roman" w:cs="Times New Roman"/>
          <w:bCs/>
          <w:iCs/>
          <w:sz w:val="28"/>
          <w:szCs w:val="28"/>
        </w:rPr>
        <w:t xml:space="preserve"> интонационно – ритмические и гармонические обороты темы, которые находят свое дальнейшее развитие на протяжении всего произведения. В исполнительской трактовке тем, предлагаемой разными редакторами, педагогу н</w:t>
      </w:r>
      <w:r>
        <w:rPr>
          <w:rFonts w:ascii="Times New Roman" w:hAnsi="Times New Roman" w:cs="Times New Roman"/>
          <w:bCs/>
          <w:iCs/>
          <w:sz w:val="28"/>
          <w:szCs w:val="28"/>
        </w:rPr>
        <w:t>еобходимо руководствоваться их ж</w:t>
      </w:r>
      <w:r w:rsidRPr="00D4742A">
        <w:rPr>
          <w:rFonts w:ascii="Times New Roman" w:hAnsi="Times New Roman" w:cs="Times New Roman"/>
          <w:bCs/>
          <w:iCs/>
          <w:sz w:val="28"/>
          <w:szCs w:val="28"/>
        </w:rPr>
        <w:t xml:space="preserve">анровым происхождением, </w:t>
      </w:r>
      <w:proofErr w:type="spellStart"/>
      <w:r w:rsidRPr="00D4742A">
        <w:rPr>
          <w:rFonts w:ascii="Times New Roman" w:hAnsi="Times New Roman" w:cs="Times New Roman"/>
          <w:bCs/>
          <w:iCs/>
          <w:sz w:val="28"/>
          <w:szCs w:val="28"/>
        </w:rPr>
        <w:t>мелодико</w:t>
      </w:r>
      <w:proofErr w:type="spellEnd"/>
      <w:r w:rsidRPr="00D4742A">
        <w:rPr>
          <w:rFonts w:ascii="Times New Roman" w:hAnsi="Times New Roman" w:cs="Times New Roman"/>
          <w:bCs/>
          <w:iCs/>
          <w:sz w:val="28"/>
          <w:szCs w:val="28"/>
        </w:rPr>
        <w:t xml:space="preserve"> – ритмическим и гармоническим составом, полифоническим окружением, и избирать соответствующие выразительные средства исполнения. В первую очередь надо выделить артикуляцию и динамику, которые являются наиболее яркими  средствами исполнительского раскрытия полифонической ткани. Большое значение редакция произведений. Наилучшей редакцией Баха является </w:t>
      </w:r>
      <w:proofErr w:type="spellStart"/>
      <w:r w:rsidRPr="00D4742A">
        <w:rPr>
          <w:rFonts w:ascii="Times New Roman" w:hAnsi="Times New Roman" w:cs="Times New Roman"/>
          <w:bCs/>
          <w:iCs/>
          <w:sz w:val="28"/>
          <w:szCs w:val="28"/>
        </w:rPr>
        <w:t>Бузони</w:t>
      </w:r>
      <w:proofErr w:type="spellEnd"/>
      <w:r w:rsidRPr="00D4742A">
        <w:rPr>
          <w:rFonts w:ascii="Times New Roman" w:hAnsi="Times New Roman" w:cs="Times New Roman"/>
          <w:bCs/>
          <w:iCs/>
          <w:sz w:val="28"/>
          <w:szCs w:val="28"/>
        </w:rPr>
        <w:t>.  В ней все художественно оправдано</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Если артикуляция является одним из важнейших источников раскрытия образности .то  в развитой полифонической ткани с ней сливается богатейшая шкала динамической нюансировки. Своеобразие динамики в полифонии, особенно у Баха, состоит в том, что ей не свойственно излишне измельченное, волнообразное, лишь внешне выразительное ее применение. При этом каждый голос  имеет свою динамическую окраску.</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bCs/>
          <w:iCs/>
          <w:sz w:val="28"/>
          <w:szCs w:val="28"/>
        </w:rPr>
        <w:lastRenderedPageBreak/>
        <w:t>Из числа фактурных и исполнительских трудностей, возникающих при разучивании многоголосия, можно отметить наиболее существенные   трудности</w:t>
      </w:r>
      <w:proofErr w:type="gramStart"/>
      <w:r w:rsidRPr="00D4742A">
        <w:rPr>
          <w:rFonts w:ascii="Times New Roman" w:hAnsi="Times New Roman" w:cs="Times New Roman"/>
          <w:bCs/>
          <w:iCs/>
          <w:sz w:val="28"/>
          <w:szCs w:val="28"/>
        </w:rPr>
        <w:t xml:space="preserve"> :</w:t>
      </w:r>
      <w:proofErr w:type="gramEnd"/>
      <w:r w:rsidRPr="00D4742A">
        <w:rPr>
          <w:rFonts w:ascii="Times New Roman" w:hAnsi="Times New Roman" w:cs="Times New Roman"/>
          <w:bCs/>
          <w:iCs/>
          <w:sz w:val="28"/>
          <w:szCs w:val="28"/>
        </w:rPr>
        <w:t xml:space="preserve"> регистровое сближение голосов, сочетание двух голосов в партии одной руки или распределение одного из них между партиями рук, установление необходимого  уровня динамики между долго длящемся звуком и происходящими на его фоне подвижными звуками в другом голосе, ясное различие в дополняющей ритмике двух голосов смысловой стороны каждого из них. Все это требует в процессе овладения звуковой техникой многоголосия применения  более разнообразных изменений в артикуляционной, динамической, </w:t>
      </w:r>
      <w:proofErr w:type="spellStart"/>
      <w:r w:rsidRPr="00D4742A">
        <w:rPr>
          <w:rFonts w:ascii="Times New Roman" w:hAnsi="Times New Roman" w:cs="Times New Roman"/>
          <w:bCs/>
          <w:iCs/>
          <w:sz w:val="28"/>
          <w:szCs w:val="28"/>
        </w:rPr>
        <w:t>тембральной</w:t>
      </w:r>
      <w:proofErr w:type="spellEnd"/>
      <w:r w:rsidRPr="00D4742A">
        <w:rPr>
          <w:rFonts w:ascii="Times New Roman" w:hAnsi="Times New Roman" w:cs="Times New Roman"/>
          <w:bCs/>
          <w:iCs/>
          <w:sz w:val="28"/>
          <w:szCs w:val="28"/>
        </w:rPr>
        <w:t xml:space="preserve"> окраске голосов.</w:t>
      </w:r>
    </w:p>
    <w:p w:rsidR="00DB3FD8" w:rsidRPr="00E005D5" w:rsidRDefault="00DB3FD8" w:rsidP="00C2776C">
      <w:pPr>
        <w:spacing w:before="30" w:after="30" w:line="360" w:lineRule="auto"/>
        <w:jc w:val="both"/>
        <w:rPr>
          <w:rFonts w:ascii="Times New Roman" w:hAnsi="Times New Roman" w:cs="Times New Roman"/>
          <w:bCs/>
          <w:iCs/>
          <w:sz w:val="28"/>
          <w:szCs w:val="28"/>
        </w:rPr>
      </w:pPr>
      <w:r>
        <w:rPr>
          <w:rFonts w:ascii="Times New Roman" w:hAnsi="Times New Roman" w:cs="Times New Roman"/>
          <w:bCs/>
          <w:iCs/>
          <w:sz w:val="28"/>
          <w:szCs w:val="28"/>
        </w:rPr>
        <w:t>П</w:t>
      </w:r>
      <w:r w:rsidRPr="00D4742A">
        <w:rPr>
          <w:rFonts w:ascii="Times New Roman" w:hAnsi="Times New Roman" w:cs="Times New Roman"/>
          <w:bCs/>
          <w:iCs/>
          <w:sz w:val="28"/>
          <w:szCs w:val="28"/>
        </w:rPr>
        <w:t>р</w:t>
      </w:r>
      <w:r w:rsidR="00E005D5">
        <w:rPr>
          <w:rFonts w:ascii="Times New Roman" w:hAnsi="Times New Roman" w:cs="Times New Roman"/>
          <w:bCs/>
          <w:iCs/>
          <w:sz w:val="28"/>
          <w:szCs w:val="28"/>
        </w:rPr>
        <w:t>имер: Бах Двухголосные инвенции.</w:t>
      </w:r>
    </w:p>
    <w:p w:rsidR="00DB3FD8" w:rsidRPr="00D4742A" w:rsidRDefault="00DB3FD8" w:rsidP="00C2776C">
      <w:pPr>
        <w:spacing w:before="30" w:after="30" w:line="360" w:lineRule="auto"/>
        <w:jc w:val="both"/>
        <w:rPr>
          <w:rFonts w:ascii="Times New Roman" w:hAnsi="Times New Roman" w:cs="Times New Roman"/>
          <w:sz w:val="28"/>
          <w:szCs w:val="28"/>
        </w:rPr>
      </w:pPr>
      <w:r>
        <w:rPr>
          <w:rFonts w:ascii="Times New Roman" w:hAnsi="Times New Roman" w:cs="Times New Roman"/>
          <w:bCs/>
          <w:iCs/>
          <w:sz w:val="28"/>
          <w:szCs w:val="28"/>
        </w:rPr>
        <w:t>6</w:t>
      </w:r>
      <w:r w:rsidRPr="00D4742A">
        <w:rPr>
          <w:rFonts w:ascii="Times New Roman" w:hAnsi="Times New Roman" w:cs="Times New Roman"/>
          <w:bCs/>
          <w:iCs/>
          <w:sz w:val="28"/>
          <w:szCs w:val="28"/>
        </w:rPr>
        <w:t xml:space="preserve">) </w:t>
      </w:r>
      <w:r w:rsidRPr="000765AA">
        <w:rPr>
          <w:rFonts w:ascii="Times New Roman" w:hAnsi="Times New Roman" w:cs="Times New Roman"/>
          <w:bCs/>
          <w:iCs/>
          <w:sz w:val="28"/>
          <w:szCs w:val="28"/>
          <w:u w:val="single"/>
        </w:rPr>
        <w:t>Подготовка к концертным выступлениям</w:t>
      </w:r>
      <w:r w:rsidRPr="00D4742A">
        <w:rPr>
          <w:rFonts w:ascii="Times New Roman" w:hAnsi="Times New Roman" w:cs="Times New Roman"/>
          <w:bCs/>
          <w:iCs/>
          <w:sz w:val="28"/>
          <w:szCs w:val="28"/>
        </w:rPr>
        <w:t>.</w:t>
      </w:r>
    </w:p>
    <w:p w:rsidR="00DB3FD8" w:rsidRPr="00D4742A" w:rsidRDefault="0078618A" w:rsidP="00C2776C">
      <w:pPr>
        <w:spacing w:before="30" w:after="3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DB3FD8" w:rsidRPr="00D4742A">
        <w:rPr>
          <w:rFonts w:ascii="Times New Roman" w:hAnsi="Times New Roman" w:cs="Times New Roman"/>
          <w:bCs/>
          <w:iCs/>
          <w:sz w:val="28"/>
          <w:szCs w:val="28"/>
        </w:rPr>
        <w:t xml:space="preserve">Нельзя не коснуться вопроса о волнении ученика в </w:t>
      </w:r>
      <w:proofErr w:type="spellStart"/>
      <w:r w:rsidR="00DB3FD8" w:rsidRPr="00D4742A">
        <w:rPr>
          <w:rFonts w:ascii="Times New Roman" w:hAnsi="Times New Roman" w:cs="Times New Roman"/>
          <w:bCs/>
          <w:iCs/>
          <w:sz w:val="28"/>
          <w:szCs w:val="28"/>
        </w:rPr>
        <w:t>предконцертный</w:t>
      </w:r>
      <w:proofErr w:type="spellEnd"/>
      <w:r w:rsidR="00DB3FD8" w:rsidRPr="00D4742A">
        <w:rPr>
          <w:rFonts w:ascii="Times New Roman" w:hAnsi="Times New Roman" w:cs="Times New Roman"/>
          <w:bCs/>
          <w:iCs/>
          <w:sz w:val="28"/>
          <w:szCs w:val="28"/>
        </w:rPr>
        <w:t xml:space="preserve"> период и на самом выступлении. Возрастная ответственность ученика старших классов неминуемо связана с желанием показать себя на концерте с наилучшей стороны, что у многих учащихся отрицательно сказывается на эстрадном самообладании. </w:t>
      </w:r>
      <w:r w:rsidR="00233871">
        <w:rPr>
          <w:rFonts w:ascii="Times New Roman" w:hAnsi="Times New Roman" w:cs="Times New Roman"/>
          <w:bCs/>
          <w:iCs/>
          <w:sz w:val="28"/>
          <w:szCs w:val="28"/>
        </w:rPr>
        <w:t>Ученик больше думает о себе – «</w:t>
      </w:r>
      <w:r w:rsidR="00DB3FD8" w:rsidRPr="00D4742A">
        <w:rPr>
          <w:rFonts w:ascii="Times New Roman" w:hAnsi="Times New Roman" w:cs="Times New Roman"/>
          <w:bCs/>
          <w:iCs/>
          <w:sz w:val="28"/>
          <w:szCs w:val="28"/>
        </w:rPr>
        <w:t>а сыграю ли я хорошо», « а что скажет педагог», « а какую оценку я получу» и т.д. Нередко мы сталкиваемся с паническим состоянием ученика на эстраде, где как бы память его парализуется, ученик забывает текст на разных отрезках исполняемого произве</w:t>
      </w:r>
      <w:r w:rsidR="00D21704">
        <w:rPr>
          <w:rFonts w:ascii="Times New Roman" w:hAnsi="Times New Roman" w:cs="Times New Roman"/>
          <w:bCs/>
          <w:iCs/>
          <w:sz w:val="28"/>
          <w:szCs w:val="28"/>
        </w:rPr>
        <w:t>дения. Здесь</w:t>
      </w:r>
      <w:r w:rsidR="00DB3FD8" w:rsidRPr="00D4742A">
        <w:rPr>
          <w:rFonts w:ascii="Times New Roman" w:hAnsi="Times New Roman" w:cs="Times New Roman"/>
          <w:bCs/>
          <w:iCs/>
          <w:sz w:val="28"/>
          <w:szCs w:val="28"/>
        </w:rPr>
        <w:t>,</w:t>
      </w:r>
      <w:r w:rsidR="00D21704">
        <w:rPr>
          <w:rFonts w:ascii="Times New Roman" w:hAnsi="Times New Roman" w:cs="Times New Roman"/>
          <w:bCs/>
          <w:iCs/>
          <w:sz w:val="28"/>
          <w:szCs w:val="28"/>
        </w:rPr>
        <w:t xml:space="preserve"> конечно</w:t>
      </w:r>
      <w:r w:rsidR="00DB3FD8" w:rsidRPr="00D4742A">
        <w:rPr>
          <w:rFonts w:ascii="Times New Roman" w:hAnsi="Times New Roman" w:cs="Times New Roman"/>
          <w:bCs/>
          <w:iCs/>
          <w:sz w:val="28"/>
          <w:szCs w:val="28"/>
        </w:rPr>
        <w:t>, очень важен психологический настрой и подготовка ученика к выступлению. Сама подготовка происходит как в процессе классных занятий, так и на репетициях в зале. Поначалу полезно не фиксировать свое внимание на отдельные детали игры ученика в оформленном исполнении. Необходимо услышать единство темпа, выразительность интонирования. Невзирая на некоторые погрешности, не прерывать игру ученика. Исполнительская робость во многих случаях мешает ученику выразить то, что в классе уже удавалось без труда. Вот почему в числе главных задач, прежде</w:t>
      </w:r>
      <w:proofErr w:type="gramStart"/>
      <w:r w:rsidR="00DB3FD8" w:rsidRPr="00D4742A">
        <w:rPr>
          <w:rFonts w:ascii="Times New Roman" w:hAnsi="Times New Roman" w:cs="Times New Roman"/>
          <w:bCs/>
          <w:iCs/>
          <w:sz w:val="28"/>
          <w:szCs w:val="28"/>
        </w:rPr>
        <w:t>,</w:t>
      </w:r>
      <w:proofErr w:type="gramEnd"/>
      <w:r w:rsidR="00DB3FD8" w:rsidRPr="00D4742A">
        <w:rPr>
          <w:rFonts w:ascii="Times New Roman" w:hAnsi="Times New Roman" w:cs="Times New Roman"/>
          <w:bCs/>
          <w:iCs/>
          <w:sz w:val="28"/>
          <w:szCs w:val="28"/>
        </w:rPr>
        <w:t xml:space="preserve"> чем выступать, необходимо  больше </w:t>
      </w:r>
      <w:r w:rsidR="00DB3FD8" w:rsidRPr="00D4742A">
        <w:rPr>
          <w:rFonts w:ascii="Times New Roman" w:hAnsi="Times New Roman" w:cs="Times New Roman"/>
          <w:bCs/>
          <w:iCs/>
          <w:sz w:val="28"/>
          <w:szCs w:val="28"/>
        </w:rPr>
        <w:lastRenderedPageBreak/>
        <w:t>играть при большой аудитории, используя любые выступления и  классные концерты.   </w:t>
      </w:r>
    </w:p>
    <w:p w:rsidR="00DB3FD8" w:rsidRPr="00D4742A" w:rsidRDefault="00DB3FD8" w:rsidP="00C2776C">
      <w:pPr>
        <w:spacing w:before="30" w:after="30" w:line="360" w:lineRule="auto"/>
        <w:jc w:val="both"/>
        <w:rPr>
          <w:rFonts w:ascii="Times New Roman" w:hAnsi="Times New Roman" w:cs="Times New Roman"/>
          <w:sz w:val="28"/>
          <w:szCs w:val="28"/>
        </w:rPr>
      </w:pPr>
      <w:r w:rsidRPr="00D4742A">
        <w:rPr>
          <w:rFonts w:ascii="Times New Roman" w:hAnsi="Times New Roman" w:cs="Times New Roman"/>
          <w:sz w:val="28"/>
          <w:szCs w:val="28"/>
        </w:rPr>
        <w:t> </w:t>
      </w:r>
    </w:p>
    <w:p w:rsidR="00DB3FD8" w:rsidRPr="00D4742A" w:rsidRDefault="00DB3FD8" w:rsidP="00DB3FD8">
      <w:pPr>
        <w:spacing w:before="30" w:after="30" w:line="360" w:lineRule="auto"/>
        <w:rPr>
          <w:rFonts w:ascii="Times New Roman" w:hAnsi="Times New Roman" w:cs="Times New Roman"/>
          <w:sz w:val="28"/>
          <w:szCs w:val="28"/>
        </w:rPr>
      </w:pPr>
      <w:r w:rsidRPr="00D4742A">
        <w:rPr>
          <w:rFonts w:ascii="Times New Roman" w:hAnsi="Times New Roman" w:cs="Times New Roman"/>
          <w:sz w:val="28"/>
          <w:szCs w:val="28"/>
        </w:rPr>
        <w:t> </w:t>
      </w:r>
    </w:p>
    <w:p w:rsidR="00A57059" w:rsidRDefault="00A57059" w:rsidP="00A57059">
      <w:pPr>
        <w:pStyle w:val="a6"/>
        <w:widowControl w:val="0"/>
        <w:autoSpaceDE w:val="0"/>
        <w:autoSpaceDN w:val="0"/>
        <w:adjustRightInd w:val="0"/>
        <w:spacing w:after="0" w:line="360" w:lineRule="auto"/>
        <w:ind w:left="709"/>
        <w:rPr>
          <w:rFonts w:ascii="Times New Roman" w:hAnsi="Times New Roman"/>
          <w:sz w:val="28"/>
          <w:szCs w:val="28"/>
        </w:rPr>
      </w:pPr>
      <w:bookmarkStart w:id="0" w:name="_GoBack"/>
      <w:bookmarkEnd w:id="0"/>
    </w:p>
    <w:p w:rsidR="00A57059" w:rsidRDefault="00A57059" w:rsidP="00F435B9">
      <w:pPr>
        <w:pStyle w:val="a6"/>
        <w:widowControl w:val="0"/>
        <w:autoSpaceDE w:val="0"/>
        <w:autoSpaceDN w:val="0"/>
        <w:adjustRightInd w:val="0"/>
        <w:spacing w:after="0" w:line="360" w:lineRule="auto"/>
        <w:ind w:left="709"/>
        <w:jc w:val="center"/>
        <w:rPr>
          <w:rFonts w:ascii="Times New Roman" w:hAnsi="Times New Roman"/>
          <w:sz w:val="28"/>
          <w:szCs w:val="28"/>
        </w:rPr>
      </w:pPr>
    </w:p>
    <w:p w:rsidR="00A57059" w:rsidRDefault="00A57059" w:rsidP="00F435B9">
      <w:pPr>
        <w:pStyle w:val="a6"/>
        <w:widowControl w:val="0"/>
        <w:autoSpaceDE w:val="0"/>
        <w:autoSpaceDN w:val="0"/>
        <w:adjustRightInd w:val="0"/>
        <w:spacing w:after="0" w:line="360" w:lineRule="auto"/>
        <w:ind w:left="709"/>
        <w:jc w:val="center"/>
        <w:rPr>
          <w:rFonts w:ascii="Times New Roman" w:hAnsi="Times New Roman"/>
          <w:sz w:val="28"/>
          <w:szCs w:val="28"/>
        </w:rPr>
      </w:pPr>
    </w:p>
    <w:p w:rsidR="00D37A94" w:rsidRDefault="00740921" w:rsidP="00F435B9">
      <w:pPr>
        <w:pStyle w:val="a6"/>
        <w:widowControl w:val="0"/>
        <w:autoSpaceDE w:val="0"/>
        <w:autoSpaceDN w:val="0"/>
        <w:adjustRightInd w:val="0"/>
        <w:spacing w:after="0" w:line="360" w:lineRule="auto"/>
        <w:ind w:left="709"/>
        <w:jc w:val="center"/>
        <w:rPr>
          <w:rFonts w:ascii="Times New Roman" w:hAnsi="Times New Roman"/>
          <w:sz w:val="28"/>
          <w:szCs w:val="28"/>
        </w:rPr>
      </w:pPr>
      <w:r w:rsidRPr="00F435B9">
        <w:rPr>
          <w:rFonts w:ascii="Times New Roman" w:hAnsi="Times New Roman"/>
          <w:sz w:val="28"/>
          <w:szCs w:val="28"/>
        </w:rPr>
        <w:t>Список литературы</w:t>
      </w:r>
    </w:p>
    <w:p w:rsidR="00F435B9" w:rsidRPr="00F435B9" w:rsidRDefault="00F435B9" w:rsidP="00F435B9">
      <w:pPr>
        <w:pStyle w:val="a6"/>
        <w:widowControl w:val="0"/>
        <w:autoSpaceDE w:val="0"/>
        <w:autoSpaceDN w:val="0"/>
        <w:adjustRightInd w:val="0"/>
        <w:spacing w:after="0" w:line="360" w:lineRule="auto"/>
        <w:ind w:left="709"/>
        <w:jc w:val="center"/>
        <w:rPr>
          <w:rFonts w:ascii="Times New Roman" w:hAnsi="Times New Roman"/>
          <w:sz w:val="28"/>
          <w:szCs w:val="28"/>
        </w:rPr>
      </w:pPr>
    </w:p>
    <w:p w:rsidR="00C81F43" w:rsidRPr="00C81F43" w:rsidRDefault="00C2776C" w:rsidP="00C81F43">
      <w:pPr>
        <w:shd w:val="clear" w:color="auto" w:fill="FFFFFF"/>
        <w:spacing w:after="0" w:line="360" w:lineRule="auto"/>
        <w:jc w:val="both"/>
        <w:rPr>
          <w:rFonts w:ascii="Times New Roman" w:eastAsia="Times New Roman" w:hAnsi="Times New Roman" w:cs="Times New Roman"/>
          <w:color w:val="000000"/>
          <w:sz w:val="28"/>
          <w:szCs w:val="28"/>
        </w:rPr>
      </w:pPr>
      <w:r w:rsidRPr="00D37A94">
        <w:rPr>
          <w:rFonts w:ascii="Times New Roman" w:hAnsi="Times New Roman"/>
          <w:sz w:val="28"/>
          <w:szCs w:val="28"/>
        </w:rPr>
        <w:t>1</w:t>
      </w:r>
      <w:r w:rsidR="00C81F43">
        <w:rPr>
          <w:rFonts w:ascii="Times New Roman" w:eastAsia="Times New Roman" w:hAnsi="Times New Roman" w:cs="Times New Roman"/>
          <w:color w:val="000000"/>
          <w:sz w:val="28"/>
          <w:szCs w:val="28"/>
        </w:rPr>
        <w:t xml:space="preserve">. </w:t>
      </w:r>
      <w:r w:rsidR="00C81F43" w:rsidRPr="00D37A94">
        <w:rPr>
          <w:rFonts w:ascii="Times New Roman" w:eastAsia="Times New Roman" w:hAnsi="Times New Roman" w:cs="Times New Roman"/>
          <w:color w:val="000000"/>
          <w:sz w:val="28"/>
          <w:szCs w:val="28"/>
        </w:rPr>
        <w:t xml:space="preserve">И.Гофман «Фортепианная игра. Ответы </w:t>
      </w:r>
      <w:r w:rsidR="00C81F43">
        <w:rPr>
          <w:rFonts w:ascii="Times New Roman" w:eastAsia="Times New Roman" w:hAnsi="Times New Roman" w:cs="Times New Roman"/>
          <w:color w:val="000000"/>
          <w:sz w:val="28"/>
          <w:szCs w:val="28"/>
        </w:rPr>
        <w:t xml:space="preserve">на вопросы о фортепианной игре», </w:t>
      </w:r>
      <w:r w:rsidR="00C81F43" w:rsidRPr="00D37A94">
        <w:rPr>
          <w:rFonts w:ascii="Times New Roman" w:eastAsia="Times New Roman" w:hAnsi="Times New Roman" w:cs="Times New Roman"/>
          <w:color w:val="000000"/>
          <w:sz w:val="28"/>
          <w:szCs w:val="28"/>
        </w:rPr>
        <w:t>Классика – XXI –М. 2002г.</w:t>
      </w:r>
    </w:p>
    <w:p w:rsidR="004B7F93" w:rsidRPr="000765AA" w:rsidRDefault="00C81F43" w:rsidP="004B7F93">
      <w:pPr>
        <w:spacing w:line="360" w:lineRule="auto"/>
        <w:jc w:val="both"/>
        <w:rPr>
          <w:rFonts w:ascii="Times New Roman" w:hAnsi="Times New Roman" w:cs="Times New Roman"/>
          <w:sz w:val="28"/>
          <w:szCs w:val="28"/>
        </w:rPr>
      </w:pPr>
      <w:r w:rsidRPr="004B7F93">
        <w:rPr>
          <w:rFonts w:ascii="Times New Roman" w:hAnsi="Times New Roman"/>
          <w:sz w:val="28"/>
          <w:szCs w:val="28"/>
        </w:rPr>
        <w:t>2</w:t>
      </w:r>
      <w:r w:rsidR="00740921" w:rsidRPr="00D37A94">
        <w:rPr>
          <w:rFonts w:ascii="Times New Roman" w:hAnsi="Times New Roman"/>
          <w:sz w:val="28"/>
          <w:szCs w:val="28"/>
        </w:rPr>
        <w:t xml:space="preserve">. </w:t>
      </w:r>
      <w:r w:rsidR="004B7F93">
        <w:rPr>
          <w:rFonts w:ascii="Times New Roman" w:hAnsi="Times New Roman" w:cs="Times New Roman"/>
          <w:sz w:val="28"/>
          <w:szCs w:val="28"/>
        </w:rPr>
        <w:t xml:space="preserve">Г. Коган </w:t>
      </w:r>
      <w:r w:rsidR="004B7F93" w:rsidRPr="000765AA">
        <w:rPr>
          <w:rFonts w:ascii="Times New Roman" w:hAnsi="Times New Roman" w:cs="Times New Roman"/>
          <w:sz w:val="28"/>
          <w:szCs w:val="28"/>
        </w:rPr>
        <w:t xml:space="preserve"> "Работа пианиста". М., Классика-</w:t>
      </w:r>
      <w:proofErr w:type="gramStart"/>
      <w:r w:rsidR="004B7F93" w:rsidRPr="000765AA">
        <w:rPr>
          <w:rFonts w:ascii="Times New Roman" w:hAnsi="Times New Roman" w:cs="Times New Roman"/>
          <w:sz w:val="28"/>
          <w:szCs w:val="28"/>
          <w:lang w:val="en-US"/>
        </w:rPr>
        <w:t>XXI</w:t>
      </w:r>
      <w:proofErr w:type="gramEnd"/>
      <w:r w:rsidR="004B7F93" w:rsidRPr="000765AA">
        <w:rPr>
          <w:rFonts w:ascii="Times New Roman" w:hAnsi="Times New Roman" w:cs="Times New Roman"/>
          <w:sz w:val="28"/>
          <w:szCs w:val="28"/>
        </w:rPr>
        <w:t xml:space="preserve">, 2004 </w:t>
      </w:r>
    </w:p>
    <w:p w:rsidR="00740921" w:rsidRPr="00D37A94" w:rsidRDefault="004B7F93" w:rsidP="00D37A94">
      <w:pPr>
        <w:widowControl w:val="0"/>
        <w:autoSpaceDE w:val="0"/>
        <w:autoSpaceDN w:val="0"/>
        <w:adjustRightInd w:val="0"/>
        <w:spacing w:after="0" w:line="360" w:lineRule="auto"/>
        <w:jc w:val="both"/>
        <w:rPr>
          <w:rFonts w:ascii="Times New Roman" w:hAnsi="Times New Roman"/>
          <w:sz w:val="28"/>
          <w:szCs w:val="28"/>
        </w:rPr>
      </w:pPr>
      <w:r w:rsidRPr="004B7F93">
        <w:rPr>
          <w:rFonts w:ascii="Times New Roman" w:hAnsi="Times New Roman"/>
          <w:sz w:val="28"/>
          <w:szCs w:val="28"/>
        </w:rPr>
        <w:t xml:space="preserve">3. </w:t>
      </w:r>
      <w:r w:rsidR="00D37A94">
        <w:rPr>
          <w:rFonts w:ascii="Times New Roman" w:hAnsi="Times New Roman"/>
          <w:sz w:val="28"/>
          <w:szCs w:val="28"/>
        </w:rPr>
        <w:t xml:space="preserve">Н. </w:t>
      </w:r>
      <w:proofErr w:type="spellStart"/>
      <w:r w:rsidR="00740921" w:rsidRPr="00D37A94">
        <w:rPr>
          <w:rFonts w:ascii="Times New Roman" w:hAnsi="Times New Roman"/>
          <w:sz w:val="28"/>
          <w:szCs w:val="28"/>
        </w:rPr>
        <w:t>Метнер</w:t>
      </w:r>
      <w:proofErr w:type="spellEnd"/>
      <w:r w:rsidR="00740921" w:rsidRPr="00D37A94">
        <w:rPr>
          <w:rFonts w:ascii="Times New Roman" w:hAnsi="Times New Roman"/>
          <w:sz w:val="28"/>
          <w:szCs w:val="28"/>
        </w:rPr>
        <w:t xml:space="preserve"> "Повседневная работа пианиста и композитора", М., Музыка, 2011 </w:t>
      </w:r>
    </w:p>
    <w:p w:rsidR="00D37A94" w:rsidRPr="004B7F93" w:rsidRDefault="004B7F93" w:rsidP="00D37A94">
      <w:pPr>
        <w:spacing w:line="360" w:lineRule="auto"/>
        <w:jc w:val="both"/>
        <w:rPr>
          <w:rFonts w:ascii="Times New Roman" w:hAnsi="Times New Roman" w:cs="Times New Roman"/>
          <w:sz w:val="28"/>
          <w:szCs w:val="28"/>
        </w:rPr>
      </w:pPr>
      <w:r w:rsidRPr="004B7F93">
        <w:rPr>
          <w:rFonts w:ascii="Times New Roman" w:hAnsi="Times New Roman" w:cs="Times New Roman"/>
          <w:sz w:val="28"/>
          <w:szCs w:val="28"/>
        </w:rPr>
        <w:t>4</w:t>
      </w:r>
      <w:r w:rsidR="00740921" w:rsidRPr="000765AA">
        <w:rPr>
          <w:rFonts w:ascii="Times New Roman" w:hAnsi="Times New Roman" w:cs="Times New Roman"/>
          <w:sz w:val="28"/>
          <w:szCs w:val="28"/>
        </w:rPr>
        <w:t xml:space="preserve">. </w:t>
      </w:r>
      <w:r w:rsidR="00D37A94">
        <w:rPr>
          <w:rFonts w:ascii="Times New Roman" w:hAnsi="Times New Roman" w:cs="Times New Roman"/>
          <w:sz w:val="28"/>
          <w:szCs w:val="28"/>
        </w:rPr>
        <w:t>Г. Нейгауз</w:t>
      </w:r>
      <w:r w:rsidR="00740921" w:rsidRPr="000765AA">
        <w:rPr>
          <w:rFonts w:ascii="Times New Roman" w:hAnsi="Times New Roman" w:cs="Times New Roman"/>
          <w:sz w:val="28"/>
          <w:szCs w:val="28"/>
        </w:rPr>
        <w:t xml:space="preserve"> "Об искусстве фортепианной игры", 5 изд. М., Музыка, 1987</w:t>
      </w:r>
    </w:p>
    <w:p w:rsidR="00C81F43" w:rsidRPr="00C81F43" w:rsidRDefault="00C81F43" w:rsidP="00D37A94">
      <w:pPr>
        <w:shd w:val="clear" w:color="auto" w:fill="FFFFFF"/>
        <w:spacing w:after="0" w:line="360" w:lineRule="auto"/>
        <w:jc w:val="both"/>
        <w:rPr>
          <w:rFonts w:ascii="Times New Roman" w:eastAsia="Times New Roman" w:hAnsi="Times New Roman" w:cs="Times New Roman"/>
          <w:color w:val="000000"/>
          <w:sz w:val="28"/>
          <w:szCs w:val="28"/>
        </w:rPr>
      </w:pPr>
      <w:r w:rsidRPr="00C81F43">
        <w:rPr>
          <w:rFonts w:ascii="Times New Roman" w:hAnsi="Times New Roman" w:cs="Times New Roman"/>
          <w:bCs/>
          <w:iCs/>
          <w:color w:val="000000"/>
          <w:sz w:val="28"/>
          <w:szCs w:val="28"/>
          <w:shd w:val="clear" w:color="auto" w:fill="F7F7F7"/>
        </w:rPr>
        <w:t xml:space="preserve">5. </w:t>
      </w:r>
      <w:r w:rsidR="004B7F93">
        <w:rPr>
          <w:rFonts w:ascii="Times New Roman" w:hAnsi="Times New Roman" w:cs="Times New Roman"/>
          <w:bCs/>
          <w:iCs/>
          <w:color w:val="000000"/>
          <w:sz w:val="28"/>
          <w:szCs w:val="28"/>
          <w:shd w:val="clear" w:color="auto" w:fill="F7F7F7"/>
        </w:rPr>
        <w:t>А.</w:t>
      </w:r>
      <w:r w:rsidRPr="00C81F43">
        <w:rPr>
          <w:rFonts w:ascii="Times New Roman" w:hAnsi="Times New Roman" w:cs="Times New Roman"/>
          <w:bCs/>
          <w:iCs/>
          <w:color w:val="000000"/>
          <w:sz w:val="28"/>
          <w:szCs w:val="28"/>
          <w:shd w:val="clear" w:color="auto" w:fill="F7F7F7"/>
        </w:rPr>
        <w:t xml:space="preserve"> Щапов - Фортепианный урок в музыкальной школе и училище</w:t>
      </w:r>
    </w:p>
    <w:p w:rsidR="00D37A94" w:rsidRPr="004B7F93" w:rsidRDefault="00C81F43" w:rsidP="004B7F93">
      <w:pPr>
        <w:spacing w:line="360" w:lineRule="auto"/>
        <w:jc w:val="both"/>
        <w:rPr>
          <w:rFonts w:ascii="Times New Roman" w:hAnsi="Times New Roman" w:cs="Times New Roman"/>
          <w:sz w:val="28"/>
          <w:szCs w:val="28"/>
        </w:rPr>
      </w:pPr>
      <w:r w:rsidRPr="000765AA">
        <w:rPr>
          <w:rFonts w:ascii="Times New Roman" w:hAnsi="Times New Roman" w:cs="Times New Roman"/>
          <w:sz w:val="28"/>
          <w:szCs w:val="28"/>
        </w:rPr>
        <w:t>М., Классика-</w:t>
      </w:r>
      <w:proofErr w:type="gramStart"/>
      <w:r w:rsidRPr="000765AA">
        <w:rPr>
          <w:rFonts w:ascii="Times New Roman" w:hAnsi="Times New Roman" w:cs="Times New Roman"/>
          <w:sz w:val="28"/>
          <w:szCs w:val="28"/>
          <w:lang w:val="en-US"/>
        </w:rPr>
        <w:t>XXI</w:t>
      </w:r>
      <w:proofErr w:type="gramEnd"/>
      <w:r>
        <w:rPr>
          <w:rFonts w:ascii="Times New Roman" w:hAnsi="Times New Roman" w:cs="Times New Roman"/>
          <w:sz w:val="28"/>
          <w:szCs w:val="28"/>
        </w:rPr>
        <w:t>, 200</w:t>
      </w:r>
      <w:r w:rsidRPr="00C81F43">
        <w:rPr>
          <w:rFonts w:ascii="Times New Roman" w:hAnsi="Times New Roman" w:cs="Times New Roman"/>
          <w:sz w:val="28"/>
          <w:szCs w:val="28"/>
        </w:rPr>
        <w:t>2</w:t>
      </w:r>
    </w:p>
    <w:p w:rsidR="00740921" w:rsidRPr="000765AA" w:rsidRDefault="00740921" w:rsidP="00D37A94">
      <w:pPr>
        <w:shd w:val="clear" w:color="auto" w:fill="FFFFFF"/>
        <w:spacing w:before="100" w:beforeAutospacing="1" w:after="100" w:afterAutospacing="1" w:line="360" w:lineRule="auto"/>
        <w:rPr>
          <w:rFonts w:ascii="Times New Roman" w:eastAsia="Times New Roman" w:hAnsi="Times New Roman" w:cs="Times New Roman"/>
          <w:sz w:val="28"/>
          <w:szCs w:val="28"/>
        </w:rPr>
      </w:pPr>
    </w:p>
    <w:p w:rsidR="00740921" w:rsidRPr="000765AA" w:rsidRDefault="00740921" w:rsidP="00D37A94">
      <w:pPr>
        <w:shd w:val="clear" w:color="auto" w:fill="FFFFFF"/>
        <w:spacing w:before="100" w:beforeAutospacing="1" w:after="100" w:afterAutospacing="1" w:line="360" w:lineRule="auto"/>
        <w:ind w:left="360"/>
        <w:rPr>
          <w:rFonts w:ascii="Times New Roman" w:eastAsia="Times New Roman" w:hAnsi="Times New Roman" w:cs="Times New Roman"/>
          <w:sz w:val="28"/>
          <w:szCs w:val="28"/>
        </w:rPr>
      </w:pPr>
    </w:p>
    <w:p w:rsidR="00740921" w:rsidRPr="00231F43" w:rsidRDefault="00740921" w:rsidP="00740921">
      <w:pPr>
        <w:spacing w:line="360" w:lineRule="auto"/>
        <w:jc w:val="center"/>
        <w:rPr>
          <w:rFonts w:ascii="Times New Roman" w:hAnsi="Times New Roman" w:cs="Times New Roman"/>
          <w:sz w:val="28"/>
          <w:szCs w:val="28"/>
        </w:rPr>
      </w:pPr>
    </w:p>
    <w:p w:rsidR="00740921" w:rsidRPr="00231F43" w:rsidRDefault="00740921" w:rsidP="00740921">
      <w:pPr>
        <w:spacing w:line="360" w:lineRule="auto"/>
        <w:jc w:val="center"/>
        <w:rPr>
          <w:rFonts w:ascii="Times New Roman" w:hAnsi="Times New Roman" w:cs="Times New Roman"/>
          <w:b/>
          <w:i/>
          <w:sz w:val="28"/>
          <w:szCs w:val="28"/>
        </w:rPr>
      </w:pPr>
    </w:p>
    <w:p w:rsidR="00DB3FD8" w:rsidRPr="00D4742A" w:rsidRDefault="00DB3FD8" w:rsidP="00DB3FD8">
      <w:pPr>
        <w:spacing w:before="30" w:after="30" w:line="360" w:lineRule="auto"/>
        <w:rPr>
          <w:rFonts w:ascii="Times New Roman" w:hAnsi="Times New Roman" w:cs="Times New Roman"/>
          <w:sz w:val="28"/>
          <w:szCs w:val="28"/>
        </w:rPr>
      </w:pPr>
    </w:p>
    <w:p w:rsidR="00DB3FD8" w:rsidRPr="00D4742A" w:rsidRDefault="00DB3FD8" w:rsidP="00DB3FD8">
      <w:pPr>
        <w:spacing w:before="30" w:after="30" w:line="360" w:lineRule="auto"/>
        <w:rPr>
          <w:rFonts w:ascii="Times New Roman" w:hAnsi="Times New Roman" w:cs="Times New Roman"/>
          <w:sz w:val="28"/>
          <w:szCs w:val="28"/>
        </w:rPr>
      </w:pPr>
    </w:p>
    <w:p w:rsidR="006B7B09" w:rsidRPr="00DB3FD8" w:rsidRDefault="006B7B09"/>
    <w:p w:rsidR="00A2769B" w:rsidRPr="00DB3FD8" w:rsidRDefault="00A2769B"/>
    <w:sectPr w:rsidR="00A2769B" w:rsidRPr="00DB3FD8" w:rsidSect="00D57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A2040F8"/>
    <w:multiLevelType w:val="multilevel"/>
    <w:tmpl w:val="479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266"/>
    <w:rsid w:val="00103417"/>
    <w:rsid w:val="00156207"/>
    <w:rsid w:val="00191766"/>
    <w:rsid w:val="00233871"/>
    <w:rsid w:val="00401EDF"/>
    <w:rsid w:val="004828A9"/>
    <w:rsid w:val="004B7F93"/>
    <w:rsid w:val="004D2B6E"/>
    <w:rsid w:val="004F68B7"/>
    <w:rsid w:val="006A6CCA"/>
    <w:rsid w:val="006B7B09"/>
    <w:rsid w:val="00740921"/>
    <w:rsid w:val="0078618A"/>
    <w:rsid w:val="008D4E3C"/>
    <w:rsid w:val="009E646C"/>
    <w:rsid w:val="00A20288"/>
    <w:rsid w:val="00A2769B"/>
    <w:rsid w:val="00A57059"/>
    <w:rsid w:val="00B66FCA"/>
    <w:rsid w:val="00BD2F4D"/>
    <w:rsid w:val="00BD74C8"/>
    <w:rsid w:val="00C2776C"/>
    <w:rsid w:val="00C45266"/>
    <w:rsid w:val="00C81F43"/>
    <w:rsid w:val="00C97C52"/>
    <w:rsid w:val="00CB7B81"/>
    <w:rsid w:val="00D21704"/>
    <w:rsid w:val="00D37A94"/>
    <w:rsid w:val="00D57126"/>
    <w:rsid w:val="00DB3FD8"/>
    <w:rsid w:val="00E005D5"/>
    <w:rsid w:val="00E11EB4"/>
    <w:rsid w:val="00EA0E7E"/>
    <w:rsid w:val="00EC1077"/>
    <w:rsid w:val="00F43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07"/>
  </w:style>
  <w:style w:type="paragraph" w:styleId="2">
    <w:name w:val="heading 2"/>
    <w:basedOn w:val="a"/>
    <w:link w:val="20"/>
    <w:uiPriority w:val="9"/>
    <w:qFormat/>
    <w:rsid w:val="00BD74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DB3FD8"/>
  </w:style>
  <w:style w:type="character" w:styleId="a5">
    <w:name w:val="Emphasis"/>
    <w:uiPriority w:val="20"/>
    <w:qFormat/>
    <w:rsid w:val="00DB3FD8"/>
    <w:rPr>
      <w:i/>
      <w:iCs/>
    </w:rPr>
  </w:style>
  <w:style w:type="character" w:customStyle="1" w:styleId="apple-converted-space">
    <w:name w:val="apple-converted-space"/>
    <w:basedOn w:val="a0"/>
    <w:rsid w:val="00DB3FD8"/>
  </w:style>
  <w:style w:type="paragraph" w:styleId="a6">
    <w:name w:val="List Paragraph"/>
    <w:basedOn w:val="a"/>
    <w:uiPriority w:val="34"/>
    <w:qFormat/>
    <w:rsid w:val="00740921"/>
    <w:pPr>
      <w:spacing w:line="240" w:lineRule="atLeast"/>
      <w:ind w:left="720"/>
      <w:contextualSpacing/>
    </w:pPr>
    <w:rPr>
      <w:rFonts w:ascii="Calibri" w:eastAsia="Calibri" w:hAnsi="Calibri" w:cs="Times New Roman"/>
    </w:rPr>
  </w:style>
  <w:style w:type="character" w:customStyle="1" w:styleId="20">
    <w:name w:val="Заголовок 2 Знак"/>
    <w:basedOn w:val="a0"/>
    <w:link w:val="2"/>
    <w:uiPriority w:val="9"/>
    <w:rsid w:val="00BD74C8"/>
    <w:rPr>
      <w:rFonts w:ascii="Times New Roman" w:eastAsia="Times New Roman" w:hAnsi="Times New Roman" w:cs="Times New Roman"/>
      <w:b/>
      <w:bCs/>
      <w:sz w:val="36"/>
      <w:szCs w:val="36"/>
      <w:lang w:eastAsia="ru-RU"/>
    </w:rPr>
  </w:style>
  <w:style w:type="character" w:customStyle="1" w:styleId="post-b">
    <w:name w:val="post-b"/>
    <w:basedOn w:val="a0"/>
    <w:rsid w:val="00C81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74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DB3FD8"/>
  </w:style>
  <w:style w:type="character" w:styleId="a5">
    <w:name w:val="Emphasis"/>
    <w:uiPriority w:val="20"/>
    <w:qFormat/>
    <w:rsid w:val="00DB3FD8"/>
    <w:rPr>
      <w:i/>
      <w:iCs/>
    </w:rPr>
  </w:style>
  <w:style w:type="character" w:customStyle="1" w:styleId="apple-converted-space">
    <w:name w:val="apple-converted-space"/>
    <w:basedOn w:val="a0"/>
    <w:rsid w:val="00DB3FD8"/>
  </w:style>
  <w:style w:type="paragraph" w:styleId="a6">
    <w:name w:val="List Paragraph"/>
    <w:basedOn w:val="a"/>
    <w:uiPriority w:val="34"/>
    <w:qFormat/>
    <w:rsid w:val="00740921"/>
    <w:pPr>
      <w:spacing w:line="240" w:lineRule="atLeast"/>
      <w:ind w:left="720"/>
      <w:contextualSpacing/>
    </w:pPr>
    <w:rPr>
      <w:rFonts w:ascii="Calibri" w:eastAsia="Calibri" w:hAnsi="Calibri" w:cs="Times New Roman"/>
    </w:rPr>
  </w:style>
  <w:style w:type="character" w:customStyle="1" w:styleId="20">
    <w:name w:val="Заголовок 2 Знак"/>
    <w:basedOn w:val="a0"/>
    <w:link w:val="2"/>
    <w:uiPriority w:val="9"/>
    <w:rsid w:val="00BD74C8"/>
    <w:rPr>
      <w:rFonts w:ascii="Times New Roman" w:eastAsia="Times New Roman" w:hAnsi="Times New Roman" w:cs="Times New Roman"/>
      <w:b/>
      <w:bCs/>
      <w:sz w:val="36"/>
      <w:szCs w:val="36"/>
      <w:lang w:eastAsia="ru-RU"/>
    </w:rPr>
  </w:style>
  <w:style w:type="character" w:customStyle="1" w:styleId="post-b">
    <w:name w:val="post-b"/>
    <w:basedOn w:val="a0"/>
    <w:rsid w:val="00C81F43"/>
  </w:style>
</w:styles>
</file>

<file path=word/webSettings.xml><?xml version="1.0" encoding="utf-8"?>
<w:webSettings xmlns:r="http://schemas.openxmlformats.org/officeDocument/2006/relationships" xmlns:w="http://schemas.openxmlformats.org/wordprocessingml/2006/main">
  <w:divs>
    <w:div w:id="1139617142">
      <w:bodyDiv w:val="1"/>
      <w:marLeft w:val="0"/>
      <w:marRight w:val="0"/>
      <w:marTop w:val="0"/>
      <w:marBottom w:val="0"/>
      <w:divBdr>
        <w:top w:val="none" w:sz="0" w:space="0" w:color="auto"/>
        <w:left w:val="none" w:sz="0" w:space="0" w:color="auto"/>
        <w:bottom w:val="none" w:sz="0" w:space="0" w:color="auto"/>
        <w:right w:val="none" w:sz="0" w:space="0" w:color="auto"/>
      </w:divBdr>
    </w:div>
    <w:div w:id="15146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cp:revision>
  <dcterms:created xsi:type="dcterms:W3CDTF">2018-05-27T18:15:00Z</dcterms:created>
  <dcterms:modified xsi:type="dcterms:W3CDTF">2018-05-30T08:15:00Z</dcterms:modified>
</cp:coreProperties>
</file>