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978C0" w:rsidTr="00A978C0">
        <w:trPr>
          <w:trHeight w:val="3676"/>
        </w:trPr>
        <w:tc>
          <w:tcPr>
            <w:tcW w:w="5341" w:type="dxa"/>
          </w:tcPr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  <w:r w:rsidRPr="00A154F1">
              <w:rPr>
                <w:rFonts w:ascii="Times New Roman" w:hAnsi="Times New Roman"/>
                <w:noProof/>
              </w:rPr>
              <w:drawing>
                <wp:inline distT="0" distB="0" distL="0" distR="0" wp14:anchorId="4B7744D8" wp14:editId="3998E650">
                  <wp:extent cx="2581275" cy="1864008"/>
                  <wp:effectExtent l="171450" t="171450" r="371475" b="365125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976" cy="1868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C2207" w:rsidRDefault="002C2207" w:rsidP="002C2207">
            <w:pPr>
              <w:jc w:val="center"/>
              <w:rPr>
                <w:rFonts w:ascii="Times New Roman" w:hAnsi="Times New Roman"/>
                <w:iCs/>
              </w:rPr>
            </w:pPr>
          </w:p>
          <w:p w:rsidR="002C2207" w:rsidRDefault="002C2207" w:rsidP="002C2207">
            <w:pPr>
              <w:jc w:val="center"/>
              <w:rPr>
                <w:rFonts w:ascii="Times New Roman" w:hAnsi="Times New Roman"/>
                <w:iCs/>
              </w:rPr>
            </w:pPr>
          </w:p>
          <w:p w:rsidR="00780F4E" w:rsidRPr="00335888" w:rsidRDefault="00780F4E" w:rsidP="002C220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888">
              <w:rPr>
                <w:rFonts w:ascii="Times New Roman" w:hAnsi="Times New Roman"/>
                <w:iCs/>
                <w:sz w:val="24"/>
                <w:szCs w:val="24"/>
              </w:rPr>
              <w:t>Реализация инклюзивного п</w:t>
            </w:r>
            <w:r w:rsidR="002C2207" w:rsidRPr="00335888">
              <w:rPr>
                <w:rFonts w:ascii="Times New Roman" w:hAnsi="Times New Roman"/>
                <w:iCs/>
                <w:sz w:val="24"/>
                <w:szCs w:val="24"/>
              </w:rPr>
              <w:t>роект</w:t>
            </w:r>
            <w:r w:rsidRPr="0033588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  <w:p w:rsidR="002C2207" w:rsidRPr="00335888" w:rsidRDefault="002C2207" w:rsidP="002C220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888">
              <w:rPr>
                <w:rFonts w:ascii="Times New Roman" w:hAnsi="Times New Roman"/>
                <w:iCs/>
                <w:sz w:val="24"/>
                <w:szCs w:val="24"/>
              </w:rPr>
              <w:t xml:space="preserve"> «Шаг навстречу»</w:t>
            </w:r>
          </w:p>
          <w:p w:rsidR="002C2207" w:rsidRPr="00335888" w:rsidRDefault="002C2207" w:rsidP="002C220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888">
              <w:rPr>
                <w:rFonts w:ascii="Times New Roman" w:hAnsi="Times New Roman"/>
                <w:iCs/>
                <w:sz w:val="24"/>
                <w:szCs w:val="24"/>
              </w:rPr>
              <w:t>Направление: «Играем вместе»</w:t>
            </w:r>
          </w:p>
          <w:p w:rsidR="00A978C0" w:rsidRPr="00335888" w:rsidRDefault="00A978C0" w:rsidP="00A978C0">
            <w:pPr>
              <w:pStyle w:val="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2207" w:rsidRPr="00335888" w:rsidRDefault="002C2207" w:rsidP="002C2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8C0" w:rsidRPr="00335888" w:rsidRDefault="002C2207" w:rsidP="002C2207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88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НОД  «Игры эти любят дети!»</w:t>
            </w:r>
          </w:p>
          <w:p w:rsidR="00780F4E" w:rsidRPr="00335888" w:rsidRDefault="00780F4E" w:rsidP="00CA6F88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Педагог-психолог</w:t>
            </w:r>
            <w:r w:rsidR="00047AC8"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Диктяренко</w:t>
            </w:r>
            <w:proofErr w:type="spellEnd"/>
            <w:r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Александровна</w:t>
            </w:r>
          </w:p>
          <w:p w:rsidR="00A978C0" w:rsidRPr="00335888" w:rsidRDefault="008D0998" w:rsidP="00CA6F88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МБДОУ «Детский сад </w:t>
            </w:r>
            <w:r w:rsidR="00780F4E" w:rsidRPr="003358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№9 «Кристаллик»</w:t>
            </w:r>
          </w:p>
          <w:p w:rsidR="00E5253C" w:rsidRPr="00335888" w:rsidRDefault="00E5253C" w:rsidP="00E525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888">
              <w:rPr>
                <w:rFonts w:ascii="Times New Roman" w:hAnsi="Times New Roman"/>
                <w:bCs/>
                <w:sz w:val="24"/>
                <w:szCs w:val="24"/>
              </w:rPr>
              <w:t>г. Салехард</w:t>
            </w:r>
          </w:p>
          <w:p w:rsidR="00A978C0" w:rsidRPr="00335888" w:rsidRDefault="00A978C0" w:rsidP="00CA6F88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78C0" w:rsidRDefault="00A978C0" w:rsidP="00335888">
            <w:pPr>
              <w:pStyle w:val="2"/>
              <w:jc w:val="left"/>
              <w:rPr>
                <w:rFonts w:ascii="Times New Roman" w:hAnsi="Times New Roman" w:cs="Times New Roman"/>
              </w:rPr>
            </w:pPr>
          </w:p>
          <w:p w:rsidR="00A978C0" w:rsidRDefault="00A978C0" w:rsidP="00A978C0">
            <w:pPr>
              <w:pStyle w:val="2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978C0" w:rsidTr="008F04AD">
        <w:tc>
          <w:tcPr>
            <w:tcW w:w="10682" w:type="dxa"/>
            <w:gridSpan w:val="2"/>
          </w:tcPr>
          <w:p w:rsidR="00A978C0" w:rsidRPr="00A978C0" w:rsidRDefault="00A978C0" w:rsidP="00A978C0">
            <w:pPr>
              <w:spacing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78C0">
              <w:rPr>
                <w:rFonts w:ascii="Tahoma" w:hAnsi="Tahoma" w:cs="Tahoma"/>
                <w:sz w:val="24"/>
                <w:szCs w:val="24"/>
              </w:rPr>
              <w:t>"</w:t>
            </w:r>
            <w:hyperlink r:id="rId7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Игра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> - это огромное окно, через которое в духовный мир</w:t>
            </w:r>
            <w:r w:rsidRPr="00A978C0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ребенка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> вливается живительный поток представлений, понятий</w:t>
            </w:r>
            <w:r w:rsidRPr="00A978C0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об окружающем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 xml:space="preserve"> мире» </w:t>
            </w:r>
          </w:p>
        </w:tc>
      </w:tr>
      <w:tr w:rsidR="00A978C0" w:rsidTr="00A978C0">
        <w:tc>
          <w:tcPr>
            <w:tcW w:w="5341" w:type="dxa"/>
          </w:tcPr>
          <w:p w:rsidR="00A978C0" w:rsidRPr="00172C8D" w:rsidRDefault="00A978C0" w:rsidP="00A978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Блок игр  направлен  на формирования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у детей, на развитие продуктивного взаимодействия со сверстниками.</w:t>
            </w:r>
          </w:p>
          <w:p w:rsidR="00A978C0" w:rsidRDefault="00A978C0" w:rsidP="00A97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A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924EC3">
              <w:rPr>
                <w:rFonts w:ascii="Times New Roman" w:hAnsi="Times New Roman"/>
                <w:sz w:val="24"/>
                <w:szCs w:val="24"/>
              </w:rPr>
              <w:t>– развитие конструктивного общения.</w:t>
            </w:r>
          </w:p>
          <w:p w:rsidR="00A978C0" w:rsidRPr="005860AD" w:rsidRDefault="00A978C0" w:rsidP="00A9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0A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устанавливать контакт;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корригировать пассивность, вялость, излишнюю эмоциональную возбудимость, проявление негативизма;</w:t>
            </w:r>
          </w:p>
          <w:p w:rsidR="00A978C0" w:rsidRPr="00456EDD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эмоциональную лабильность;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альтернативным методам коммуникации;</w:t>
            </w:r>
          </w:p>
          <w:p w:rsidR="00A978C0" w:rsidRP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толерантность.</w:t>
            </w:r>
          </w:p>
        </w:tc>
        <w:tc>
          <w:tcPr>
            <w:tcW w:w="5341" w:type="dxa"/>
          </w:tcPr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работы: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групповая, индивидуальная и </w:t>
            </w:r>
            <w:proofErr w:type="gramStart"/>
            <w:r w:rsidRPr="00FA3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222">
              <w:rPr>
                <w:rFonts w:ascii="Times New Roman" w:hAnsi="Times New Roman"/>
                <w:sz w:val="24"/>
                <w:szCs w:val="24"/>
              </w:rPr>
              <w:t>/группам.</w:t>
            </w:r>
          </w:p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игры, развивающие упражнения,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этюды</w:t>
            </w:r>
          </w:p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8C0" w:rsidTr="00A978C0">
        <w:tc>
          <w:tcPr>
            <w:tcW w:w="5341" w:type="dxa"/>
          </w:tcPr>
          <w:p w:rsidR="005860AD" w:rsidRPr="00FA3222" w:rsidRDefault="005860AD" w:rsidP="005860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занятия  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I. Ритуал приветствия.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: создание позитивного настроя на занятие. </w:t>
            </w:r>
          </w:p>
          <w:p w:rsidR="005860AD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>II. Основная часть: практическая: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конструктивного общения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, снятие психоэмоционального напряжения, </w:t>
            </w:r>
            <w:proofErr w:type="spellStart"/>
            <w:r w:rsidRPr="00FA3222">
              <w:rPr>
                <w:rFonts w:ascii="Times New Roman" w:hAnsi="Times New Roman"/>
                <w:sz w:val="24"/>
                <w:szCs w:val="24"/>
              </w:rPr>
              <w:t>психоролевые</w:t>
            </w:r>
            <w:proofErr w:type="spellEnd"/>
            <w:r w:rsidRPr="00FA3222">
              <w:rPr>
                <w:rFonts w:ascii="Times New Roman" w:hAnsi="Times New Roman"/>
                <w:sz w:val="24"/>
                <w:szCs w:val="24"/>
              </w:rPr>
              <w:t xml:space="preserve">  игры,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рисование, беседы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III. Рефлексия занятия.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: осознание своих чувств, ощущений от тех или иных заданий.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IV. Ритуал прощания.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создание ощущения завершенности, позитивного настроя и желания встретиться снова.</w:t>
            </w: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5860AD" w:rsidRPr="004D5CDB" w:rsidRDefault="005860AD" w:rsidP="005860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Предполагаемый конечный результат: 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860AD" w:rsidRPr="00AD5DC0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DC0">
              <w:rPr>
                <w:rFonts w:ascii="Times New Roman" w:hAnsi="Times New Roman"/>
                <w:bCs/>
                <w:sz w:val="24"/>
                <w:szCs w:val="24"/>
              </w:rPr>
              <w:t xml:space="preserve">- Способы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конструктивного общения;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самооценки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дошкольника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-Определять эмоциональное состояние другого человека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прояления</w:t>
            </w:r>
            <w:proofErr w:type="spellEnd"/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-Устанавливать конта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с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угим человеком</w:t>
            </w:r>
          </w:p>
          <w:p w:rsidR="005860AD" w:rsidRPr="0089019F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890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9019F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890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9019F">
              <w:rPr>
                <w:rFonts w:ascii="Times New Roman" w:hAnsi="Times New Roman"/>
                <w:sz w:val="24"/>
                <w:szCs w:val="24"/>
              </w:rPr>
              <w:t>навыки конструктивного общения;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Слушать, слышать другого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8C0" w:rsidRP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5DC0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мимику и пантомимику.</w:t>
            </w:r>
          </w:p>
        </w:tc>
      </w:tr>
    </w:tbl>
    <w:p w:rsidR="008465D9" w:rsidRDefault="008465D9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P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FD4D31" w:rsidRDefault="00FD4D31" w:rsidP="005B525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525D" w:rsidRDefault="005B525D" w:rsidP="005B525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643"/>
        <w:gridCol w:w="1984"/>
        <w:gridCol w:w="3260"/>
        <w:gridCol w:w="4678"/>
      </w:tblGrid>
      <w:tr w:rsidR="005860AD" w:rsidTr="00FD3BAD">
        <w:tc>
          <w:tcPr>
            <w:tcW w:w="11023" w:type="dxa"/>
            <w:gridSpan w:val="5"/>
          </w:tcPr>
          <w:p w:rsidR="005860A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0A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C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  <w:p w:rsidR="005860AD" w:rsidRPr="00F63E3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04" w:rsidTr="008465D9">
        <w:tc>
          <w:tcPr>
            <w:tcW w:w="458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3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E3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4678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E3D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FD4D31" w:rsidTr="008465D9">
        <w:tc>
          <w:tcPr>
            <w:tcW w:w="458" w:type="dxa"/>
            <w:vMerge w:val="restart"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Merge w:val="restart"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D4D31" w:rsidRDefault="00FD4D31" w:rsidP="00356B1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4D31" w:rsidRDefault="00FD4D31" w:rsidP="007D16F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3260" w:type="dxa"/>
          </w:tcPr>
          <w:p w:rsidR="00FD4D31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умения устанавливать контакт</w:t>
            </w:r>
          </w:p>
          <w:p w:rsidR="00FD4D31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D4D31" w:rsidRPr="007D16FE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Снять телесное и эмоциональное напряжение</w:t>
            </w:r>
          </w:p>
        </w:tc>
        <w:tc>
          <w:tcPr>
            <w:tcW w:w="4678" w:type="dxa"/>
          </w:tcPr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1. Игра «Давайте поздороваем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я»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Упражнение «Искра»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Упражнение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сказочный герой»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Подвижная игра «Паровозик имен, или в страну Дружбы»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Релаксация «Цветок дружбы»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игра «Дружба»</w:t>
            </w:r>
          </w:p>
          <w:p w:rsidR="00FD4D31" w:rsidRP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7.Ритуал прощания «Эстафета дружбы»</w:t>
            </w:r>
          </w:p>
        </w:tc>
      </w:tr>
      <w:tr w:rsidR="00FD4D31" w:rsidTr="008465D9"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FD4D31" w:rsidRPr="00FD4D31" w:rsidRDefault="00FD4D31" w:rsidP="007D16F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Наша группа. Что мы умеем…</w:t>
            </w:r>
          </w:p>
        </w:tc>
        <w:tc>
          <w:tcPr>
            <w:tcW w:w="3260" w:type="dxa"/>
          </w:tcPr>
          <w:p w:rsidR="00FD4D31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D4D31" w:rsidRPr="00814905">
              <w:rPr>
                <w:rFonts w:ascii="Times New Roman" w:hAnsi="Times New Roman"/>
                <w:bCs/>
                <w:sz w:val="24"/>
                <w:szCs w:val="24"/>
              </w:rPr>
              <w:t>Развитие способности к согласованному действию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D4D31" w:rsidRDefault="00F56EAD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A875D0">
              <w:rPr>
                <w:rFonts w:ascii="Times New Roman" w:hAnsi="Times New Roman"/>
                <w:bCs/>
                <w:sz w:val="24"/>
                <w:szCs w:val="24"/>
              </w:rPr>
              <w:t>Снять телесное и эмоциональное напряжение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4.Формировать отношения доверия, умения сотрудничать</w:t>
            </w:r>
          </w:p>
        </w:tc>
        <w:tc>
          <w:tcPr>
            <w:tcW w:w="4678" w:type="dxa"/>
          </w:tcPr>
          <w:p w:rsidR="00FD4D31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Приветствие «Как живешь…»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«Делай как я»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Беседа с психологом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4.Конкурс «Хвастунов»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Игра «Пересядьте те, кто…»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Совместное рисование</w:t>
            </w:r>
          </w:p>
          <w:p w:rsidR="00F56EAD" w:rsidRPr="00DE4F2A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Ритуал прощания «Доброе животное»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260" w:type="dxa"/>
          </w:tcPr>
          <w:p w:rsidR="00FD4D31" w:rsidRDefault="00F56EA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D4D31">
              <w:rPr>
                <w:rFonts w:ascii="Times New Roman" w:hAnsi="Times New Roman"/>
                <w:bCs/>
                <w:sz w:val="24"/>
                <w:szCs w:val="24"/>
              </w:rPr>
              <w:t>Развитие  у детей умения уступать друг другу</w:t>
            </w:r>
          </w:p>
          <w:p w:rsidR="00F56EAD" w:rsidRDefault="00F56EAD" w:rsidP="00F56EA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56EAD" w:rsidRPr="00F56EAD" w:rsidRDefault="00F56EA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3.Снять телесное и эмоциональное напряжение</w:t>
            </w:r>
          </w:p>
        </w:tc>
        <w:tc>
          <w:tcPr>
            <w:tcW w:w="4678" w:type="dxa"/>
          </w:tcPr>
          <w:p w:rsidR="00FD4D31" w:rsidRDefault="00F56EAD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«Здравствуй солнце золотое…»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2.Игра «Подарок»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Игра «Кто кем будет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Пальчиковая игра «Замок»</w:t>
            </w:r>
          </w:p>
          <w:p w:rsidR="007150F4" w:rsidRPr="00F63E3D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Упражнение «Доброе тепло»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Страна «Психология»</w:t>
            </w:r>
          </w:p>
        </w:tc>
        <w:tc>
          <w:tcPr>
            <w:tcW w:w="3260" w:type="dxa"/>
          </w:tcPr>
          <w:p w:rsidR="007150F4" w:rsidRDefault="007150F4" w:rsidP="007150F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вербального и невербального общения</w:t>
            </w:r>
          </w:p>
          <w:p w:rsidR="007150F4" w:rsidRDefault="007150F4" w:rsidP="007150F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2.Снять телесное и эмоциональное напряжение</w:t>
            </w:r>
          </w:p>
          <w:p w:rsidR="00FD4D31" w:rsidRPr="00D01951" w:rsidRDefault="007150F4" w:rsidP="005364EC">
            <w:pPr>
              <w:pStyle w:val="a3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FD4D31">
              <w:rPr>
                <w:rFonts w:ascii="Times New Roman" w:hAnsi="Times New Roman"/>
                <w:bCs/>
                <w:sz w:val="24"/>
                <w:szCs w:val="24"/>
              </w:rPr>
              <w:t>Развитие способности подчинять свои действия интересам группы</w:t>
            </w:r>
          </w:p>
        </w:tc>
        <w:tc>
          <w:tcPr>
            <w:tcW w:w="4678" w:type="dxa"/>
          </w:tcPr>
          <w:p w:rsidR="00FD4D31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с помощью волшебной палочкой</w:t>
            </w:r>
          </w:p>
          <w:p w:rsidR="0096587B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Горячо-холодно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587B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3.Игра «Болото»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«Пересядьте те, кто…»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5.Город «Помощников»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«Театр настроения»</w:t>
            </w:r>
          </w:p>
          <w:p w:rsidR="0096587B" w:rsidRPr="00F63E3D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Игра «Топ-хлоп»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Радость, грусть</w:t>
            </w:r>
          </w:p>
        </w:tc>
        <w:tc>
          <w:tcPr>
            <w:tcW w:w="3260" w:type="dxa"/>
          </w:tcPr>
          <w:p w:rsidR="00FD4D31" w:rsidRDefault="00450DF8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чувством радости</w:t>
            </w:r>
          </w:p>
          <w:p w:rsidR="00450DF8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382CE5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3.Формирование навыков адекватного эмоционального реагирования на совершенное действие</w:t>
            </w:r>
          </w:p>
          <w:p w:rsidR="00382CE5" w:rsidRPr="00450DF8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4.Учить детей выражать чувство радости в рисунке</w:t>
            </w:r>
          </w:p>
        </w:tc>
        <w:tc>
          <w:tcPr>
            <w:tcW w:w="4678" w:type="dxa"/>
          </w:tcPr>
          <w:p w:rsidR="00FD4D31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750B">
              <w:rPr>
                <w:rFonts w:ascii="Times New Roman" w:hAnsi="Times New Roman"/>
                <w:sz w:val="24"/>
                <w:szCs w:val="24"/>
              </w:rPr>
              <w:t xml:space="preserve"> Приветствие «Страна настроения»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Динамическая пауза « Путешествие в лес»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Беседа по пиктограммам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Упражнение «Определи, какое настроение у героя</w:t>
            </w:r>
            <w:proofErr w:type="gramStart"/>
            <w:r w:rsidR="0061750B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61750B" w:rsidRDefault="0061750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5.Пальчиковая гимнастика «Дружба»</w:t>
            </w:r>
          </w:p>
          <w:p w:rsidR="00382CE5" w:rsidRPr="00940095" w:rsidRDefault="0061750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00A34">
              <w:rPr>
                <w:rFonts w:ascii="Times New Roman" w:hAnsi="Times New Roman"/>
                <w:sz w:val="24"/>
                <w:szCs w:val="24"/>
              </w:rPr>
              <w:t>Игра «Будь внимателен»</w:t>
            </w:r>
          </w:p>
        </w:tc>
      </w:tr>
      <w:tr w:rsidR="00C23422" w:rsidTr="008465D9">
        <w:tc>
          <w:tcPr>
            <w:tcW w:w="458" w:type="dxa"/>
            <w:vMerge w:val="restart"/>
          </w:tcPr>
          <w:p w:rsidR="00C23422" w:rsidRDefault="00C23422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Merge w:val="restart"/>
            <w:textDirection w:val="btLr"/>
          </w:tcPr>
          <w:p w:rsidR="00C23422" w:rsidRPr="005364EC" w:rsidRDefault="00C23422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Гнев</w:t>
            </w:r>
          </w:p>
          <w:p w:rsidR="00C23422" w:rsidRPr="005364EC" w:rsidRDefault="00C2342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гнева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Обучение различению эмоционального состояния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его внешнему проявлению и выражение его через мимику, пантомимику, интонацию</w:t>
            </w:r>
          </w:p>
          <w:p w:rsidR="00C23422" w:rsidRDefault="00900A34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C23422">
              <w:rPr>
                <w:rFonts w:ascii="Times New Roman" w:hAnsi="Times New Roman"/>
                <w:bCs/>
                <w:sz w:val="24"/>
                <w:szCs w:val="24"/>
              </w:rPr>
              <w:t>Развитие умения принимать разные роли</w:t>
            </w:r>
          </w:p>
          <w:p w:rsidR="00900A34" w:rsidRDefault="00900A34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4.Учить детей выражать чувство радости в рисунке</w:t>
            </w:r>
          </w:p>
        </w:tc>
        <w:tc>
          <w:tcPr>
            <w:tcW w:w="4678" w:type="dxa"/>
          </w:tcPr>
          <w:p w:rsidR="00900A34" w:rsidRDefault="00900A34" w:rsidP="0090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Приветствие «Страна настроения»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«Помиримся»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Рисуем гнев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Ритуал прощания «Доброе животное»</w:t>
            </w:r>
          </w:p>
        </w:tc>
      </w:tr>
      <w:tr w:rsidR="00A875D0" w:rsidTr="008465D9">
        <w:trPr>
          <w:trHeight w:val="285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Гнев</w:t>
            </w:r>
          </w:p>
        </w:tc>
        <w:tc>
          <w:tcPr>
            <w:tcW w:w="3260" w:type="dxa"/>
          </w:tcPr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гнева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3.Развитие умения принимать разные роли</w:t>
            </w:r>
          </w:p>
          <w:p w:rsidR="00A875D0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</w:t>
            </w:r>
            <w:r w:rsidR="00257587">
              <w:rPr>
                <w:rFonts w:ascii="Times New Roman" w:hAnsi="Times New Roman"/>
                <w:bCs/>
                <w:sz w:val="24"/>
                <w:szCs w:val="24"/>
              </w:rPr>
              <w:t>ь детей выражать чувство гнева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рисунке</w:t>
            </w:r>
          </w:p>
        </w:tc>
        <w:tc>
          <w:tcPr>
            <w:tcW w:w="4678" w:type="dxa"/>
          </w:tcPr>
          <w:p w:rsidR="00900A34" w:rsidRDefault="00900A34" w:rsidP="0090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Сказочные герои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3.Прослушивание 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И.Чайковского</w:t>
            </w:r>
            <w:proofErr w:type="spellEnd"/>
            <w:r w:rsidR="00A97B24">
              <w:rPr>
                <w:rFonts w:ascii="Times New Roman" w:hAnsi="Times New Roman"/>
                <w:sz w:val="24"/>
                <w:szCs w:val="24"/>
              </w:rPr>
              <w:t xml:space="preserve"> «Баба-Яга»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«Помиримся»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Рисуем гнев</w:t>
            </w:r>
          </w:p>
          <w:p w:rsidR="00A875D0" w:rsidRDefault="00900A34" w:rsidP="00900A34"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Ритуал прощания «Доброе животное»</w:t>
            </w:r>
          </w:p>
        </w:tc>
      </w:tr>
      <w:tr w:rsidR="00A875D0" w:rsidTr="008465D9">
        <w:trPr>
          <w:trHeight w:val="165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Удивление</w:t>
            </w:r>
          </w:p>
        </w:tc>
        <w:tc>
          <w:tcPr>
            <w:tcW w:w="3260" w:type="dxa"/>
          </w:tcPr>
          <w:p w:rsidR="00A97B24" w:rsidRDefault="00A97B24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удивления</w:t>
            </w:r>
          </w:p>
          <w:p w:rsidR="00A97B24" w:rsidRDefault="00A97B24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A875D0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3.Учить детей выражать чувство удивления в рисунке</w:t>
            </w:r>
          </w:p>
        </w:tc>
        <w:tc>
          <w:tcPr>
            <w:tcW w:w="4678" w:type="dxa"/>
          </w:tcPr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A875D0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2. Беседа по пиктограмме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3. Упражнение «Удивительные запахи»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«Удивительно»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5.Подвижная игра «Есть или нет?»</w:t>
            </w:r>
          </w:p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6.Фокус со стаканом</w:t>
            </w:r>
          </w:p>
        </w:tc>
      </w:tr>
      <w:tr w:rsidR="00C23422" w:rsidTr="008465D9">
        <w:trPr>
          <w:trHeight w:val="96"/>
        </w:trPr>
        <w:tc>
          <w:tcPr>
            <w:tcW w:w="458" w:type="dxa"/>
            <w:vMerge/>
          </w:tcPr>
          <w:p w:rsidR="00C23422" w:rsidRDefault="00C23422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23422" w:rsidRPr="005364EC" w:rsidRDefault="00C23422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Pr="00D01951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№4.</w:t>
            </w:r>
          </w:p>
          <w:p w:rsidR="00C23422" w:rsidRPr="00A875D0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5D0">
              <w:rPr>
                <w:rFonts w:ascii="Times New Roman" w:hAnsi="Times New Roman"/>
                <w:bCs/>
                <w:sz w:val="24"/>
                <w:szCs w:val="24"/>
              </w:rPr>
              <w:t>Испуг</w:t>
            </w:r>
          </w:p>
        </w:tc>
        <w:tc>
          <w:tcPr>
            <w:tcW w:w="3260" w:type="dxa"/>
          </w:tcPr>
          <w:p w:rsidR="00C23422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23422">
              <w:rPr>
                <w:rFonts w:ascii="Times New Roman" w:hAnsi="Times New Roman"/>
                <w:bCs/>
                <w:sz w:val="24"/>
                <w:szCs w:val="24"/>
              </w:rPr>
              <w:t>Развитие  у детей умения уступать друг другу</w:t>
            </w:r>
          </w:p>
          <w:p w:rsidR="00257587" w:rsidRDefault="00257587" w:rsidP="002575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2.Познакомить с чувством страха</w:t>
            </w:r>
          </w:p>
          <w:p w:rsidR="00257587" w:rsidRDefault="00257587" w:rsidP="002575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C23422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2.Сказка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4.Упражнение «Страшные звуки»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5.Пальчиковая гимнастика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6.Игра «Я страшилок не боюсь, в кого хочешь - превращусь»</w:t>
            </w:r>
          </w:p>
          <w:p w:rsidR="00D05087" w:rsidRPr="002575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7.Упражнение  «У страха </w:t>
            </w:r>
            <w:r w:rsidR="00A27A6A">
              <w:rPr>
                <w:rFonts w:ascii="Times New Roman" w:hAnsi="Times New Roman"/>
                <w:sz w:val="24"/>
                <w:szCs w:val="24"/>
              </w:rPr>
              <w:t xml:space="preserve">глаза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велики» </w:t>
            </w:r>
          </w:p>
        </w:tc>
      </w:tr>
      <w:tr w:rsidR="00EF0A19" w:rsidTr="008465D9">
        <w:trPr>
          <w:trHeight w:val="1050"/>
        </w:trPr>
        <w:tc>
          <w:tcPr>
            <w:tcW w:w="458" w:type="dxa"/>
            <w:vMerge w:val="restart"/>
          </w:tcPr>
          <w:p w:rsidR="00EF0A19" w:rsidRDefault="00EF0A19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Merge w:val="restart"/>
            <w:textDirection w:val="btLr"/>
          </w:tcPr>
          <w:p w:rsidR="00EF0A19" w:rsidRPr="005364EC" w:rsidRDefault="00EF0A19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0A19" w:rsidRP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A34">
              <w:rPr>
                <w:rFonts w:ascii="Times New Roman" w:hAnsi="Times New Roman"/>
                <w:bCs/>
                <w:sz w:val="24"/>
                <w:szCs w:val="24"/>
              </w:rPr>
              <w:t>Спокойствие</w:t>
            </w:r>
          </w:p>
        </w:tc>
        <w:tc>
          <w:tcPr>
            <w:tcW w:w="3260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спокойствия</w:t>
            </w:r>
          </w:p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EF0A19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3.Учить детей выражать чувство удивления в рисунке</w:t>
            </w:r>
          </w:p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4.Снять теле</w:t>
            </w:r>
            <w:r w:rsidR="00A27A6A">
              <w:rPr>
                <w:rFonts w:ascii="Times New Roman" w:hAnsi="Times New Roman"/>
                <w:bCs/>
                <w:sz w:val="24"/>
                <w:szCs w:val="24"/>
              </w:rPr>
              <w:t>сное и эмоциональное напряжение</w:t>
            </w:r>
          </w:p>
        </w:tc>
        <w:tc>
          <w:tcPr>
            <w:tcW w:w="4678" w:type="dxa"/>
          </w:tcPr>
          <w:p w:rsidR="00EF0A19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5678F">
              <w:rPr>
                <w:rFonts w:ascii="Times New Roman" w:hAnsi="Times New Roman"/>
                <w:sz w:val="24"/>
                <w:szCs w:val="24"/>
              </w:rPr>
              <w:t>Приветствие с мячиками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2.Спокойная картина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4.Упражнение «Медвежата в берлоге»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Пальчиковая гимнастика «Спокойные цветки»</w:t>
            </w:r>
          </w:p>
          <w:p w:rsidR="0035678F" w:rsidRP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6.Упражнение «Спокойные игрушки»</w:t>
            </w:r>
          </w:p>
        </w:tc>
      </w:tr>
      <w:tr w:rsidR="00EF0A19" w:rsidTr="008465D9">
        <w:trPr>
          <w:trHeight w:val="126"/>
        </w:trPr>
        <w:tc>
          <w:tcPr>
            <w:tcW w:w="458" w:type="dxa"/>
            <w:vMerge/>
          </w:tcPr>
          <w:p w:rsidR="00EF0A19" w:rsidRDefault="00EF0A19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EF0A19" w:rsidRPr="005364EC" w:rsidRDefault="00EF0A19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0A19" w:rsidRP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A34">
              <w:rPr>
                <w:rFonts w:ascii="Times New Roman" w:hAnsi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:rsidR="005D2B8A" w:rsidRDefault="005D2B8A" w:rsidP="005D2B8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1.Диагностика коммуникативной и эмоциональной сферы</w:t>
            </w:r>
          </w:p>
          <w:p w:rsidR="00621A34" w:rsidRDefault="005D2B8A" w:rsidP="005D2B8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  <w:p w:rsid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27A6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«Волшебные валенки»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2.Подвижная игра «Паровозик дружбы»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Загадка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Пальчиковая гимнастика «Белка»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Подвижная игра «Сосульки, сугробы, снежинки»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6.Релаксация</w:t>
            </w:r>
          </w:p>
          <w:p w:rsidR="005D2B8A" w:rsidRP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7.Ритуал прощания</w:t>
            </w:r>
          </w:p>
        </w:tc>
      </w:tr>
      <w:tr w:rsidR="00A27A6A" w:rsidTr="008465D9">
        <w:trPr>
          <w:trHeight w:val="1104"/>
        </w:trPr>
        <w:tc>
          <w:tcPr>
            <w:tcW w:w="458" w:type="dxa"/>
            <w:vMerge/>
          </w:tcPr>
          <w:p w:rsidR="00A27A6A" w:rsidRDefault="00A27A6A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27A6A" w:rsidRPr="005364EC" w:rsidRDefault="00A27A6A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7A6A" w:rsidRPr="00D01951" w:rsidRDefault="00A27A6A" w:rsidP="00A875D0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 w:rsidRPr="00D019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A27A6A" w:rsidRPr="00EF0A19" w:rsidRDefault="00A27A6A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A19">
              <w:rPr>
                <w:rFonts w:ascii="Times New Roman" w:hAnsi="Times New Roman"/>
                <w:bCs/>
                <w:sz w:val="24"/>
                <w:szCs w:val="24"/>
              </w:rPr>
              <w:t>В гости праздник к нам пришел</w:t>
            </w:r>
          </w:p>
        </w:tc>
        <w:tc>
          <w:tcPr>
            <w:tcW w:w="3260" w:type="dxa"/>
          </w:tcPr>
          <w:p w:rsidR="00A27A6A" w:rsidRDefault="00A27A6A" w:rsidP="00A27A6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1.Закрепление и обобщение знаний о чувствах радости, грусти, гнева, удивления, испуга, спокойствия</w:t>
            </w:r>
          </w:p>
          <w:p w:rsidR="00A27A6A" w:rsidRDefault="00A27A6A" w:rsidP="00A27A6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способности понимать и воспринимать эмоциональное чувство другого человека</w:t>
            </w:r>
          </w:p>
          <w:p w:rsidR="00A27A6A" w:rsidRPr="00A27A6A" w:rsidRDefault="00A27A6A" w:rsidP="00A27A6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3.Обагощение и активизация словаря детей за счет слов, обозначающих различные эмоции, чувства, настроение, их оттенки.</w:t>
            </w:r>
          </w:p>
        </w:tc>
        <w:tc>
          <w:tcPr>
            <w:tcW w:w="4678" w:type="dxa"/>
          </w:tcPr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1.Приветствие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2..Игра «Волшебный башмачок»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3.Игра «Волшебные слова»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Подвижная игра «Дровосек»</w:t>
            </w:r>
          </w:p>
          <w:p w:rsidR="00A27A6A" w:rsidRPr="00F63E3D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Танец «Мороз»</w:t>
            </w:r>
          </w:p>
        </w:tc>
      </w:tr>
      <w:tr w:rsidR="00CC71AB" w:rsidTr="008465D9">
        <w:trPr>
          <w:trHeight w:val="96"/>
        </w:trPr>
        <w:tc>
          <w:tcPr>
            <w:tcW w:w="458" w:type="dxa"/>
            <w:vMerge w:val="restart"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vMerge w:val="restart"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0A3604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260" w:type="dxa"/>
          </w:tcPr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1.Развивать фантазию и воображение при сравнительном восприятии музыкальных и поэтических произведений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Развивать вербальное и невербальное общение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3.Формировать интерес к творческим играм</w:t>
            </w:r>
          </w:p>
        </w:tc>
        <w:tc>
          <w:tcPr>
            <w:tcW w:w="4678" w:type="dxa"/>
          </w:tcPr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1AB">
              <w:rPr>
                <w:rFonts w:ascii="Times New Roman" w:hAnsi="Times New Roman"/>
                <w:bCs/>
                <w:sz w:val="24"/>
                <w:szCs w:val="24"/>
              </w:rPr>
              <w:t>1.Приветствие с помощью воображаемого мяча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«Средства передвижения»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Игра «Чудо-дерево»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«Волшебные камешки»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5.Пальчиковая гимнастика «Маланья»</w:t>
            </w:r>
          </w:p>
          <w:p w:rsidR="00CC71AB" w:rsidRP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«Несуществующее животное»</w:t>
            </w:r>
          </w:p>
        </w:tc>
      </w:tr>
      <w:tr w:rsidR="00CC71AB" w:rsidTr="008465D9">
        <w:trPr>
          <w:trHeight w:val="165"/>
        </w:trPr>
        <w:tc>
          <w:tcPr>
            <w:tcW w:w="458" w:type="dxa"/>
            <w:vMerge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460679" w:rsidRDefault="00460679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679">
              <w:rPr>
                <w:rFonts w:ascii="Times New Roman" w:hAnsi="Times New Roman"/>
                <w:bCs/>
                <w:sz w:val="24"/>
                <w:szCs w:val="24"/>
              </w:rPr>
              <w:t>Этикет.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Внешний вид.</w:t>
            </w:r>
          </w:p>
        </w:tc>
        <w:tc>
          <w:tcPr>
            <w:tcW w:w="3260" w:type="dxa"/>
          </w:tcPr>
          <w:p w:rsidR="00CC71AB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правилами личной гигиены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внешнем виде культурного и опрятного человека и желание выполнять правила личной гигиены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4.Воспитывать у детей нравственные качества и чувства</w:t>
            </w:r>
          </w:p>
        </w:tc>
        <w:tc>
          <w:tcPr>
            <w:tcW w:w="4678" w:type="dxa"/>
          </w:tcPr>
          <w:p w:rsidR="00CC71AB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о культуре внешнего вида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3.Физкультминутка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4.Упражение «Зеркало»</w:t>
            </w:r>
          </w:p>
          <w:p w:rsidR="006B2A84" w:rsidRPr="00DE4F2A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Правильно-неправильно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C71AB" w:rsidTr="008465D9">
        <w:trPr>
          <w:trHeight w:val="696"/>
        </w:trPr>
        <w:tc>
          <w:tcPr>
            <w:tcW w:w="458" w:type="dxa"/>
            <w:vMerge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6B2A84" w:rsidRDefault="006B2A8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A84">
              <w:rPr>
                <w:rFonts w:ascii="Times New Roman" w:hAnsi="Times New Roman"/>
                <w:bCs/>
                <w:sz w:val="24"/>
                <w:szCs w:val="24"/>
              </w:rPr>
              <w:t>Общественный этикет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общественным этикетом</w:t>
            </w:r>
          </w:p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2.Развитие самосознание и навыков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</w:p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CC71AB" w:rsidRDefault="00CC71AB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16BE0" w:rsidRDefault="00A16BE0" w:rsidP="00A16BE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CC71AB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в лото «Пассажирский транспорт»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3.Правила поведения в автобусе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4.Сценка на улице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5.Сценка в театре</w:t>
            </w:r>
          </w:p>
          <w:p w:rsidR="00DF4240" w:rsidRPr="00DE4F2A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гимнастика «Магазин»</w:t>
            </w:r>
          </w:p>
        </w:tc>
      </w:tr>
      <w:tr w:rsidR="00A875D0" w:rsidTr="008465D9">
        <w:trPr>
          <w:trHeight w:val="135"/>
        </w:trPr>
        <w:tc>
          <w:tcPr>
            <w:tcW w:w="458" w:type="dxa"/>
            <w:vMerge w:val="restart"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3" w:type="dxa"/>
            <w:vMerge w:val="restart"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Pr="00DF4240" w:rsidRDefault="00DF424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2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Столовый этикет</w:t>
            </w:r>
          </w:p>
        </w:tc>
        <w:tc>
          <w:tcPr>
            <w:tcW w:w="3260" w:type="dxa"/>
          </w:tcPr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1.Познакомить детей со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столовым  этикетом</w:t>
            </w:r>
          </w:p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культуре поведения за столом и желание следовать столовому этикету</w:t>
            </w:r>
          </w:p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A875D0" w:rsidRDefault="009935CB" w:rsidP="006C1AF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навыки </w:t>
            </w:r>
            <w:r w:rsidR="00A875D0"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 w:rsidR="00A875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75D0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1.Приветствие «Этикет»</w:t>
            </w:r>
          </w:p>
          <w:p w:rsidR="00A875D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2.Беседа о культуре поведения за столом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3.Практикум: закрепление правила, развитие воображения,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психогимнастика</w:t>
            </w:r>
            <w:proofErr w:type="spellEnd"/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4.Упражнение «За столом»</w:t>
            </w:r>
          </w:p>
          <w:p w:rsidR="009935CB" w:rsidRDefault="009935CB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Подвижная игра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несъедобное»</w:t>
            </w:r>
          </w:p>
          <w:p w:rsidR="009935CB" w:rsidRPr="00DE4F2A" w:rsidRDefault="009935CB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«Правильн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правильно»</w:t>
            </w:r>
          </w:p>
        </w:tc>
      </w:tr>
      <w:tr w:rsidR="00DF4240" w:rsidTr="008465D9">
        <w:trPr>
          <w:trHeight w:val="931"/>
        </w:trPr>
        <w:tc>
          <w:tcPr>
            <w:tcW w:w="458" w:type="dxa"/>
            <w:vMerge/>
          </w:tcPr>
          <w:p w:rsidR="00DF4240" w:rsidRDefault="00DF424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DF4240" w:rsidRPr="005364EC" w:rsidRDefault="00DF424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240" w:rsidRDefault="00DF4240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4240" w:rsidRPr="0089019F" w:rsidRDefault="0089019F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19F">
              <w:rPr>
                <w:rFonts w:ascii="Times New Roman" w:hAnsi="Times New Roman"/>
                <w:bCs/>
                <w:sz w:val="24"/>
                <w:szCs w:val="24"/>
              </w:rPr>
              <w:t>Подарочный этикет</w:t>
            </w:r>
          </w:p>
        </w:tc>
        <w:tc>
          <w:tcPr>
            <w:tcW w:w="3260" w:type="dxa"/>
          </w:tcPr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1.Познакомить 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детей с подарочным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этикетом</w:t>
            </w:r>
          </w:p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культуре поведения за столом и желание следовать столовому этикету</w:t>
            </w:r>
          </w:p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DF4240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навыки </w:t>
            </w:r>
            <w:r w:rsidR="004D5CDB"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CDB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DF4240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1.Повторение 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«Как дарить и принимать подарки»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3.Путешествие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4.Физкультминутка «Настроение»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5.Релаксация</w:t>
            </w:r>
          </w:p>
          <w:p w:rsidR="0089019F" w:rsidRPr="00DE4F2A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«Настроение»</w:t>
            </w:r>
          </w:p>
        </w:tc>
      </w:tr>
      <w:tr w:rsidR="00A875D0" w:rsidTr="008465D9">
        <w:trPr>
          <w:trHeight w:val="420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9019F" w:rsidRDefault="0089019F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Гостевой этикет</w:t>
            </w:r>
          </w:p>
          <w:p w:rsidR="00A875D0" w:rsidRPr="006C1AF8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1.Познакомить детей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гостивым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этикетом</w:t>
            </w:r>
          </w:p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культуре поведения за столом и желание следовать столовому этикету</w:t>
            </w:r>
          </w:p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A875D0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Развивать навыки </w:t>
            </w: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A875D0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«Как ходить в гости?»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3.Подвижная игра «День и ночь»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«Комплементы»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5.Беседа «Как принимать гостей»</w:t>
            </w:r>
          </w:p>
          <w:p w:rsidR="0089019F" w:rsidRPr="00DE4F2A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гимнастика</w:t>
            </w:r>
          </w:p>
        </w:tc>
      </w:tr>
      <w:tr w:rsidR="00A875D0" w:rsidTr="008465D9">
        <w:trPr>
          <w:trHeight w:val="393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Pr="006C1AF8" w:rsidRDefault="002126C8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3260" w:type="dxa"/>
          </w:tcPr>
          <w:p w:rsidR="002126C8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отцу, дедушке, дяде</w:t>
            </w:r>
          </w:p>
          <w:p w:rsidR="002E404D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Продолжать знакомить детей с праздником 23 февраля</w:t>
            </w:r>
          </w:p>
          <w:p w:rsidR="002E404D" w:rsidRPr="0089019F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3.Расширить и уточнить словарь детей по теме «Мужские профессии»</w:t>
            </w:r>
          </w:p>
        </w:tc>
        <w:tc>
          <w:tcPr>
            <w:tcW w:w="4678" w:type="dxa"/>
          </w:tcPr>
          <w:p w:rsidR="002126C8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«Рукопожатие»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о празднике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Фотовыставка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Игра с мячом «Профессии»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5.Двигательное упражнение «Товарищ командир»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Пальчиковая гимнастика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Подвижная игра «Разведчики»</w:t>
            </w:r>
          </w:p>
        </w:tc>
      </w:tr>
      <w:tr w:rsidR="002126C8" w:rsidTr="008465D9">
        <w:trPr>
          <w:trHeight w:val="961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</w:tcPr>
          <w:p w:rsidR="002126C8" w:rsidRDefault="002126C8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dxa"/>
            <w:vMerge w:val="restart"/>
            <w:tcBorders>
              <w:bottom w:val="single" w:sz="4" w:space="0" w:color="auto"/>
            </w:tcBorders>
            <w:textDirection w:val="btLr"/>
          </w:tcPr>
          <w:p w:rsidR="002126C8" w:rsidRPr="005364EC" w:rsidRDefault="002126C8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6C8" w:rsidRDefault="002126C8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26C8" w:rsidRPr="009E28BE" w:rsidRDefault="002126C8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Волшебные средства понимания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1.Сплотить группу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Развивать вербальное и невербальное общение</w:t>
            </w:r>
          </w:p>
          <w:p w:rsidR="002126C8" w:rsidRPr="0089019F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3.Формировать отношения доверия, умение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сотрудничать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1.Приветствие необычным способом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2.Появление персонажа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Словоежка</w:t>
            </w:r>
            <w:proofErr w:type="spellEnd"/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«Угадай жест»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Игра  «Объясни без слов»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Подмигалы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D5CDB" w:rsidTr="008465D9">
        <w:trPr>
          <w:trHeight w:val="22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404D" w:rsidRDefault="002E404D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Мамины помощники</w:t>
            </w: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CDB" w:rsidRDefault="002E404D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маме, бабушке, тете</w:t>
            </w:r>
          </w:p>
          <w:p w:rsidR="002E404D" w:rsidRDefault="002E404D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2.Расширить и уточнить словарь детей по теме «Женские профессии»</w:t>
            </w:r>
          </w:p>
        </w:tc>
        <w:tc>
          <w:tcPr>
            <w:tcW w:w="4678" w:type="dxa"/>
          </w:tcPr>
          <w:p w:rsidR="004D5CDB" w:rsidRDefault="002E404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6685D">
              <w:rPr>
                <w:rFonts w:ascii="Times New Roman" w:hAnsi="Times New Roman"/>
                <w:bCs/>
                <w:sz w:val="24"/>
                <w:szCs w:val="24"/>
              </w:rPr>
              <w:t>Приветствие «Весенняя капель»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2.Вводная беседа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3.Фотовыставка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Сказка «Про маму»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5.Беседа по сказке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6.Танец «Стирка»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Физкультминутка</w:t>
            </w:r>
          </w:p>
          <w:p w:rsidR="00B6685D" w:rsidRPr="009E28BE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8.Подведение итогов</w:t>
            </w:r>
          </w:p>
        </w:tc>
      </w:tr>
      <w:tr w:rsidR="000A3604" w:rsidTr="008465D9">
        <w:trPr>
          <w:trHeight w:val="165"/>
        </w:trPr>
        <w:tc>
          <w:tcPr>
            <w:tcW w:w="458" w:type="dxa"/>
            <w:vMerge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0A3604" w:rsidRPr="005364EC" w:rsidRDefault="000A3604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685D" w:rsidRDefault="00B6685D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и моя семья</w:t>
            </w:r>
          </w:p>
          <w:p w:rsidR="000A3604" w:rsidRDefault="000A3604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604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семье</w:t>
            </w:r>
          </w:p>
          <w:p w:rsidR="00B6685D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2.Расширить представление детей о семье, об обязанностях членов семьи</w:t>
            </w:r>
          </w:p>
          <w:p w:rsidR="00B6685D" w:rsidRPr="009E28BE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3.Развивать умение действовать по правилам, вербальное и невербальное общение </w:t>
            </w:r>
          </w:p>
        </w:tc>
        <w:tc>
          <w:tcPr>
            <w:tcW w:w="4678" w:type="dxa"/>
          </w:tcPr>
          <w:p w:rsidR="000A3604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 «Просыпается природа»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6A1E74">
              <w:rPr>
                <w:rFonts w:ascii="Times New Roman" w:hAnsi="Times New Roman"/>
                <w:bCs/>
                <w:sz w:val="24"/>
                <w:szCs w:val="24"/>
              </w:rPr>
              <w:t>Отгадывание ребуса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«Семья»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Фотовыставка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Чтение сказки «Сон»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Подвижная игра «Заячья семья»</w:t>
            </w:r>
          </w:p>
          <w:p w:rsidR="006A1E74" w:rsidRPr="009E28BE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7.Рефлексия</w:t>
            </w:r>
          </w:p>
        </w:tc>
      </w:tr>
      <w:tr w:rsidR="000A3604" w:rsidTr="008465D9">
        <w:trPr>
          <w:trHeight w:val="135"/>
        </w:trPr>
        <w:tc>
          <w:tcPr>
            <w:tcW w:w="458" w:type="dxa"/>
            <w:vMerge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0A3604" w:rsidRPr="005364EC" w:rsidRDefault="000A3604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E74" w:rsidRDefault="006A1E74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и мои друзья</w:t>
            </w:r>
          </w:p>
          <w:p w:rsidR="000A3604" w:rsidRDefault="000A3604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60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1.Расширить и углубить представление о доброжелательном отношении к окружающим его людям</w:t>
            </w:r>
          </w:p>
          <w:p w:rsidR="00621A3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2.Раскрыть значимость моральной поддержки друзей</w:t>
            </w:r>
          </w:p>
          <w:p w:rsidR="00621A34" w:rsidRPr="00CD1C9B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3.Воспитывать доброе отношение детей друг к другу</w:t>
            </w:r>
          </w:p>
        </w:tc>
        <w:tc>
          <w:tcPr>
            <w:tcW w:w="4678" w:type="dxa"/>
          </w:tcPr>
          <w:p w:rsidR="00CD1C9B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«Улыбка»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3.Задание «Вместе с другом»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4.Пальчиковая гимнастика « Дружат в нашей группе …»</w:t>
            </w:r>
          </w:p>
          <w:p w:rsidR="00621A34" w:rsidRPr="009E28BE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«Если нравится тебе»</w:t>
            </w:r>
          </w:p>
        </w:tc>
      </w:tr>
      <w:tr w:rsidR="004D5CDB" w:rsidTr="008465D9">
        <w:trPr>
          <w:trHeight w:val="737"/>
        </w:trPr>
        <w:tc>
          <w:tcPr>
            <w:tcW w:w="458" w:type="dxa"/>
            <w:vMerge w:val="restart"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3" w:type="dxa"/>
            <w:vMerge w:val="restart"/>
            <w:textDirection w:val="btLr"/>
          </w:tcPr>
          <w:p w:rsidR="004D5CDB" w:rsidRPr="005364EC" w:rsidRDefault="004D5CDB" w:rsidP="00A875D0">
            <w:pPr>
              <w:pStyle w:val="a3"/>
              <w:ind w:left="0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Я и мое имя</w:t>
            </w:r>
          </w:p>
        </w:tc>
        <w:tc>
          <w:tcPr>
            <w:tcW w:w="3260" w:type="dxa"/>
          </w:tcPr>
          <w:p w:rsidR="004D5CDB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1.Идентификация ребенка со своим именем</w:t>
            </w:r>
          </w:p>
          <w:p w:rsidR="00621A34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2.Формирование позитивного отношения ребенка к своему Я</w:t>
            </w:r>
          </w:p>
          <w:p w:rsidR="00621A34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605F42">
              <w:rPr>
                <w:rFonts w:ascii="Times New Roman" w:hAnsi="Times New Roman"/>
                <w:bCs/>
                <w:sz w:val="24"/>
                <w:szCs w:val="24"/>
              </w:rPr>
              <w:t>Стимулирования творческого самовыражения</w:t>
            </w:r>
          </w:p>
        </w:tc>
        <w:tc>
          <w:tcPr>
            <w:tcW w:w="4678" w:type="dxa"/>
          </w:tcPr>
          <w:p w:rsidR="004D5CDB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«Ласковые имена»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2.Сказка «Разноцветные имена»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3.Беседа по сказке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4.Подвижная игра «Кто позвал?»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«Не прослушай свое имя»</w:t>
            </w:r>
          </w:p>
          <w:p w:rsidR="00605F42" w:rsidRPr="009E28BE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37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Кто такой «Я»?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Черты характера</w:t>
            </w:r>
          </w:p>
          <w:p w:rsidR="006A1E74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5F42" w:rsidRDefault="00605F4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1.Формировать умения различать индивидуальные особенности своей внешности</w:t>
            </w:r>
          </w:p>
          <w:p w:rsidR="00605F42" w:rsidRPr="007F7670" w:rsidRDefault="00605F4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представлений о себе, качествах своего характера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D5CDB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«Зеркало»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«Сказочные герои»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«Какой я»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«Противоположности»</w:t>
            </w:r>
          </w:p>
          <w:p w:rsidR="00605F42" w:rsidRPr="00690A3E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172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Я особенный</w:t>
            </w:r>
          </w:p>
        </w:tc>
        <w:tc>
          <w:tcPr>
            <w:tcW w:w="3260" w:type="dxa"/>
            <w:tcBorders>
              <w:bottom w:val="nil"/>
            </w:tcBorders>
          </w:tcPr>
          <w:p w:rsidR="004D5CDB" w:rsidRP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05F42" w:rsidRPr="00AF4B6D">
              <w:rPr>
                <w:rFonts w:ascii="Times New Roman" w:hAnsi="Times New Roman"/>
                <w:bCs/>
                <w:sz w:val="24"/>
                <w:szCs w:val="24"/>
              </w:rPr>
              <w:t>Способность к осознанию ребенком своих положительных качеств</w:t>
            </w:r>
          </w:p>
          <w:p w:rsid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2.Учить детей понимать себя, свои желания</w:t>
            </w:r>
          </w:p>
          <w:p w:rsid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3.Развивать самосознание</w:t>
            </w:r>
          </w:p>
          <w:p w:rsidR="00AF4B6D" w:rsidRP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4.Снять телесное и эмоциональное напряжение</w:t>
            </w:r>
          </w:p>
        </w:tc>
        <w:tc>
          <w:tcPr>
            <w:tcW w:w="4678" w:type="dxa"/>
            <w:tcBorders>
              <w:bottom w:val="nil"/>
            </w:tcBorders>
          </w:tcPr>
          <w:p w:rsidR="004D5CDB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«Эхо»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с Незнайкой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Задание «Ласковое имя»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«Волшебный стул»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5.Коллективная работа «Волшебное дерево»</w:t>
            </w:r>
          </w:p>
          <w:p w:rsidR="00AF4B6D" w:rsidRPr="00690A3E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25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D5CDB" w:rsidRDefault="004D5CDB" w:rsidP="00293C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D5CDB" w:rsidRDefault="004D5CDB" w:rsidP="00690A3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5CDB" w:rsidTr="008465D9">
        <w:trPr>
          <w:trHeight w:val="1125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0A7508" w:rsidRDefault="000A7508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508">
              <w:rPr>
                <w:rFonts w:ascii="Times New Roman" w:hAnsi="Times New Roman"/>
                <w:bCs/>
                <w:sz w:val="24"/>
                <w:szCs w:val="24"/>
              </w:rPr>
              <w:t>Волшебный город счастья</w:t>
            </w: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D9" w:rsidRDefault="008465D9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5CDB" w:rsidRDefault="000A7508" w:rsidP="00293C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508">
              <w:rPr>
                <w:rFonts w:ascii="Times New Roman" w:hAnsi="Times New Roman"/>
                <w:bCs/>
                <w:sz w:val="24"/>
                <w:szCs w:val="24"/>
              </w:rPr>
              <w:t>1.Развивать образ «Я»</w:t>
            </w:r>
          </w:p>
          <w:p w:rsidR="000A7508" w:rsidRPr="000A7508" w:rsidRDefault="000A7508" w:rsidP="00293C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Повышать самооценку детей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7508" w:rsidRDefault="000A7508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1.Приветствие </w:t>
            </w:r>
          </w:p>
          <w:p w:rsidR="000A7508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2.Динамическая пауза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3.Упражнение «Любопытная Варвара»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4.Диагностика самооценку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И.Вачкову</w:t>
            </w:r>
            <w:proofErr w:type="spellEnd"/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исуем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6.Релаксация</w:t>
            </w:r>
          </w:p>
          <w:p w:rsidR="004D5CDB" w:rsidRDefault="004D5CDB" w:rsidP="00690A3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5D0" w:rsidTr="008465D9">
        <w:trPr>
          <w:trHeight w:val="150"/>
        </w:trPr>
        <w:tc>
          <w:tcPr>
            <w:tcW w:w="458" w:type="dxa"/>
            <w:vMerge w:val="restart"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3" w:type="dxa"/>
            <w:vMerge w:val="restart"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Словарик эмоций</w:t>
            </w:r>
          </w:p>
          <w:p w:rsidR="00A875D0" w:rsidRDefault="00A875D0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1.Закрепление и обобщение знаний о чувствах радости, грусти, гнева, удивления, испуга, спокойствия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способности понимать и воспринимать эмоциональное чувство другого человека</w:t>
            </w:r>
          </w:p>
          <w:p w:rsidR="00A875D0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3.Обагощение и активизация словаря детей за счет слов, обозначающих различные эмоции, чувства, настроение, их оттенки.</w:t>
            </w:r>
          </w:p>
        </w:tc>
        <w:tc>
          <w:tcPr>
            <w:tcW w:w="4678" w:type="dxa"/>
          </w:tcPr>
          <w:p w:rsidR="00621A34" w:rsidRPr="00257587" w:rsidRDefault="00621A34" w:rsidP="00621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6A">
              <w:rPr>
                <w:rFonts w:ascii="Times New Roman" w:hAnsi="Times New Roman"/>
                <w:bCs/>
                <w:sz w:val="24"/>
                <w:szCs w:val="24"/>
              </w:rPr>
              <w:t>2.Сказка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Игра «Кубик настроения»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«Азбука эмоций»</w:t>
            </w:r>
          </w:p>
          <w:p w:rsidR="00A875D0" w:rsidRPr="007F7670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«Угадай музыкальное настроение»</w:t>
            </w:r>
          </w:p>
        </w:tc>
      </w:tr>
      <w:tr w:rsidR="00AF4B6D" w:rsidTr="008465D9">
        <w:trPr>
          <w:trHeight w:val="920"/>
        </w:trPr>
        <w:tc>
          <w:tcPr>
            <w:tcW w:w="458" w:type="dxa"/>
            <w:vMerge/>
          </w:tcPr>
          <w:p w:rsidR="00AF4B6D" w:rsidRDefault="00AF4B6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AF4B6D" w:rsidRPr="005364EC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B6D" w:rsidRDefault="00AF4B6D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F4B6D" w:rsidRDefault="00AF4B6D" w:rsidP="00621A34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Итоговая диагностика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-1</w:t>
            </w:r>
          </w:p>
        </w:tc>
        <w:tc>
          <w:tcPr>
            <w:tcW w:w="3260" w:type="dxa"/>
          </w:tcPr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1.Диагностика коммуникативной и эмоциональной сферы</w:t>
            </w:r>
          </w:p>
          <w:p w:rsidR="00AF4B6D" w:rsidRP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</w:tc>
        <w:tc>
          <w:tcPr>
            <w:tcW w:w="4678" w:type="dxa"/>
          </w:tcPr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«Здравствуйте»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2.Появление персонажа ежа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3.Полоса препятствий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«Кубик настроения»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5.Задание «Волшебное дерево»</w:t>
            </w:r>
          </w:p>
          <w:p w:rsidR="00AF4B6D" w:rsidRPr="007F7670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621A34" w:rsidTr="008465D9">
        <w:trPr>
          <w:trHeight w:val="2547"/>
        </w:trPr>
        <w:tc>
          <w:tcPr>
            <w:tcW w:w="458" w:type="dxa"/>
            <w:vMerge/>
          </w:tcPr>
          <w:p w:rsidR="00621A34" w:rsidRDefault="00621A3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21A34" w:rsidRPr="005364EC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A34" w:rsidRDefault="00621A34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21A34" w:rsidRPr="006A1E7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Итоговая диагностика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3260" w:type="dxa"/>
          </w:tcPr>
          <w:p w:rsidR="00621A34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1.Диагностика коммуникативной и эмоциональной сферы</w:t>
            </w:r>
          </w:p>
          <w:p w:rsidR="00AF4B6D" w:rsidRPr="00AF4B6D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</w:tc>
        <w:tc>
          <w:tcPr>
            <w:tcW w:w="4678" w:type="dxa"/>
          </w:tcPr>
          <w:p w:rsidR="00621A34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Помощники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2.Карта дороги к лесной школе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3.Пальчиковая гимнастика «Колючий клубок»</w:t>
            </w:r>
          </w:p>
          <w:p w:rsidR="00AF4B6D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Парные картинки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Урок-перемена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96CE7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Задание «Что лишнее?»</w:t>
            </w:r>
          </w:p>
          <w:p w:rsidR="00AF4B6D" w:rsidRPr="007F7670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</w:tr>
    </w:tbl>
    <w:p w:rsidR="005B525D" w:rsidRDefault="005B525D" w:rsidP="005B5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E1D">
        <w:rPr>
          <w:rFonts w:ascii="Times New Roman" w:hAnsi="Times New Roman"/>
          <w:b/>
          <w:sz w:val="24"/>
          <w:szCs w:val="24"/>
        </w:rPr>
        <w:t>Литература</w:t>
      </w:r>
    </w:p>
    <w:p w:rsidR="005B525D" w:rsidRPr="006B7E1D" w:rsidRDefault="005B525D" w:rsidP="005B5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25D" w:rsidRPr="006B7E1D" w:rsidRDefault="00E66237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</w:t>
      </w:r>
      <w:r w:rsidR="005B525D" w:rsidRPr="006B7E1D">
        <w:rPr>
          <w:rFonts w:ascii="Times New Roman" w:hAnsi="Times New Roman"/>
          <w:sz w:val="24"/>
          <w:szCs w:val="24"/>
        </w:rPr>
        <w:t xml:space="preserve">: обучение, тренинг, досуг. / Под ред. </w:t>
      </w:r>
      <w:proofErr w:type="spellStart"/>
      <w:r w:rsidR="005B525D" w:rsidRPr="006B7E1D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="005B525D" w:rsidRPr="006B7E1D">
        <w:rPr>
          <w:rFonts w:ascii="Times New Roman" w:hAnsi="Times New Roman"/>
          <w:sz w:val="24"/>
          <w:szCs w:val="24"/>
        </w:rPr>
        <w:t>. М., 1994.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7E1D">
        <w:rPr>
          <w:rFonts w:ascii="Times New Roman" w:hAnsi="Times New Roman"/>
          <w:sz w:val="24"/>
          <w:szCs w:val="24"/>
        </w:rPr>
        <w:t>Изарад</w:t>
      </w:r>
      <w:proofErr w:type="spellEnd"/>
      <w:r w:rsidRPr="006B7E1D">
        <w:rPr>
          <w:rFonts w:ascii="Times New Roman" w:hAnsi="Times New Roman"/>
          <w:sz w:val="24"/>
          <w:szCs w:val="24"/>
        </w:rPr>
        <w:t xml:space="preserve"> К. Эмоции человека. М. 1983.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Калинина Р. Р. Тренинг развития личности дошкольника. Занятия, игры, упражнения. СПб</w:t>
      </w:r>
      <w:proofErr w:type="gramStart"/>
      <w:r w:rsidRPr="006B7E1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B7E1D">
        <w:rPr>
          <w:rFonts w:ascii="Times New Roman" w:hAnsi="Times New Roman"/>
          <w:sz w:val="24"/>
          <w:szCs w:val="24"/>
        </w:rPr>
        <w:t>2002.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Клюева Н. В. Касаткина Ю. В. Учим детей общению.  Ярославль, 1996.</w:t>
      </w:r>
    </w:p>
    <w:p w:rsidR="005B525D" w:rsidRDefault="00E66237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Лютова Е. К</w:t>
      </w:r>
      <w:r w:rsidR="005B525D" w:rsidRPr="006B7E1D">
        <w:rPr>
          <w:rFonts w:ascii="Times New Roman" w:hAnsi="Times New Roman"/>
          <w:sz w:val="24"/>
          <w:szCs w:val="24"/>
        </w:rPr>
        <w:t>. Монина Г. Б. Тренинг эффективного взаимодействия с детьми. СПб</w:t>
      </w:r>
      <w:proofErr w:type="gramStart"/>
      <w:r w:rsidR="005B525D" w:rsidRPr="006B7E1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5B525D" w:rsidRPr="006B7E1D">
        <w:rPr>
          <w:rFonts w:ascii="Times New Roman" w:hAnsi="Times New Roman"/>
          <w:sz w:val="24"/>
          <w:szCs w:val="24"/>
        </w:rPr>
        <w:t>2001.</w:t>
      </w:r>
    </w:p>
    <w:p w:rsidR="004F047C" w:rsidRDefault="004F047C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Е.А.Стребелева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Коррекционно-развивающее обучение детей в процессе дидактических игр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D5BCB">
        <w:rPr>
          <w:rFonts w:ascii="Times New Roman" w:hAnsi="Times New Roman"/>
          <w:sz w:val="24"/>
          <w:szCs w:val="24"/>
        </w:rPr>
        <w:t>М</w:t>
      </w:r>
      <w:proofErr w:type="gramEnd"/>
      <w:r w:rsidR="005D5BCB">
        <w:rPr>
          <w:rFonts w:ascii="Times New Roman" w:hAnsi="Times New Roman"/>
          <w:sz w:val="24"/>
          <w:szCs w:val="24"/>
        </w:rPr>
        <w:t>.,2008</w:t>
      </w:r>
    </w:p>
    <w:p w:rsidR="00AB4A45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 «Цветик-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 программа психолого-педагогических занятий для дошкольников. Санкт-Петербург,2013</w:t>
      </w:r>
    </w:p>
    <w:p w:rsidR="00AC6FE1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Шалаева Г.П., Журавлева </w:t>
      </w:r>
      <w:proofErr w:type="spellStart"/>
      <w:r>
        <w:rPr>
          <w:rFonts w:ascii="Times New Roman" w:hAnsi="Times New Roman"/>
          <w:sz w:val="24"/>
          <w:szCs w:val="24"/>
        </w:rPr>
        <w:t>О.М.Правила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для воспитанных детей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.,2004</w:t>
      </w:r>
    </w:p>
    <w:p w:rsidR="00AC6FE1" w:rsidRPr="006B7E1D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Крюкова С.В., </w:t>
      </w:r>
      <w:proofErr w:type="spellStart"/>
      <w:r>
        <w:rPr>
          <w:rFonts w:ascii="Times New Roman" w:hAnsi="Times New Roman"/>
          <w:sz w:val="24"/>
          <w:szCs w:val="24"/>
        </w:rPr>
        <w:t>Слободяник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Удивляюсь, злюсь, хвастаюсь и радуюсь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.,2009</w:t>
      </w:r>
    </w:p>
    <w:p w:rsidR="009C5897" w:rsidRDefault="009C5897"/>
    <w:sectPr w:rsidR="009C5897" w:rsidSect="00846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276F"/>
    <w:multiLevelType w:val="hybridMultilevel"/>
    <w:tmpl w:val="0F28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562"/>
    <w:multiLevelType w:val="hybridMultilevel"/>
    <w:tmpl w:val="BADE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0A4D"/>
    <w:multiLevelType w:val="hybridMultilevel"/>
    <w:tmpl w:val="E53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06AE1"/>
    <w:multiLevelType w:val="hybridMultilevel"/>
    <w:tmpl w:val="8938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A42"/>
    <w:multiLevelType w:val="hybridMultilevel"/>
    <w:tmpl w:val="D202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A22"/>
    <w:multiLevelType w:val="hybridMultilevel"/>
    <w:tmpl w:val="F2B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8"/>
    <w:rsid w:val="00007732"/>
    <w:rsid w:val="000163BF"/>
    <w:rsid w:val="00047AC8"/>
    <w:rsid w:val="000A3604"/>
    <w:rsid w:val="000A7508"/>
    <w:rsid w:val="001551F2"/>
    <w:rsid w:val="00172C8D"/>
    <w:rsid w:val="001E5E24"/>
    <w:rsid w:val="002126C8"/>
    <w:rsid w:val="0023049A"/>
    <w:rsid w:val="00257587"/>
    <w:rsid w:val="00271438"/>
    <w:rsid w:val="00293CEC"/>
    <w:rsid w:val="002A507B"/>
    <w:rsid w:val="002A7F6E"/>
    <w:rsid w:val="002C2207"/>
    <w:rsid w:val="002C29F6"/>
    <w:rsid w:val="002E404D"/>
    <w:rsid w:val="0030335F"/>
    <w:rsid w:val="00335888"/>
    <w:rsid w:val="00353123"/>
    <w:rsid w:val="0035678F"/>
    <w:rsid w:val="00356B14"/>
    <w:rsid w:val="00382CE5"/>
    <w:rsid w:val="003B1A3C"/>
    <w:rsid w:val="00450DF8"/>
    <w:rsid w:val="00456EDD"/>
    <w:rsid w:val="00460679"/>
    <w:rsid w:val="00474248"/>
    <w:rsid w:val="004D5CDB"/>
    <w:rsid w:val="004F047C"/>
    <w:rsid w:val="004F14E5"/>
    <w:rsid w:val="005364EC"/>
    <w:rsid w:val="005860AD"/>
    <w:rsid w:val="005B525D"/>
    <w:rsid w:val="005B5E56"/>
    <w:rsid w:val="005D2B8A"/>
    <w:rsid w:val="005D5BCB"/>
    <w:rsid w:val="00605F42"/>
    <w:rsid w:val="0061750B"/>
    <w:rsid w:val="00621A34"/>
    <w:rsid w:val="00664181"/>
    <w:rsid w:val="00673203"/>
    <w:rsid w:val="00690A3E"/>
    <w:rsid w:val="006A1E74"/>
    <w:rsid w:val="006B2A84"/>
    <w:rsid w:val="006C1AF8"/>
    <w:rsid w:val="007150F4"/>
    <w:rsid w:val="00780F4E"/>
    <w:rsid w:val="007947D8"/>
    <w:rsid w:val="007D16FE"/>
    <w:rsid w:val="007E02F6"/>
    <w:rsid w:val="007F7670"/>
    <w:rsid w:val="00814905"/>
    <w:rsid w:val="008465D9"/>
    <w:rsid w:val="0089019F"/>
    <w:rsid w:val="008D0998"/>
    <w:rsid w:val="008E3BC1"/>
    <w:rsid w:val="00900A34"/>
    <w:rsid w:val="009052F2"/>
    <w:rsid w:val="0096587B"/>
    <w:rsid w:val="009935CB"/>
    <w:rsid w:val="009A446E"/>
    <w:rsid w:val="009C5897"/>
    <w:rsid w:val="009E28BE"/>
    <w:rsid w:val="009E6C1B"/>
    <w:rsid w:val="00A16BE0"/>
    <w:rsid w:val="00A272CC"/>
    <w:rsid w:val="00A27A6A"/>
    <w:rsid w:val="00A875D0"/>
    <w:rsid w:val="00A978C0"/>
    <w:rsid w:val="00A97B24"/>
    <w:rsid w:val="00AB4A45"/>
    <w:rsid w:val="00AC6FE1"/>
    <w:rsid w:val="00AF4B6D"/>
    <w:rsid w:val="00AF74F4"/>
    <w:rsid w:val="00B42633"/>
    <w:rsid w:val="00B6685D"/>
    <w:rsid w:val="00C23422"/>
    <w:rsid w:val="00CA6F88"/>
    <w:rsid w:val="00CC71AB"/>
    <w:rsid w:val="00CD1C9B"/>
    <w:rsid w:val="00D01951"/>
    <w:rsid w:val="00D05087"/>
    <w:rsid w:val="00D74F34"/>
    <w:rsid w:val="00DE4F2A"/>
    <w:rsid w:val="00DF4240"/>
    <w:rsid w:val="00E5253C"/>
    <w:rsid w:val="00E54C4B"/>
    <w:rsid w:val="00E61107"/>
    <w:rsid w:val="00E66237"/>
    <w:rsid w:val="00E86A85"/>
    <w:rsid w:val="00E96CE7"/>
    <w:rsid w:val="00EF0A19"/>
    <w:rsid w:val="00F32DF5"/>
    <w:rsid w:val="00F56EAD"/>
    <w:rsid w:val="00F707FC"/>
    <w:rsid w:val="00FC1D3F"/>
    <w:rsid w:val="00FD4D31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Calibri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B52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525D"/>
    <w:pPr>
      <w:ind w:left="720"/>
      <w:contextualSpacing/>
    </w:pPr>
  </w:style>
  <w:style w:type="table" w:styleId="a4">
    <w:name w:val="Table Grid"/>
    <w:basedOn w:val="a1"/>
    <w:uiPriority w:val="59"/>
    <w:rsid w:val="007D1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0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Calibri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B52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525D"/>
    <w:pPr>
      <w:ind w:left="720"/>
      <w:contextualSpacing/>
    </w:pPr>
  </w:style>
  <w:style w:type="table" w:styleId="a4">
    <w:name w:val="Table Grid"/>
    <w:basedOn w:val="a1"/>
    <w:uiPriority w:val="59"/>
    <w:rsid w:val="007D1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0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2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94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30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dcterms:created xsi:type="dcterms:W3CDTF">2011-07-01T13:38:00Z</dcterms:created>
  <dcterms:modified xsi:type="dcterms:W3CDTF">2018-05-29T12:29:00Z</dcterms:modified>
</cp:coreProperties>
</file>