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AA" w:rsidRDefault="00C170AA" w:rsidP="00C170AA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7200"/>
          <w:sz w:val="28"/>
          <w:szCs w:val="28"/>
        </w:rPr>
        <w:drawing>
          <wp:inline distT="0" distB="0" distL="0" distR="0">
            <wp:extent cx="2449708" cy="1533525"/>
            <wp:effectExtent l="19050" t="0" r="7742" b="0"/>
            <wp:docPr id="1" name="Рисунок 1" descr="C:\Documents and Settings\Admin\Рабочий стол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08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72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noProof/>
          <w:color w:val="FF7200"/>
          <w:sz w:val="28"/>
          <w:szCs w:val="28"/>
        </w:rPr>
        <w:drawing>
          <wp:inline distT="0" distB="0" distL="0" distR="0">
            <wp:extent cx="2444347" cy="1514475"/>
            <wp:effectExtent l="19050" t="0" r="0" b="0"/>
            <wp:docPr id="2" name="Рисунок 2" descr="C:\Documents and Settings\Admin\Рабочий стол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47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AA" w:rsidRDefault="00C170AA" w:rsidP="00C170AA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</w:p>
    <w:p w:rsidR="00C170AA" w:rsidRDefault="00C170AA" w:rsidP="00C170AA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7200"/>
          <w:sz w:val="28"/>
          <w:szCs w:val="28"/>
        </w:rPr>
        <w:drawing>
          <wp:inline distT="0" distB="0" distL="0" distR="0">
            <wp:extent cx="1940435" cy="2266950"/>
            <wp:effectExtent l="19050" t="0" r="2665" b="0"/>
            <wp:docPr id="4" name="Рисунок 4" descr="C:\Documents and Settings\Admin\Рабочий стол\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4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3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72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noProof/>
          <w:color w:val="FF7200"/>
          <w:sz w:val="28"/>
          <w:szCs w:val="28"/>
        </w:rPr>
        <w:drawing>
          <wp:inline distT="0" distB="0" distL="0" distR="0">
            <wp:extent cx="1800225" cy="2080068"/>
            <wp:effectExtent l="19050" t="0" r="9525" b="0"/>
            <wp:docPr id="5" name="Рисунок 5" descr="C:\Documents and Settings\Admin\Рабочий стол\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5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8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7200"/>
          <w:sz w:val="28"/>
          <w:szCs w:val="28"/>
        </w:rPr>
        <w:t xml:space="preserve"> </w:t>
      </w:r>
    </w:p>
    <w:p w:rsidR="00C170AA" w:rsidRDefault="00C170AA" w:rsidP="00C170AA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</w:p>
    <w:p w:rsidR="00C170AA" w:rsidRDefault="00C170AA" w:rsidP="00C170AA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</w:p>
    <w:p w:rsidR="00C170AA" w:rsidRDefault="00C170AA" w:rsidP="00C170AA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7200"/>
          <w:sz w:val="28"/>
          <w:szCs w:val="28"/>
        </w:rPr>
        <w:drawing>
          <wp:inline distT="0" distB="0" distL="0" distR="0">
            <wp:extent cx="3362643" cy="2105025"/>
            <wp:effectExtent l="19050" t="0" r="9207" b="0"/>
            <wp:docPr id="6" name="Рисунок 6" descr="C:\Documents and Settings\Admin\Рабочий стол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43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AA" w:rsidRPr="00C170AA" w:rsidRDefault="00C170AA" w:rsidP="006706AB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</w:p>
    <w:p w:rsidR="00224378" w:rsidRPr="006706AB" w:rsidRDefault="00C170AA" w:rsidP="006706AB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7200"/>
          <w:sz w:val="28"/>
          <w:szCs w:val="28"/>
        </w:rPr>
        <w:t>«Наш друг – светофор»</w:t>
      </w:r>
    </w:p>
    <w:p w:rsidR="001C26E9" w:rsidRPr="006706AB" w:rsidRDefault="001C26E9" w:rsidP="006706AB">
      <w:pPr>
        <w:spacing w:line="26" w:lineRule="atLeast"/>
        <w:jc w:val="center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  <w:r w:rsidRPr="006706AB">
        <w:rPr>
          <w:rFonts w:ascii="Times New Roman" w:hAnsi="Times New Roman" w:cs="Times New Roman"/>
          <w:b/>
          <w:bCs/>
          <w:color w:val="FF7200"/>
          <w:sz w:val="28"/>
          <w:szCs w:val="28"/>
        </w:rPr>
        <w:t>Воспитатель: Шульпина Людмила Николаевна</w:t>
      </w:r>
    </w:p>
    <w:p w:rsidR="001C26E9" w:rsidRPr="006706AB" w:rsidRDefault="001C26E9" w:rsidP="006706AB">
      <w:pPr>
        <w:spacing w:line="26" w:lineRule="atLeast"/>
        <w:rPr>
          <w:rFonts w:ascii="Times New Roman" w:hAnsi="Times New Roman" w:cs="Times New Roman"/>
          <w:b/>
          <w:bCs/>
          <w:color w:val="FF7200"/>
          <w:sz w:val="28"/>
          <w:szCs w:val="28"/>
        </w:rPr>
      </w:pPr>
    </w:p>
    <w:p w:rsidR="001C26E9" w:rsidRPr="006706AB" w:rsidRDefault="001C26E9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представления детей среднего возраста о правилах дорожного движения </w:t>
      </w:r>
    </w:p>
    <w:p w:rsidR="001C26E9" w:rsidRPr="006706AB" w:rsidRDefault="001C26E9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1C26E9" w:rsidRPr="006706AB" w:rsidRDefault="001C26E9" w:rsidP="006706AB">
      <w:pPr>
        <w:pStyle w:val="a3"/>
        <w:numPr>
          <w:ilvl w:val="0"/>
          <w:numId w:val="1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Продолжать знакомить с назначением дорожных знаков</w:t>
      </w:r>
    </w:p>
    <w:p w:rsidR="001C26E9" w:rsidRPr="006706AB" w:rsidRDefault="001C26E9" w:rsidP="006706AB">
      <w:pPr>
        <w:pStyle w:val="a3"/>
        <w:numPr>
          <w:ilvl w:val="0"/>
          <w:numId w:val="1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Закреплять правильное употребление пространственной терминологии </w:t>
      </w:r>
    </w:p>
    <w:p w:rsidR="001C26E9" w:rsidRPr="006706AB" w:rsidRDefault="001C26E9" w:rsidP="006706AB">
      <w:pPr>
        <w:pStyle w:val="a3"/>
        <w:numPr>
          <w:ilvl w:val="0"/>
          <w:numId w:val="1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Углублять знания о движении транспорта и работе сигналов светофора</w:t>
      </w:r>
    </w:p>
    <w:p w:rsidR="001C26E9" w:rsidRPr="006706AB" w:rsidRDefault="001C26E9" w:rsidP="006706AB">
      <w:pPr>
        <w:pStyle w:val="a3"/>
        <w:numPr>
          <w:ilvl w:val="0"/>
          <w:numId w:val="1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Вовлекать в игровой форме, убеждать детей соблюдать элементарные правила безопасности </w:t>
      </w:r>
    </w:p>
    <w:p w:rsidR="001C26E9" w:rsidRPr="006706AB" w:rsidRDefault="001C26E9" w:rsidP="006706AB">
      <w:pPr>
        <w:spacing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26E9" w:rsidRPr="006706AB" w:rsidRDefault="001C26E9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ребятки посмотрите, сколько у нас сегодня гостей! Давайте с ними поздороваемся.</w:t>
      </w:r>
    </w:p>
    <w:p w:rsidR="001C26E9" w:rsidRPr="006706AB" w:rsidRDefault="001C26E9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Д: здравствуйте! </w:t>
      </w:r>
    </w:p>
    <w:p w:rsidR="001C26E9" w:rsidRPr="006706AB" w:rsidRDefault="001C26E9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В: и давайте им еще подарим свои улыбки. Ребятки, а сейчас повернитесь все ко мне, я вам хочу что – то сказать: «сегодня я хочу пригласить вас в город дорожных знаков». Хотите? </w:t>
      </w:r>
    </w:p>
    <w:p w:rsidR="00132E32" w:rsidRPr="006706AB" w:rsidRDefault="00132E32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Д: Да! </w:t>
      </w:r>
    </w:p>
    <w:p w:rsidR="00132E32" w:rsidRPr="006706AB" w:rsidRDefault="00132E32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тогда давайте все закроем свои глазки ладошками. Закрыли? (1, 2, 3.)</w:t>
      </w:r>
    </w:p>
    <w:p w:rsidR="00132E32" w:rsidRPr="006706AB" w:rsidRDefault="00132E32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Ой, вот мы с вами очутились в городе Дородных знаков. Ребятки, посмотрите, сколько здесь домой, знаков, есть светофор, широкая улица, по которой едут машины.</w:t>
      </w:r>
    </w:p>
    <w:p w:rsidR="00132E32" w:rsidRPr="006706AB" w:rsidRDefault="00132E32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А какие вы знаете машины?</w:t>
      </w:r>
    </w:p>
    <w:p w:rsidR="00132E32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(ответы детей – грузовые, легковые, трактор…)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И никто никому не мешает. Это потому, что есть четкие и строгие правила дорожного движения. А если прислушаться, то мы с вами услышим шум города.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(звучит «шум города»)- трек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А перейдите с одной стороны улицы, на другую нам помогает пешеходный переход.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Стих: Всем знакомые полоски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Знают дети, знает взрослый: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На ту сторону ведет-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А перейти улицу нам помогает светофор.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lastRenderedPageBreak/>
        <w:t xml:space="preserve">Светофор:  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Начинаем разговор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Про трехглазый светофор,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Он не зря горит над нами</w:t>
      </w:r>
    </w:p>
    <w:p w:rsidR="006A0696" w:rsidRPr="006706AB" w:rsidRDefault="006A0696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Разноцветными огнями.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696" w:rsidRPr="006706AB" w:rsidRDefault="006A0696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 В: а что означают: красный, желтый, зеленый свет</w:t>
      </w:r>
      <w:r w:rsidR="002C4855" w:rsidRPr="006706AB">
        <w:rPr>
          <w:rFonts w:ascii="Times New Roman" w:hAnsi="Times New Roman" w:cs="Times New Roman"/>
          <w:sz w:val="28"/>
          <w:szCs w:val="28"/>
        </w:rPr>
        <w:t>, нам сейчас расскажут девочки.</w:t>
      </w:r>
    </w:p>
    <w:p w:rsidR="002C4855" w:rsidRPr="006706AB" w:rsidRDefault="002C4855" w:rsidP="006706AB">
      <w:pPr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Красный: 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Чтоб тебе помочь, 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Горят и день и ночь,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Зеленый, желтый, красный!</w:t>
      </w:r>
    </w:p>
    <w:p w:rsidR="002C4855" w:rsidRPr="006706AB" w:rsidRDefault="002C4855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Желтый: 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Мы три, родные брата,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Мы светим с давних пор,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 дороге всем ребятам!</w:t>
      </w:r>
    </w:p>
    <w:p w:rsidR="002C4855" w:rsidRPr="006706AB" w:rsidRDefault="002C4855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Зеленый: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Мы три чудесных света,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Ты часто видишь нас,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Но нашего совета,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Не слушаешь подчас!</w:t>
      </w:r>
    </w:p>
    <w:p w:rsidR="002C4855" w:rsidRPr="006706AB" w:rsidRDefault="002C4855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Красный: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Если он горит – стой,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Дальше дороги нет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Путь для всех закрыт!</w:t>
      </w:r>
    </w:p>
    <w:p w:rsidR="002C4855" w:rsidRPr="006706AB" w:rsidRDefault="002C4855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lastRenderedPageBreak/>
        <w:t>Желтый: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Чтоб спокойно перешел ты, 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Слушай наш совет: «Жди!»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Увидишь скоро желтый</w:t>
      </w:r>
    </w:p>
    <w:p w:rsidR="002C4855" w:rsidRPr="006706AB" w:rsidRDefault="002C4855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 середине свет!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Зеленый: </w:t>
      </w:r>
    </w:p>
    <w:p w:rsidR="00D6499B" w:rsidRPr="006706AB" w:rsidRDefault="00D6499B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D6499B" w:rsidRPr="006706AB" w:rsidRDefault="00D6499B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Вспыхнет впереди</w:t>
      </w:r>
    </w:p>
    <w:p w:rsidR="00D6499B" w:rsidRPr="006706AB" w:rsidRDefault="00D6499B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Скажет он: «препятствий нет,</w:t>
      </w:r>
    </w:p>
    <w:p w:rsidR="00D6499B" w:rsidRPr="006706AB" w:rsidRDefault="00D6499B" w:rsidP="006706AB">
      <w:pPr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Смело в путь иди!»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Песня «светофор». 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Входит Незнайка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Незнайка: здравствуйте! Кто я? Ну – ка, отгадай- ка! Как меня зовут?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Д: незнайка!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приобрел машину я, буду ездить в ней, друзья! Садись быстрее в машину, поедем со мной!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а ты прошел школу световых наук?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подумаешь, какой учитель нашелся! И без этой азбуки обойдусь!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нужно слушаться без спора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Указаний светофора, нужно правила движенья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Выполнять без возраженья!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Н: ну вот еще! Я и так знаю! </w:t>
      </w:r>
    </w:p>
    <w:p w:rsidR="00D6499B" w:rsidRPr="006706AB" w:rsidRDefault="00D6499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тогда мы с тобой не поедем!</w:t>
      </w:r>
    </w:p>
    <w:p w:rsidR="00D6499B" w:rsidRPr="006706AB" w:rsidRDefault="00ED27D0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ну и не надо! Я один поеду!</w:t>
      </w:r>
    </w:p>
    <w:p w:rsidR="00ED27D0" w:rsidRPr="006706AB" w:rsidRDefault="00ED27D0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(садится в машину, едет и поет)</w:t>
      </w:r>
    </w:p>
    <w:p w:rsidR="00ED27D0" w:rsidRPr="006706AB" w:rsidRDefault="00ED27D0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горит у светофора красный свет.</w:t>
      </w:r>
    </w:p>
    <w:p w:rsidR="00ED27D0" w:rsidRPr="006706AB" w:rsidRDefault="00ED27D0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Незнайка, подожди, впереди дороги нет!</w:t>
      </w:r>
    </w:p>
    <w:p w:rsidR="00ED27D0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Н: у вас нет, а у меня есть. Все эти знаки – одни картинки!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lastRenderedPageBreak/>
        <w:t xml:space="preserve">В: нет, и вовсе не картинки. Послушай нашего светофора!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Светофор: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Стоп, машина, стоп, мотор!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Красный глаз горит в упор-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Вид я грозный напускаю,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Ехать дальше запрещаю!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подумаешь, запрещать! Еду на красный свет!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незнайка, ты куда? Ведь может случиться беда!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ай, ай, ай! Моя нога! Я ушиб ногу!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В: незнайка, ты нарушил правила движения и чуть не поплатился жизнью. Прошу идти со мной!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Н: за что меня? Куда меня?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В: в школу светофора где учат правила уличного движения. Н: здравствуйте! Куда это я попал?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на урок! Наш урок о том, что всем без исключения, знать правила….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Д: движения! 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я их и так знаю….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знаешь? А ты не хвастаешь?</w:t>
      </w:r>
    </w:p>
    <w:p w:rsidR="00B10E0C" w:rsidRPr="006706AB" w:rsidRDefault="00B10E0C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Давайте, ребята, проверим, как незнайка знает правила.</w:t>
      </w:r>
    </w:p>
    <w:p w:rsidR="00B10E0C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Вот тебе первый вопрос: «на какие части делится улица?»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на тротуар и проезжую часть. По тротуару ездят машины, а по проезжей части ходят люди.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ребята, правильно ответил незнайка?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незнайка, а ты где летом чаще всего любишь играть?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на дороге!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на дороге? Ребята, скажите незнайке, можно играть на дороге?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скажи, незнайка, как ты всегда переходишь улицу?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как прохожу? Иду и все!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В: а так ни в коем случае нельзя переходить! 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Вот послушай наших мальчиков.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1-й ребенок: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Через улицу пройти, 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Там иди, где весь народ, 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Там, где надпись «переход».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2-й ребенок: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Где улицу надо тебе перейти-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С вниманьем налево сперва погляди,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Направо взгляни потом!</w:t>
      </w:r>
    </w:p>
    <w:p w:rsidR="00CD1BEE" w:rsidRPr="006706AB" w:rsidRDefault="00CD1BEE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Н: </w:t>
      </w:r>
      <w:r w:rsidR="00113F6B" w:rsidRPr="006706AB">
        <w:rPr>
          <w:rFonts w:ascii="Times New Roman" w:hAnsi="Times New Roman" w:cs="Times New Roman"/>
          <w:sz w:val="28"/>
          <w:szCs w:val="28"/>
        </w:rPr>
        <w:t xml:space="preserve"> а почему обязательно я должен ждать, когда проедет машина? Меня увидит шофер и остановит машину.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а разве шофер может сразу остановить машину?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Д: нет!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</w:t>
      </w:r>
      <w:r w:rsidR="006706AB">
        <w:rPr>
          <w:rFonts w:ascii="Times New Roman" w:hAnsi="Times New Roman" w:cs="Times New Roman"/>
          <w:sz w:val="28"/>
          <w:szCs w:val="28"/>
        </w:rPr>
        <w:t xml:space="preserve">: вот видишь, </w:t>
      </w:r>
      <w:r w:rsidRPr="006706AB">
        <w:rPr>
          <w:rFonts w:ascii="Times New Roman" w:hAnsi="Times New Roman" w:cs="Times New Roman"/>
          <w:sz w:val="28"/>
          <w:szCs w:val="28"/>
        </w:rPr>
        <w:t>незнайка, ты все сказал не правильно. Так что садись и будешь вместе с нами слушать урок. А сейчас мы все вместе споем песенку про дорожные знаки.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молодцы, ребятки! Сейчас давайте все сядем на стульчики, а я вам загадаю загадки:</w:t>
      </w:r>
    </w:p>
    <w:p w:rsidR="00113F6B" w:rsidRPr="006706AB" w:rsidRDefault="00113F6B" w:rsidP="006706AB">
      <w:pPr>
        <w:pStyle w:val="a3"/>
        <w:numPr>
          <w:ilvl w:val="0"/>
          <w:numId w:val="2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Знают дети, знает взрослый: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Пешеходный…..</w:t>
      </w:r>
    </w:p>
    <w:p w:rsidR="00113F6B" w:rsidRPr="006706AB" w:rsidRDefault="00113F6B" w:rsidP="006706AB">
      <w:pPr>
        <w:pStyle w:val="a3"/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(переход)</w:t>
      </w:r>
    </w:p>
    <w:p w:rsidR="00113F6B" w:rsidRPr="006706AB" w:rsidRDefault="00113F6B" w:rsidP="006706AB">
      <w:pPr>
        <w:pStyle w:val="a3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113F6B" w:rsidRPr="006706AB" w:rsidRDefault="00113F6B" w:rsidP="006706AB">
      <w:pPr>
        <w:pStyle w:val="a3"/>
        <w:numPr>
          <w:ilvl w:val="0"/>
          <w:numId w:val="2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Знают люди все на свете-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 этом месте ходят…</w:t>
      </w:r>
    </w:p>
    <w:p w:rsidR="00113F6B" w:rsidRPr="006706AB" w:rsidRDefault="00113F6B" w:rsidP="006706AB">
      <w:p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(дети)</w:t>
      </w:r>
    </w:p>
    <w:p w:rsidR="00113F6B" w:rsidRPr="006706AB" w:rsidRDefault="00113F6B" w:rsidP="006706AB">
      <w:pPr>
        <w:pStyle w:val="a3"/>
        <w:numPr>
          <w:ilvl w:val="0"/>
          <w:numId w:val="2"/>
        </w:numPr>
        <w:spacing w:line="26" w:lineRule="atLeast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По обочине дороги,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Как солдатики стоят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Все мы с вами выполняем,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Все, что нам они велят</w:t>
      </w:r>
    </w:p>
    <w:p w:rsidR="00113F6B" w:rsidRPr="006706AB" w:rsidRDefault="00113F6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(дорожные знаки)</w:t>
      </w:r>
    </w:p>
    <w:p w:rsidR="00113F6B" w:rsidRPr="006706AB" w:rsidRDefault="002662A5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а сейчас, дети, мы с вами поиграем в нашу любимую игру «светофор». И пригласим с нами незнайку</w:t>
      </w:r>
    </w:p>
    <w:p w:rsidR="002662A5" w:rsidRPr="006706AB" w:rsidRDefault="002662A5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молодцы, ребята! Сегодня все правильно отвечали на вопросы, играли, читали стихи. Ребятки, пройдет немало времени и в нашем городе появятся светофоры, которые будут помогать перейти дорогу, а так же следить на проезжей части дороги за порядком. И я вам предлагаю нарисовать светофор. И тебя, незнайка, тоже приглашаем рисовать с нами. Ребятки, а из каких геометрических фигур состоит светофор?</w:t>
      </w:r>
    </w:p>
    <w:p w:rsidR="002662A5" w:rsidRPr="006706AB" w:rsidRDefault="002662A5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(ответы детей: прямоугольник, треугольник, круг)</w:t>
      </w:r>
    </w:p>
    <w:p w:rsidR="002662A5" w:rsidRPr="006706AB" w:rsidRDefault="002662A5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В: а сколько у светофора кругов? Давайте посчитаем: один, два, три. Правильно! А теперь закрасим каждый круг: сначала каким цветом? – красным, потом – желтым и зеленым. Молодцы! Все правильно закрасили! Незнайка, а тебе понравились работы наших детей?</w:t>
      </w:r>
    </w:p>
    <w:p w:rsidR="002662A5" w:rsidRPr="006706AB" w:rsidRDefault="002662A5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>Н: очень понравились! Я многому у вас научился. И я понял, что правила дорожного движения нужно знать и выполнять без возражений, чтобы не случилась беда.</w:t>
      </w:r>
    </w:p>
    <w:p w:rsidR="00D6499B" w:rsidRPr="006706AB" w:rsidRDefault="006706AB" w:rsidP="006706AB">
      <w:pPr>
        <w:spacing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6706AB">
        <w:rPr>
          <w:rFonts w:ascii="Times New Roman" w:hAnsi="Times New Roman" w:cs="Times New Roman"/>
          <w:sz w:val="28"/>
          <w:szCs w:val="28"/>
        </w:rPr>
        <w:t xml:space="preserve">В: молодец, незнайка, а нам нужно прощаться с тобой. До свидания, незнайка! До свидания, наши дорогие гости! </w:t>
      </w:r>
    </w:p>
    <w:sectPr w:rsidR="00D6499B" w:rsidRPr="006706AB" w:rsidSect="0022437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76" w:rsidRDefault="002D3976" w:rsidP="00C170AA">
      <w:pPr>
        <w:spacing w:after="0" w:line="240" w:lineRule="auto"/>
      </w:pPr>
      <w:r>
        <w:separator/>
      </w:r>
    </w:p>
  </w:endnote>
  <w:endnote w:type="continuationSeparator" w:id="1">
    <w:p w:rsidR="002D3976" w:rsidRDefault="002D3976" w:rsidP="00C1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76" w:rsidRDefault="002D3976" w:rsidP="00C170AA">
      <w:pPr>
        <w:spacing w:after="0" w:line="240" w:lineRule="auto"/>
      </w:pPr>
      <w:r>
        <w:separator/>
      </w:r>
    </w:p>
  </w:footnote>
  <w:footnote w:type="continuationSeparator" w:id="1">
    <w:p w:rsidR="002D3976" w:rsidRDefault="002D3976" w:rsidP="00C1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1501"/>
      <w:docPartObj>
        <w:docPartGallery w:val="Page Numbers (Top of Page)"/>
        <w:docPartUnique/>
      </w:docPartObj>
    </w:sdtPr>
    <w:sdtContent>
      <w:p w:rsidR="00C170AA" w:rsidRDefault="00C170AA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70AA" w:rsidRDefault="00C170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25D1"/>
    <w:multiLevelType w:val="hybridMultilevel"/>
    <w:tmpl w:val="C3CE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81CBC"/>
    <w:multiLevelType w:val="hybridMultilevel"/>
    <w:tmpl w:val="3672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6E9"/>
    <w:rsid w:val="000F799C"/>
    <w:rsid w:val="00113F6B"/>
    <w:rsid w:val="00132E32"/>
    <w:rsid w:val="001C26E9"/>
    <w:rsid w:val="00224378"/>
    <w:rsid w:val="002662A5"/>
    <w:rsid w:val="002C4855"/>
    <w:rsid w:val="002D3976"/>
    <w:rsid w:val="003162D8"/>
    <w:rsid w:val="006706AB"/>
    <w:rsid w:val="006A0696"/>
    <w:rsid w:val="00B10E0C"/>
    <w:rsid w:val="00C170AA"/>
    <w:rsid w:val="00CD1BEE"/>
    <w:rsid w:val="00D6499B"/>
    <w:rsid w:val="00ED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0AA"/>
  </w:style>
  <w:style w:type="paragraph" w:styleId="a8">
    <w:name w:val="footer"/>
    <w:basedOn w:val="a"/>
    <w:link w:val="a9"/>
    <w:uiPriority w:val="99"/>
    <w:semiHidden/>
    <w:unhideWhenUsed/>
    <w:rsid w:val="00C1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7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5E93-2E0C-40D0-A26C-0434CC8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2017-03-18T15:54:00Z</dcterms:created>
  <dcterms:modified xsi:type="dcterms:W3CDTF">2017-03-19T12:08:00Z</dcterms:modified>
</cp:coreProperties>
</file>