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1B" w:rsidRPr="005E3592" w:rsidRDefault="00DC4A1B" w:rsidP="00DC4A1B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32"/>
          <w:szCs w:val="32"/>
        </w:rPr>
      </w:pPr>
      <w:r w:rsidRPr="005E3592">
        <w:rPr>
          <w:b/>
          <w:color w:val="000000"/>
          <w:sz w:val="32"/>
          <w:szCs w:val="32"/>
        </w:rPr>
        <w:t>Методические рекомендации для педагогов</w:t>
      </w:r>
    </w:p>
    <w:p w:rsidR="00DC4A1B" w:rsidRPr="005E3592" w:rsidRDefault="00DC4A1B" w:rsidP="00DC4A1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5E3592">
        <w:rPr>
          <w:b/>
          <w:color w:val="000000"/>
          <w:sz w:val="32"/>
          <w:szCs w:val="32"/>
        </w:rPr>
        <w:t>«Обучение и воспитание школьников с задержкой психического развития»</w:t>
      </w:r>
    </w:p>
    <w:p w:rsidR="005E3592" w:rsidRPr="005E3592" w:rsidRDefault="005E3592" w:rsidP="005E3592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5E3592">
        <w:rPr>
          <w:color w:val="000000"/>
        </w:rPr>
        <w:t>Ренева Ю.Н., учитель –</w:t>
      </w:r>
      <w:r>
        <w:rPr>
          <w:color w:val="000000"/>
        </w:rPr>
        <w:t xml:space="preserve"> логопед,учитель - дефектолог</w:t>
      </w:r>
      <w:r>
        <w:rPr>
          <w:color w:val="000000"/>
        </w:rPr>
        <w:br/>
      </w:r>
      <w:r w:rsidRPr="005E3592">
        <w:rPr>
          <w:color w:val="000000"/>
        </w:rPr>
        <w:t>МАОУ «СОШ № 36»</w:t>
      </w:r>
      <w:r>
        <w:rPr>
          <w:color w:val="000000"/>
        </w:rPr>
        <w:t>, г. Пермь</w:t>
      </w:r>
    </w:p>
    <w:p w:rsidR="00DC4A1B" w:rsidRDefault="00DC4A1B" w:rsidP="00DC4A1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зависимости от формы задержки психического развития учащимся с ЗПР могут быть присущи различные особенности личности.</w:t>
      </w:r>
    </w:p>
    <w:p w:rsidR="00DC4A1B" w:rsidRDefault="00DC4A1B" w:rsidP="005E359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задержке психического развития конституционального происхождения страдают, в основном, эмоциональная и волевая сферы. Для детей характерны повышенный фон настроения, непосредственность и яркость эмоций, их поверхностность, нестойкость, легкая внушаемость.</w:t>
      </w:r>
    </w:p>
    <w:p w:rsidR="00DC4A1B" w:rsidRDefault="00DC4A1B" w:rsidP="005E359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задержке психического развития соматического генеза проявляется неуверенность в себе, боязливость, капризность.</w:t>
      </w:r>
    </w:p>
    <w:p w:rsidR="00DC4A1B" w:rsidRDefault="00DC4A1B" w:rsidP="005E359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задержке психического развития психогенного происхождения возможно формирование следующих черт личности:</w:t>
      </w:r>
    </w:p>
    <w:p w:rsidR="00DC4A1B" w:rsidRDefault="00DC4A1B" w:rsidP="005E359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воспитании в условиях безнадзорности: отсутствие чувства долга, ответственности, адекватных форм социального поведения, неустойчивость настроения, импульсивность, повышенная внушаемость;</w:t>
      </w:r>
    </w:p>
    <w:p w:rsidR="00DC4A1B" w:rsidRDefault="00DC4A1B" w:rsidP="005E359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изнеживающем воспитании: несамостоятельность, пассивность, безответственность, эгоцентризм, нежелание систематически трудиться, установка на получение помощи;</w:t>
      </w:r>
    </w:p>
    <w:p w:rsidR="00DC4A1B" w:rsidRDefault="00DC4A1B" w:rsidP="005E359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грубом обращении в семье: робость, боязливость, тревожность, нерешительность, недостаточная самостоятельность, безынициативность, лживость, изворотливость, нечувствительность к чужому горю и как следствие проблемы социализации.</w:t>
      </w:r>
    </w:p>
    <w:p w:rsidR="00DC4A1B" w:rsidRDefault="00DC4A1B" w:rsidP="005E3592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задержке психического развития церебрально-органического генеза имеют место стойкие нарушения эмоциональной и волевой сфер (по возбудимому или тормозимому типу), нарушения познавательной деятельности.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Таким образом, понятие «задержка психического развития» объединяет разные категории детей, у которых общими оказываются трудности в овладении школьной программой.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отличие от школьников с умственной отсталостью, школьники с задержкой психического развития могут принимать и использовать помощь, усваивать принцип решения заданной интеллектуальной операции и переносить его на аналогичные задания.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Дети с ЗПР могут обучаться в массовых школах, поэтому учитель должен хорошо знать их особенности, чтобы осуществлять индивидуальный подход к этим детям. Дети с выраженной задержкой психического развития, как правило, это ЗПР церебрально-органического генеза, посещают специальные группы при детских садах, учатся в специальных коррекционных школах, либо в классах выравнивания. По окончании неполной средней школы выпускники могут поступать в различные учебные заведения общего типа — в училища, колледжи, техникумы и др.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Прогноз развития и обучения школьников с задержкой психического развития зависит не только от правильного психолого-педагогического подхода, но и от следующих факторов:</w:t>
      </w:r>
    </w:p>
    <w:p w:rsidR="00DC4A1B" w:rsidRDefault="00DC4A1B" w:rsidP="005E35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степени выраженности интеллектуального нарушения;</w:t>
      </w:r>
    </w:p>
    <w:p w:rsidR="00DC4A1B" w:rsidRDefault="00DC4A1B" w:rsidP="005E35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особенностей сочетания нарушения интеллектуального развития с расстройством эмоциональной и волевой сферы;</w:t>
      </w:r>
    </w:p>
    <w:p w:rsidR="00DC4A1B" w:rsidRDefault="00DC4A1B" w:rsidP="005E35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различных энцефалопатических и неврологических расстройств;</w:t>
      </w:r>
    </w:p>
    <w:p w:rsidR="00DC4A1B" w:rsidRDefault="00DC4A1B" w:rsidP="005E359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условий семейного воспитания.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DC4A1B" w:rsidRDefault="00DC4A1B" w:rsidP="005E3592">
      <w:pPr>
        <w:pStyle w:val="a3"/>
        <w:spacing w:before="0" w:beforeAutospacing="0" w:after="0" w:afterAutospacing="0" w:line="220" w:lineRule="atLeast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ПСИХОЛОГО-ПЕДАГОГИЧЕСКИЕ УСЛОВИЯ ОБУЧЕНИЯ ДЕТЕЙ</w:t>
      </w:r>
    </w:p>
    <w:p w:rsidR="00DC4A1B" w:rsidRDefault="00DC4A1B" w:rsidP="005E3592">
      <w:pPr>
        <w:pStyle w:val="a3"/>
        <w:spacing w:before="0" w:beforeAutospacing="0" w:after="0" w:afterAutospacing="0" w:line="220" w:lineRule="atLeast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 ЗАДЕРЖКОЙ ПСИХИЧЕСКОГО РАЗВИТИЯ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Обучение школьников с задержкой психического развития должно носить коррекционно-развивающий характер и строиться с учетом их особенностей.</w:t>
      </w:r>
    </w:p>
    <w:p w:rsidR="00DC4A1B" w:rsidRDefault="00DC4A1B" w:rsidP="005E359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Учет зоны ближайшего развития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Должна быть оптимальная степень сложности материала: он не должен быть слишком легким и слишком сложным. Материал должен быть сложен в такой степени, чтобы учащийся мог бы справиться с ним при наличии усилий и некоторой помощи взрослого. Только в этом случае будет достигаться развивающий эффект.</w:t>
      </w:r>
    </w:p>
    <w:p w:rsidR="00DC4A1B" w:rsidRDefault="00DC4A1B" w:rsidP="005E3592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Недостаточная способность к самоорганизации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Нужны четкие и ясные указания относительно последовательности выполнения действий: прочитать, ответить на вопросы, выполнить задания или упражнения, заполнить таблицу, рассмотреть иллюстрацию и пр. Так как объем памяти снижен, инструкция должна быть короткой.</w:t>
      </w:r>
    </w:p>
    <w:p w:rsidR="00DC4A1B" w:rsidRDefault="00DC4A1B" w:rsidP="005E3592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Потребность в помощи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Нужно предусмотреть различные виды помощи: стимулирующую, направляющую, обучающую.</w:t>
      </w:r>
    </w:p>
    <w:p w:rsidR="00DC4A1B" w:rsidRDefault="00DC4A1B" w:rsidP="005E3592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Небольшой объем восприятия и памяти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Материал должен быть ограничен по объему. Необходимо многократное закрепление пройденного материала на предметно-практическом уровне. Должны применяться разнообразные формы закрепления.</w:t>
      </w:r>
    </w:p>
    <w:p w:rsidR="00DC4A1B" w:rsidRDefault="00DC4A1B" w:rsidP="005E35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Недостаточно развитая способность к выделению главного, обобщению</w:t>
      </w:r>
    </w:p>
    <w:p w:rsidR="00DC4A1B" w:rsidRDefault="00DC4A1B" w:rsidP="005E3592">
      <w:pPr>
        <w:pStyle w:val="a3"/>
        <w:spacing w:before="0" w:beforeAutospacing="0" w:after="0" w:afterAutospacing="0" w:line="253" w:lineRule="atLeast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Необходима четкая структурированность информации, выделение главных мыслей.</w:t>
      </w:r>
    </w:p>
    <w:p w:rsidR="00DC4A1B" w:rsidRDefault="00DC4A1B" w:rsidP="005E3592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Недостаточный уровень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развития абстрактно-логического мышления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Для улучшения восприятия детей с ЗПР целесообразно использование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наглядных изображений. Использование конкретных примеров способствует конкретизации теоретического материала. Особенно выразительными являются примеры, апеллирующие к личному опыту обучающегося, его наблюдениям.</w:t>
      </w:r>
    </w:p>
    <w:p w:rsidR="00DC4A1B" w:rsidRDefault="00DC4A1B" w:rsidP="005E359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Недостаточная учебная мотивация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Возможно использование игровых приемов. Создание благоприятного психологического климата во время занятий. Актуализация мотива действия.</w:t>
      </w:r>
    </w:p>
    <w:p w:rsidR="00DC4A1B" w:rsidRDefault="00DC4A1B" w:rsidP="005E3592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Слабая способность к переключению и распределению внимания, недостаточный темп деятельности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Рекомендуется более медленный темп обучения. Возможно уменьшение объема заданий.</w:t>
      </w:r>
    </w:p>
    <w:p w:rsidR="00DC4A1B" w:rsidRDefault="00DC4A1B" w:rsidP="005E359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Истощаемость внимания, повышенная утомляемость.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Необходима организация внимания учащихся. Важна смена видов деятельности, организация динамических пауз. Увлеченность и положительный настрой способствуют сохранению работоспособности, отодвигают утомление.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РЕКОМЕНДАЦИИ ДЛЯ ПЕДАГОГОВ ПО РАБОТЕ С УЧАЩИМИСЯ С ОГРАНИЧЕННЫМИ ВОЗМОЖНОСТЯМИ ЗДОРОВЬЯ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Необходимо постоянно поддерживать уверенность учащихся в своих силах, обеспечить им субъективное переживание успеха при определённых усилиях. Трудность заданий должна возрастать постепенно, пропорционально возможностям учащегося.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Необходима тщательная подготовка перед каждым уроком. Важна не быстрота и количество сделанного, а тщательность и правильность выполнения самых простых заданий.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нужно требовать немедленного включения в работу. На каждом уроке обязательно вводить организационный момент, т.к. школьники с ОВЗ с трудом переключаются с предыдущей деятельности.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нужно ставить учащегося в ситуацию неожиданного вопроса и быстрого ответа, обязательно дать некоторое время для обдумывания.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Темп подачи учебного материала должен быть спокойным, ровным, с многократным повтором основных моментов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момент выполнения задания недопустимо отвлекать учащихся на какие-либо дополнения, уточнения, инструкции, т.к. процесс переключения внимания у них снижен.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Активизировать работу всех анализаторов (двигательного, зрительного, слухового, кинестетического). Учащиеся должны слушать, смотреть, проговаривать и т.д.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работе стараться активизировать не столько механическую, сколько смысловую память.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Необходимо развивать самоконтроль, давать возможность самостоятельно находить ошибки у себя и у товарищей, но делать это тактично.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Учитель не должен забывать об особенностях развития школьников с ОВЗ, давать кратковременную возможность для отдыха с целью предупреждения переутомления, проводить равномерные включения в урок динамических пауз (через 10 минут).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Для концентрации рассеянного внимания необходимо делать паузы перед заданиями, меняя интонацию и используя приемы привлечения внимания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Можно использовать на занятиях игровую ситуацию, прибегать к дополнительной мотивации (похвала, соревнования и др.).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Создавать максимально спокойную обстановку на уроке или занятии, поддерживать атмосферу доброжелательности.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Необходимо осуществлять индивидуальный подход к каждому ученику, как на уроках общеобразовательного цикла, так и во время специальных занятий.</w:t>
      </w:r>
    </w:p>
    <w:p w:rsidR="00DC4A1B" w:rsidRDefault="00DC4A1B" w:rsidP="005E359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уроках и во внеурочное время необходимо уделять постоянное внимание коррекции нарушений развития детей, используя различные виды деятельности.</w:t>
      </w:r>
    </w:p>
    <w:p w:rsidR="00DC4A1B" w:rsidRDefault="00DC4A1B" w:rsidP="005E3592">
      <w:pPr>
        <w:pStyle w:val="a3"/>
        <w:spacing w:before="0" w:beforeAutospacing="0" w:after="0" w:afterAutospacing="0" w:line="220" w:lineRule="atLeast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Основы коррекционного воспитания надо знать и тем людям, с которыми ребенок будет взаимодействовать в интегрирован</w:t>
      </w:r>
      <w:r>
        <w:rPr>
          <w:color w:val="000000"/>
          <w:sz w:val="27"/>
          <w:szCs w:val="27"/>
        </w:rPr>
        <w:softHyphen/>
        <w:t>ных группах (воспитатели, педагоги массовых учреждений). В целом, чем больше людей будут осведомлены о проблемах, а зна</w:t>
      </w:r>
      <w:r>
        <w:rPr>
          <w:color w:val="000000"/>
          <w:sz w:val="27"/>
          <w:szCs w:val="27"/>
        </w:rPr>
        <w:softHyphen/>
        <w:t>чит, подготовлены к общению детьми с ОВЗ, тем будет лучше для всех.</w:t>
      </w:r>
    </w:p>
    <w:p w:rsidR="00DC4A1B" w:rsidRDefault="00DC4A1B" w:rsidP="005E35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Основные положения коррекционной работы</w:t>
      </w:r>
    </w:p>
    <w:p w:rsidR="00DC4A1B" w:rsidRDefault="00DC4A1B" w:rsidP="005E35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(по Мастюковой Е. М., Московкиной А. Г., 2003)</w:t>
      </w:r>
    </w:p>
    <w:p w:rsidR="00DC4A1B" w:rsidRDefault="00DC4A1B" w:rsidP="005E359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Создавать для ребенка </w:t>
      </w:r>
      <w:r>
        <w:rPr>
          <w:i/>
          <w:iCs/>
          <w:color w:val="000000"/>
          <w:sz w:val="27"/>
          <w:szCs w:val="27"/>
        </w:rPr>
        <w:t>атмосферу доброжелательности, </w:t>
      </w:r>
      <w:r>
        <w:rPr>
          <w:color w:val="000000"/>
          <w:sz w:val="27"/>
          <w:szCs w:val="27"/>
        </w:rPr>
        <w:t>психологической безопасности. Педагог должен стремиться к безоценочному принятию ребенка, пониманию его ситуации.</w:t>
      </w:r>
    </w:p>
    <w:p w:rsidR="00DC4A1B" w:rsidRDefault="00DC4A1B" w:rsidP="005E359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Корректно и гуманно оценивать динамику продвижения ре</w:t>
      </w:r>
      <w:r>
        <w:rPr>
          <w:color w:val="000000"/>
          <w:sz w:val="27"/>
          <w:szCs w:val="27"/>
        </w:rPr>
        <w:softHyphen/>
        <w:t>бенка. </w:t>
      </w:r>
      <w:r>
        <w:rPr>
          <w:i/>
          <w:iCs/>
          <w:color w:val="000000"/>
          <w:sz w:val="27"/>
          <w:szCs w:val="27"/>
        </w:rPr>
        <w:t>При оценке динамики</w:t>
      </w:r>
      <w:r>
        <w:rPr>
          <w:color w:val="000000"/>
          <w:sz w:val="27"/>
          <w:szCs w:val="27"/>
        </w:rPr>
        <w:t>продвижения ребенка </w:t>
      </w:r>
      <w:r>
        <w:rPr>
          <w:i/>
          <w:iCs/>
          <w:color w:val="000000"/>
          <w:sz w:val="27"/>
          <w:szCs w:val="27"/>
        </w:rPr>
        <w:t>сравнивать </w:t>
      </w:r>
      <w:r>
        <w:rPr>
          <w:color w:val="000000"/>
          <w:sz w:val="27"/>
          <w:szCs w:val="27"/>
        </w:rPr>
        <w:t>его не с другими детьми, а главным образом </w:t>
      </w:r>
      <w:r>
        <w:rPr>
          <w:i/>
          <w:iCs/>
          <w:color w:val="000000"/>
          <w:sz w:val="27"/>
          <w:szCs w:val="27"/>
        </w:rPr>
        <w:t>с самим собой на пре</w:t>
      </w:r>
      <w:r>
        <w:rPr>
          <w:i/>
          <w:iCs/>
          <w:color w:val="000000"/>
          <w:sz w:val="27"/>
          <w:szCs w:val="27"/>
        </w:rPr>
        <w:softHyphen/>
        <w:t>дыдущем уровне развития.</w:t>
      </w:r>
    </w:p>
    <w:p w:rsidR="00DC4A1B" w:rsidRDefault="00DC4A1B" w:rsidP="005E359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Педагогический прогноз </w:t>
      </w:r>
      <w:r>
        <w:rPr>
          <w:color w:val="000000"/>
          <w:sz w:val="27"/>
          <w:szCs w:val="27"/>
        </w:rPr>
        <w:t>строить </w:t>
      </w:r>
      <w:r>
        <w:rPr>
          <w:i/>
          <w:iCs/>
          <w:color w:val="000000"/>
          <w:sz w:val="27"/>
          <w:szCs w:val="27"/>
        </w:rPr>
        <w:t>на основе педагогичес</w:t>
      </w:r>
      <w:r>
        <w:rPr>
          <w:i/>
          <w:iCs/>
          <w:color w:val="000000"/>
          <w:sz w:val="27"/>
          <w:szCs w:val="27"/>
        </w:rPr>
        <w:softHyphen/>
        <w:t>кого оптимизма, </w:t>
      </w:r>
      <w:r>
        <w:rPr>
          <w:color w:val="000000"/>
          <w:sz w:val="27"/>
          <w:szCs w:val="27"/>
        </w:rPr>
        <w:t>стремясь в каждом ребенке найти сохранные психические функции, положительные стороны его личнос</w:t>
      </w:r>
      <w:r>
        <w:rPr>
          <w:color w:val="000000"/>
          <w:sz w:val="27"/>
          <w:szCs w:val="27"/>
        </w:rPr>
        <w:softHyphen/>
        <w:t>ти и развития, на которые можно опереться при педагогичес</w:t>
      </w:r>
      <w:r>
        <w:rPr>
          <w:color w:val="000000"/>
          <w:sz w:val="27"/>
          <w:szCs w:val="27"/>
        </w:rPr>
        <w:softHyphen/>
        <w:t>кой работе.</w:t>
      </w:r>
    </w:p>
    <w:p w:rsidR="00DC4A1B" w:rsidRDefault="00DC4A1B" w:rsidP="005E359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Важно развивать чувство самоуважения детей с учетом реального осознания ими своих трудностей и проблем.</w:t>
      </w:r>
    </w:p>
    <w:p w:rsidR="00DC4A1B" w:rsidRDefault="00DC4A1B" w:rsidP="005E359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Постепенно, но систематически включать ребенка в оцени</w:t>
      </w:r>
      <w:r>
        <w:rPr>
          <w:color w:val="000000"/>
          <w:sz w:val="27"/>
          <w:szCs w:val="27"/>
        </w:rPr>
        <w:softHyphen/>
        <w:t>вание своей работы.</w:t>
      </w:r>
    </w:p>
    <w:p w:rsidR="00DC4A1B" w:rsidRDefault="00DC4A1B" w:rsidP="005E359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В коррекционной работе </w:t>
      </w:r>
      <w:r>
        <w:rPr>
          <w:color w:val="000000"/>
          <w:sz w:val="27"/>
          <w:szCs w:val="27"/>
        </w:rPr>
        <w:t>использовать особые приемы и ме</w:t>
      </w:r>
      <w:r>
        <w:rPr>
          <w:color w:val="000000"/>
          <w:sz w:val="27"/>
          <w:szCs w:val="27"/>
        </w:rPr>
        <w:softHyphen/>
        <w:t>тодики </w:t>
      </w:r>
      <w:r>
        <w:rPr>
          <w:i/>
          <w:iCs/>
          <w:color w:val="000000"/>
          <w:sz w:val="27"/>
          <w:szCs w:val="27"/>
        </w:rPr>
        <w:t>с опорой на различные виды деятельности </w:t>
      </w:r>
      <w:r>
        <w:rPr>
          <w:color w:val="000000"/>
          <w:sz w:val="27"/>
          <w:szCs w:val="27"/>
        </w:rPr>
        <w:t>— предмет</w:t>
      </w:r>
      <w:r>
        <w:rPr>
          <w:color w:val="000000"/>
          <w:sz w:val="27"/>
          <w:szCs w:val="27"/>
        </w:rPr>
        <w:softHyphen/>
        <w:t>но-практическую, игровую, элементарно-трудовую.</w:t>
      </w:r>
    </w:p>
    <w:p w:rsidR="00DC4A1B" w:rsidRDefault="00DC4A1B" w:rsidP="005E359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Соблюдать принцип комплексного подхода к диагностике и коррекции с привлечением специалистов разного профиля.</w:t>
      </w:r>
    </w:p>
    <w:p w:rsidR="00DC4A1B" w:rsidRDefault="00DC4A1B" w:rsidP="005E359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Относиться к </w:t>
      </w:r>
      <w:r>
        <w:rPr>
          <w:i/>
          <w:iCs/>
          <w:color w:val="000000"/>
          <w:sz w:val="27"/>
          <w:szCs w:val="27"/>
        </w:rPr>
        <w:t>родителям как партнерам </w:t>
      </w:r>
      <w:r>
        <w:rPr>
          <w:color w:val="000000"/>
          <w:sz w:val="27"/>
          <w:szCs w:val="27"/>
        </w:rPr>
        <w:t>при организации коррекционного процесса. Создавать условия для активного участия родителей и заме</w:t>
      </w:r>
      <w:r>
        <w:rPr>
          <w:color w:val="000000"/>
          <w:sz w:val="27"/>
          <w:szCs w:val="27"/>
        </w:rPr>
        <w:softHyphen/>
        <w:t>щающих их лиц в воспитании и обучении детей.</w:t>
      </w:r>
    </w:p>
    <w:p w:rsidR="00DC4A1B" w:rsidRDefault="00DC4A1B" w:rsidP="005E3592">
      <w:pPr>
        <w:pStyle w:val="a3"/>
        <w:spacing w:before="0" w:beforeAutospacing="0" w:after="0" w:afterAutospacing="0" w:line="220" w:lineRule="atLeast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 w:line="220" w:lineRule="atLeast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При обучении детей с задержкой психического развития в условиях обычного класса массовой школы, необходим условием становится индивидуальный и дифференцированный подход:</w:t>
      </w:r>
    </w:p>
    <w:p w:rsidR="00DC4A1B" w:rsidRDefault="00DC4A1B" w:rsidP="005E359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рекомендуется спрашивать таких детей первыми</w:t>
      </w:r>
    </w:p>
    <w:p w:rsidR="00DC4A1B" w:rsidRDefault="00DC4A1B" w:rsidP="005E359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следует давать время подумать над ответом</w:t>
      </w:r>
    </w:p>
    <w:p w:rsidR="00DC4A1B" w:rsidRDefault="00DC4A1B" w:rsidP="005E359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можно предлагать менее сложные задания (разноуровневые задания с разным оцениванием)</w:t>
      </w:r>
    </w:p>
    <w:p w:rsidR="00DC4A1B" w:rsidRDefault="00DC4A1B" w:rsidP="005E359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возможно сокращение объема заданий</w:t>
      </w:r>
    </w:p>
    <w:p w:rsidR="00DC4A1B" w:rsidRDefault="00DC4A1B" w:rsidP="005E359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дополнительные занятия в школе или вне школы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Среди долговременных видов помощи школьникам с ЗПР выделяют: формирование произвольных форм деятельности, коррекцию функционально незрелых и ослабленных функций (восприятия, внимания, памяти, мышления, мелкой моторики, речи), коррекцию нарушений эмоциональной сферы.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7"/>
          <w:szCs w:val="27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ПЕДАГОГИЧЕСКАЯ КОРРЕКЦИЯ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НАРУШЕНИЙ ЭМОЦИОНАЛЬНО-ВОЛЕВОЙ СФЕРЫ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 ТИПИЧНЫХ ОТКЛОНЕНИЙ В ПОВЕДЕНИИ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ДЕТЕЙ С ОВЗ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Многие трудности школьной адаптации детей с задержкой психического развития обусловлены их эмоциональной незрелостью и нарушениями эмоциональной регуляции поведения.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Причины отклонений в поведении детей разнообразны, однако все они могут быть разделены на две группы: обусловленные медико-биологическими причинами и связанные с социально-психологическими факторами. В первом случае нарушения поведения определяются особенностями нейродинамических свойств ребенка: нестабильностью психических процессов, психомоторной заторможенностью или, наоборот, психомоторной расторможенностью. Часто имеет место повышенная возбудимость и эмоциональная неустойчивость. Во втором случае нарушения поведения могут быть следствием реагирования ребенка на затруднения школьной жизни, на неудовлетворяющие взаимоотношения со взрослыми и сверстниками, на неправильные условия воспитания в семье.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Основными направлениями при психолого-педагогической коррекции эмоциональных нарушений у детей с задержкой психического развития считают:</w:t>
      </w:r>
    </w:p>
    <w:p w:rsidR="00DC4A1B" w:rsidRDefault="00DC4A1B" w:rsidP="005E3592">
      <w:pPr>
        <w:pStyle w:val="a3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смягчение эмоционального дискомфорта;</w:t>
      </w:r>
    </w:p>
    <w:p w:rsidR="00DC4A1B" w:rsidRDefault="00DC4A1B" w:rsidP="005E3592">
      <w:pPr>
        <w:pStyle w:val="a3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повышение активности и самостоятельности;</w:t>
      </w:r>
    </w:p>
    <w:p w:rsidR="00DC4A1B" w:rsidRDefault="00DC4A1B" w:rsidP="005E3592">
      <w:pPr>
        <w:pStyle w:val="a3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устранение вторичных личностных реакций, обусловленных эмоциональными нарушениями, таких как агрессивность, повышенная возбудимость, тревожная мнительность и др. (И.И. Мамайчук, 2006).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Следует отметить, что часто для коррекции поведения детей с ОВЗ требуется комплексный медико-психолого-педагогический подход. В ряде </w:t>
      </w:r>
      <w:r>
        <w:rPr>
          <w:color w:val="000000"/>
          <w:sz w:val="27"/>
          <w:szCs w:val="27"/>
        </w:rPr>
        <w:lastRenderedPageBreak/>
        <w:t>случаев педагогическое и психологическое воздействие может эффективно осуществляться лишь на фоне медикаментозной коррекции поведения.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Можно сформулировать </w:t>
      </w:r>
      <w:r>
        <w:rPr>
          <w:b/>
          <w:bCs/>
          <w:color w:val="000000"/>
          <w:sz w:val="27"/>
          <w:szCs w:val="27"/>
        </w:rPr>
        <w:t>общие правила</w:t>
      </w:r>
      <w:r>
        <w:rPr>
          <w:color w:val="000000"/>
          <w:sz w:val="27"/>
          <w:szCs w:val="27"/>
        </w:rPr>
        <w:t>, которые необходимо соблюдать </w:t>
      </w:r>
      <w:r>
        <w:rPr>
          <w:b/>
          <w:bCs/>
          <w:color w:val="000000"/>
          <w:sz w:val="27"/>
          <w:szCs w:val="27"/>
        </w:rPr>
        <w:t>в работе с детьми, имеющими те или иные нарушения поведения</w:t>
      </w:r>
      <w:r>
        <w:rPr>
          <w:color w:val="000000"/>
          <w:sz w:val="27"/>
          <w:szCs w:val="27"/>
        </w:rPr>
        <w:t>.</w:t>
      </w:r>
    </w:p>
    <w:p w:rsidR="00DC4A1B" w:rsidRDefault="00DC4A1B" w:rsidP="005E359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Акцентировать внимание на поведении, а не на личности школьника. Реакции взрослых на неприемлемое поведение должны транслировать следующее: «Ты неплохой и можешь стать лучше, а вот твое поведение сейчас недопустимо».</w:t>
      </w:r>
    </w:p>
    <w:p w:rsidR="00DC4A1B" w:rsidRDefault="00DC4A1B" w:rsidP="005E359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Объясняя ребенку, почему его поведение неприемлемо и огорчает взрослых, нужно избегать резких оценочных суждений.</w:t>
      </w:r>
    </w:p>
    <w:p w:rsidR="00DC4A1B" w:rsidRDefault="00DC4A1B" w:rsidP="005E359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Разбирая поведение ребенка, ограничиваться обсуждением того, что произошло сейчас.</w:t>
      </w:r>
    </w:p>
    <w:p w:rsidR="00DC4A1B" w:rsidRDefault="00DC4A1B" w:rsidP="005E359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Снижать, а не усиливать напряжение ситуации.</w:t>
      </w:r>
    </w:p>
    <w:p w:rsidR="00DC4A1B" w:rsidRDefault="00DC4A1B" w:rsidP="005E359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Демонстрировать школьникам модели желательного поведения.</w:t>
      </w:r>
    </w:p>
    <w:p w:rsidR="00DC4A1B" w:rsidRDefault="00DC4A1B" w:rsidP="005E359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протяжении всей воспитательной и коррекционной работы поддерживать систематический контакт с родителями, информировать их о динамике, особенностях поведения ребенка в школе, его достижениях, успехах и трудностях. Стараться получить от родителей информацию об особенностях поведения ребенка дома, его увлечениях, отношении к учебным занятиям, эмоциональном состоянии, особенностях общения с близкими и друзьями.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Среди </w:t>
      </w:r>
      <w:r>
        <w:rPr>
          <w:b/>
          <w:bCs/>
          <w:color w:val="000000"/>
          <w:sz w:val="27"/>
          <w:szCs w:val="27"/>
        </w:rPr>
        <w:t>методов коррекции поведения</w:t>
      </w:r>
      <w:r>
        <w:rPr>
          <w:color w:val="000000"/>
          <w:sz w:val="27"/>
          <w:szCs w:val="27"/>
        </w:rPr>
        <w:t> выделяют: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Специфические методы (упражнение и наказание).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Наказание может быть эффективным, если соблюдаются следующие условия:</w:t>
      </w:r>
    </w:p>
    <w:p w:rsidR="00DC4A1B" w:rsidRDefault="00DC4A1B" w:rsidP="005E3592">
      <w:pPr>
        <w:pStyle w:val="a3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Наказывать как можно реже только в том случае, когда без наказания нельзя обойтись, когда оно явно целесообразно</w:t>
      </w:r>
    </w:p>
    <w:p w:rsidR="00DC4A1B" w:rsidRDefault="00DC4A1B" w:rsidP="005E3592">
      <w:pPr>
        <w:pStyle w:val="a3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Наказание не должно восприниматься ребенком как месть или произвол</w:t>
      </w:r>
    </w:p>
    <w:p w:rsidR="00DC4A1B" w:rsidRDefault="00DC4A1B" w:rsidP="005E3592">
      <w:pPr>
        <w:pStyle w:val="a3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Наказание по смыслу и силе должно соотноситься с проступком</w:t>
      </w:r>
    </w:p>
    <w:p w:rsidR="00DC4A1B" w:rsidRDefault="00DC4A1B" w:rsidP="005E3592">
      <w:pPr>
        <w:pStyle w:val="a3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После наказания поступок должен быть предан забвению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Неспецифические методы: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1) методы изменения деятельности детей (введение новых видов деятельности, изменение содержания деятельности, изменение смысла деятельности);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2) методы изменения отношений (личный пример взрослого и сверстника, игнорирование поведения ребенка, «разрешение на поведение», изменение статуса ребенка в коллективе, педагогическая поддержка);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3) методы изменения компонентов образовательно-воспитательной системы.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Характерной особенностью детей с задержкой психического развития является незрелость эмоционально-волевой сферы - </w:t>
      </w:r>
      <w:r>
        <w:rPr>
          <w:b/>
          <w:bCs/>
          <w:color w:val="000000"/>
          <w:sz w:val="27"/>
          <w:szCs w:val="27"/>
        </w:rPr>
        <w:t>синдром психического инфантилизма</w:t>
      </w:r>
      <w:r>
        <w:rPr>
          <w:color w:val="000000"/>
          <w:sz w:val="27"/>
          <w:szCs w:val="27"/>
        </w:rPr>
        <w:t xml:space="preserve">. У них отмечается: 1) преобладание игровых интересов над познавательными; 2) эмоциональная неустойчивость, вспыльчивость, конфликтность либо неадекватная весёлость; 3) неумение контролировать свои </w:t>
      </w:r>
      <w:r>
        <w:rPr>
          <w:color w:val="000000"/>
          <w:sz w:val="27"/>
          <w:szCs w:val="27"/>
        </w:rPr>
        <w:lastRenderedPageBreak/>
        <w:t>действия и поступки, некритичность, эгоизм; 4) отрицательное отношение к заданиям, требующим умственного напряжения, нежелание подчиняться правилам.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Дети с инфантильным поведением нередко попадают под влияние сверстников или старших детей с асоциальными установками, бездумно присоединяются к противоправным действиям и поступкам.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Инфантильное поведение преодолевается постепенно по мере взросления детей с задержкой психического развития. Необходимо уделять внимание развитию у них навыков произвольной регуляции, формировать социальную активность, самостоятельность и ответственность. Одним из приемов развития способности к саморегуляции является использование игр с правилами.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Рекомендации по взаимодействию с учащимися с проявлениями школьной дезадаптации и агрессивности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Особенно сложным оказывается взаимодействие педагога с учащимися с проявлениями школьной дезадаптации и агрессивным поведением. Для них характерно несоблюдение школьных норм и правил, возможны проявления агрессии как по отношению к детям, так и к взрослым.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Основные принципы, способы предотвращения нежелательного поведения:</w:t>
      </w:r>
    </w:p>
    <w:p w:rsidR="00DC4A1B" w:rsidRDefault="00DC4A1B" w:rsidP="005E3592">
      <w:pPr>
        <w:pStyle w:val="a3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Оказывать внимание за хорошее поведение</w:t>
      </w:r>
    </w:p>
    <w:p w:rsidR="00DC4A1B" w:rsidRDefault="00DC4A1B" w:rsidP="005E3592">
      <w:pPr>
        <w:pStyle w:val="a3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Игнорировать негрубые нарушения поведения</w:t>
      </w:r>
    </w:p>
    <w:p w:rsidR="00DC4A1B" w:rsidRDefault="00DC4A1B" w:rsidP="005E3592">
      <w:pPr>
        <w:pStyle w:val="a3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Уходить от конфронтации</w:t>
      </w:r>
    </w:p>
    <w:p w:rsidR="00DC4A1B" w:rsidRDefault="00DC4A1B" w:rsidP="005E3592">
      <w:pPr>
        <w:pStyle w:val="a3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Строить отношения по принципу заботы об ученике</w:t>
      </w:r>
    </w:p>
    <w:p w:rsidR="00DC4A1B" w:rsidRDefault="00DC4A1B" w:rsidP="005E3592">
      <w:pPr>
        <w:pStyle w:val="a3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Поддерживать личный вклад ученика в процесс улучшения жизни класса (просьбы о помощи по классу и др.)</w:t>
      </w:r>
    </w:p>
    <w:p w:rsidR="00DC4A1B" w:rsidRDefault="00DC4A1B" w:rsidP="005E3592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Преодоление школьной неуспешности:</w:t>
      </w:r>
    </w:p>
    <w:p w:rsidR="00DC4A1B" w:rsidRDefault="00DC4A1B" w:rsidP="005E3592">
      <w:pPr>
        <w:pStyle w:val="a3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Вернуть ученику ощущение успеха, отмечая улучшение его собственных результатов, не сравнивая их с достижениями других учащихся</w:t>
      </w:r>
    </w:p>
    <w:p w:rsidR="00DC4A1B" w:rsidRDefault="00DC4A1B" w:rsidP="005E3592">
      <w:pPr>
        <w:pStyle w:val="a3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Придание ценности любому опыту успешности в какой-либо деятельности (спортивной, бытовой, художественной…)</w:t>
      </w:r>
    </w:p>
    <w:p w:rsidR="00DC4A1B" w:rsidRDefault="00DC4A1B" w:rsidP="005E3592">
      <w:pPr>
        <w:pStyle w:val="a3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Снятие избыточной тревожности по поводу школьных отметок (если она имеет место)</w:t>
      </w:r>
    </w:p>
    <w:p w:rsidR="00DC4A1B" w:rsidRDefault="00DC4A1B" w:rsidP="005E3592">
      <w:pPr>
        <w:pStyle w:val="a3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разрушать эмоциональные отношения школьными неудачами</w:t>
      </w:r>
    </w:p>
    <w:p w:rsidR="00DC4A1B" w:rsidRDefault="00DC4A1B" w:rsidP="005E3592">
      <w:pPr>
        <w:pStyle w:val="a3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Положительное отношение к сферам школьной жизни, не связанным с обучением</w:t>
      </w:r>
    </w:p>
    <w:p w:rsidR="00DC4A1B" w:rsidRDefault="00DC4A1B" w:rsidP="005E3592">
      <w:pPr>
        <w:pStyle w:val="a3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Внушение уверенности в достижении хороших результатов обучения</w:t>
      </w:r>
    </w:p>
    <w:p w:rsidR="00DC4A1B" w:rsidRDefault="00DC4A1B" w:rsidP="005E3592">
      <w:pPr>
        <w:pStyle w:val="a3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Коррекция негативного самопредъявления:</w:t>
      </w:r>
    </w:p>
    <w:p w:rsidR="00DC4A1B" w:rsidRDefault="00DC4A1B" w:rsidP="005E3592">
      <w:pPr>
        <w:pStyle w:val="a3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Свести к минимуму эмоциональность своих реакций на демонстративные выходки ученика</w:t>
      </w:r>
    </w:p>
    <w:p w:rsidR="00DC4A1B" w:rsidRDefault="00DC4A1B" w:rsidP="005E3592">
      <w:pPr>
        <w:pStyle w:val="a3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Доверительное общение при уравновешенном поведении учащегося</w:t>
      </w:r>
    </w:p>
    <w:p w:rsidR="00DC4A1B" w:rsidRDefault="00DC4A1B" w:rsidP="005E3592">
      <w:pPr>
        <w:pStyle w:val="a3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устраивать сцен примирения, прежние нарушения не вспоминать, не обсуждать</w:t>
      </w:r>
    </w:p>
    <w:p w:rsidR="00DC4A1B" w:rsidRDefault="00DC4A1B" w:rsidP="005E3592">
      <w:pPr>
        <w:pStyle w:val="a3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Поддержка самооценки</w:t>
      </w:r>
    </w:p>
    <w:p w:rsidR="00DC4A1B" w:rsidRDefault="00DC4A1B" w:rsidP="005E3592">
      <w:pPr>
        <w:pStyle w:val="a3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Поддержка успехов в преодолении трудностей</w:t>
      </w:r>
    </w:p>
    <w:p w:rsidR="00DC4A1B" w:rsidRDefault="00DC4A1B" w:rsidP="005E3592">
      <w:pPr>
        <w:pStyle w:val="a3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Адекватная оценка величины нагрузки</w:t>
      </w:r>
    </w:p>
    <w:p w:rsidR="00DC4A1B" w:rsidRDefault="00DC4A1B" w:rsidP="005E3592">
      <w:pPr>
        <w:pStyle w:val="a3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Оценка не только результата, но и приложенных усилий</w:t>
      </w:r>
    </w:p>
    <w:p w:rsidR="00DC4A1B" w:rsidRDefault="00DC4A1B" w:rsidP="005E3592">
      <w:pPr>
        <w:pStyle w:val="a3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Преодоление социальной дезориентации:</w:t>
      </w:r>
    </w:p>
    <w:p w:rsidR="00DC4A1B" w:rsidRDefault="00DC4A1B" w:rsidP="005E3592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первом этапе замечать и наказывать только самые серьезные нарушения поведения, затем постепенно пресекать следующие по значимости и т.д., чтобы добиться осознания норм поведения</w:t>
      </w:r>
    </w:p>
    <w:p w:rsidR="00DC4A1B" w:rsidRDefault="00DC4A1B" w:rsidP="005E3592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Обсуждать ситуации и поступки других людей, литературных персонажей с точки зрения правил поведения, морали, нравственности</w:t>
      </w:r>
    </w:p>
    <w:p w:rsidR="00DC4A1B" w:rsidRDefault="00DC4A1B" w:rsidP="005E3592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Формировать приемлемый статус в классе</w:t>
      </w:r>
    </w:p>
    <w:p w:rsidR="00DC4A1B" w:rsidRDefault="00DC4A1B" w:rsidP="005E3592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Развивать коммуникативную компетентность</w:t>
      </w:r>
    </w:p>
    <w:p w:rsidR="00DC4A1B" w:rsidRDefault="00DC4A1B" w:rsidP="005E3592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Перевод негативного намерения в позитивное. Подсказывать способы действия в ситуации</w:t>
      </w:r>
    </w:p>
    <w:p w:rsidR="00DC4A1B" w:rsidRDefault="00DC4A1B" w:rsidP="005E3592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Четкая организация повседневной жизни с опорой на определенные правила и нормы</w:t>
      </w:r>
    </w:p>
    <w:p w:rsidR="00DC4A1B" w:rsidRDefault="00DC4A1B" w:rsidP="005E3592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Совместное планирование действий, формулирование правил</w:t>
      </w:r>
    </w:p>
    <w:p w:rsidR="00DC4A1B" w:rsidRDefault="00DC4A1B" w:rsidP="005E3592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Поддержка ценности дружбы со сверстниками</w:t>
      </w:r>
    </w:p>
    <w:p w:rsidR="00DC4A1B" w:rsidRDefault="00DC4A1B" w:rsidP="005E3592">
      <w:pPr>
        <w:pStyle w:val="a3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Преодоление агрессивности:</w:t>
      </w:r>
    </w:p>
    <w:p w:rsidR="00DC4A1B" w:rsidRDefault="00DC4A1B" w:rsidP="005E3592">
      <w:pPr>
        <w:pStyle w:val="a3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Обучение приемам самообладания</w:t>
      </w:r>
    </w:p>
    <w:p w:rsidR="00DC4A1B" w:rsidRDefault="00DC4A1B" w:rsidP="005E3592">
      <w:pPr>
        <w:pStyle w:val="a3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Разрядка агрессии в спорте, игре, соревновании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первых признаках «плохого» поведения использовать </w:t>
      </w:r>
      <w:r>
        <w:rPr>
          <w:i/>
          <w:iCs/>
          <w:color w:val="000000"/>
          <w:sz w:val="27"/>
          <w:szCs w:val="27"/>
        </w:rPr>
        <w:t>стратегию «изящного ухода» от конфликта</w:t>
      </w:r>
      <w:r>
        <w:rPr>
          <w:color w:val="000000"/>
          <w:sz w:val="27"/>
          <w:szCs w:val="27"/>
        </w:rPr>
        <w:t>. При усилении «плохого» поведения: </w:t>
      </w:r>
      <w:r>
        <w:rPr>
          <w:i/>
          <w:iCs/>
          <w:color w:val="000000"/>
          <w:sz w:val="27"/>
          <w:szCs w:val="27"/>
        </w:rPr>
        <w:t>стратегия удаления</w:t>
      </w:r>
      <w:r>
        <w:rPr>
          <w:color w:val="000000"/>
          <w:sz w:val="27"/>
          <w:szCs w:val="27"/>
        </w:rPr>
        <w:t>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 случаях нарушения поведения, вызывающих опасение, информировать родителей учащегося, администрацию школы, службу сопровождения.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Педагогу необходимо:</w:t>
      </w:r>
    </w:p>
    <w:p w:rsidR="00DC4A1B" w:rsidRDefault="00DC4A1B" w:rsidP="005E3592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контролировать собственные негативные эмоции;</w:t>
      </w:r>
    </w:p>
    <w:p w:rsidR="00DC4A1B" w:rsidRDefault="00DC4A1B" w:rsidP="005E3592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сохранять положительную репутацию учащегося;</w:t>
      </w:r>
    </w:p>
    <w:p w:rsidR="00DC4A1B" w:rsidRDefault="00DC4A1B" w:rsidP="005E3592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демонстрировать своё собственное твёрдое поведение, лишённое агрессии;</w:t>
      </w:r>
    </w:p>
    <w:p w:rsidR="00DC4A1B" w:rsidRDefault="00DC4A1B" w:rsidP="005E3592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акцентировать внимание на поступках, а не на личности учащегося;</w:t>
      </w:r>
    </w:p>
    <w:p w:rsidR="00DC4A1B" w:rsidRDefault="00DC4A1B" w:rsidP="005E3592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обсуждать проступок (лучше это делать наедине, без свидетелей, когда страсти улягутся и обе стороны успокоятся);</w:t>
      </w:r>
    </w:p>
    <w:p w:rsidR="00DC4A1B" w:rsidRDefault="00DC4A1B" w:rsidP="005E3592">
      <w:pPr>
        <w:pStyle w:val="a3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усиливать напряжение ситуации (т.е. не использовать те действия, которые могут повлечь за собой напряжение и агрессию).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Избегать действий, усиливающих напряжение и агрессию: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повышение голоса, изменение тона на устрашающий;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демонстрация власти «Будет так, как я скажу»;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крик, негодование;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агрессивные позы и жесты;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сарказм, насмешки;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оценка личности ученика и его близких (черты характера, внешность, национальность и т.п.);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использование физической силы;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втягивание в конфликт других людей;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настаивание на своей правоте;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нотации, проповеди;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угрозы или наказания;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оправдания, защита;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обобщения типа: «Все вы одинаковые»;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придирки;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сравнения с другими детьми;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команды, жёсткие требования, давления;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подкуп, награды;</w:t>
      </w:r>
    </w:p>
    <w:p w:rsidR="00DC4A1B" w:rsidRDefault="00DC4A1B" w:rsidP="005E3592">
      <w:pPr>
        <w:pStyle w:val="a3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передразнивания.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Для того чтобы демонстрировать неагрессивное поведение педагог может пользоваться следующими приёмами:</w:t>
      </w:r>
    </w:p>
    <w:p w:rsidR="00DC4A1B" w:rsidRDefault="00DC4A1B" w:rsidP="005E359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выдерживание паузы;</w:t>
      </w:r>
    </w:p>
    <w:p w:rsidR="00DC4A1B" w:rsidRDefault="00DC4A1B" w:rsidP="005E359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предоставление возможности учащемуся успокоиться наедине;</w:t>
      </w:r>
    </w:p>
    <w:p w:rsidR="00DC4A1B" w:rsidRDefault="00DC4A1B" w:rsidP="005E359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внушение спокойствия невербальными средствами;</w:t>
      </w:r>
    </w:p>
    <w:p w:rsidR="00DC4A1B" w:rsidRDefault="00DC4A1B" w:rsidP="005E359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прояснение ситуации наводящими вопросами;</w:t>
      </w:r>
    </w:p>
    <w:p w:rsidR="00DC4A1B" w:rsidRDefault="00DC4A1B" w:rsidP="005E359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использование юмора;</w:t>
      </w:r>
    </w:p>
    <w:p w:rsidR="00DC4A1B" w:rsidRDefault="00DC4A1B" w:rsidP="005E359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признание чувств и интересов ученика;</w:t>
      </w:r>
    </w:p>
    <w:p w:rsidR="00DC4A1B" w:rsidRDefault="00DC4A1B" w:rsidP="005E359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сообщение своих интересов;</w:t>
      </w:r>
    </w:p>
    <w:p w:rsidR="00DC4A1B" w:rsidRDefault="00DC4A1B" w:rsidP="005E359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апелляция к правилам.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Гиперактивное поведение</w:t>
      </w:r>
    </w:p>
    <w:p w:rsidR="00DC4A1B" w:rsidRDefault="00DC4A1B" w:rsidP="005E3592">
      <w:pPr>
        <w:pStyle w:val="a3"/>
        <w:spacing w:before="0" w:beforeAutospacing="0" w:after="0" w:afterAutospacing="0"/>
        <w:ind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гиперактивным поведением учащихся сталкиваются учителя как массовых, так и коррекционных школ. При коррекции гиперактивного поведения ребенка взрослые должны придерживаться определенной тактики:</w:t>
      </w:r>
    </w:p>
    <w:p w:rsidR="00DC4A1B" w:rsidRDefault="00DC4A1B" w:rsidP="005E3592">
      <w:pPr>
        <w:pStyle w:val="a3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эмоционально поддерживать ребенка во всех его попытках конструктивного, позитивного поведения, какими бы незначительными эти попытки ни были;</w:t>
      </w:r>
    </w:p>
    <w:p w:rsidR="00DC4A1B" w:rsidRDefault="00DC4A1B" w:rsidP="005E3592">
      <w:pPr>
        <w:pStyle w:val="a3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избегать жестких оценок, упреков, угроз, разговаривать с ребенком сдержанно и спокойно;</w:t>
      </w:r>
    </w:p>
    <w:p w:rsidR="00DC4A1B" w:rsidRDefault="00DC4A1B" w:rsidP="005E3592">
      <w:pPr>
        <w:pStyle w:val="a3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давать ребенку только одно задание на определенный отрезок времени, чтобы он мог его завершить;</w:t>
      </w:r>
    </w:p>
    <w:p w:rsidR="00DC4A1B" w:rsidRDefault="00DC4A1B" w:rsidP="005E3592">
      <w:pPr>
        <w:pStyle w:val="a3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поощрять ребенка за все виды деятельности, в которых требуется концентрация внимания, усидчивость, терпение (например, раскрашивание, чтение, конструирование);</w:t>
      </w:r>
    </w:p>
    <w:p w:rsidR="00DC4A1B" w:rsidRDefault="00DC4A1B" w:rsidP="005E3592">
      <w:pPr>
        <w:pStyle w:val="a3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ограничивать время пребывания ребенка в местах массового скопления людей, среди шумных, беспокойных сверстников, так как это чрезмерно возбуждает его;</w:t>
      </w:r>
    </w:p>
    <w:p w:rsidR="00DC4A1B" w:rsidRDefault="00DC4A1B" w:rsidP="005E3592">
      <w:pPr>
        <w:pStyle w:val="a3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избегать переутомления, так как оно приводит к снижению самоконтроля;</w:t>
      </w:r>
    </w:p>
    <w:p w:rsidR="00DC4A1B" w:rsidRDefault="00DC4A1B" w:rsidP="005E3592">
      <w:pPr>
        <w:pStyle w:val="a3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предоставлять ребенку возможность адекватно расходовать избыточную энергию; не подавлять двигательную активность, а направлять и организовывать ее.</w:t>
      </w:r>
    </w:p>
    <w:p w:rsidR="00A8509A" w:rsidRDefault="00A8509A" w:rsidP="005E3592">
      <w:pPr>
        <w:ind w:firstLine="567"/>
        <w:jc w:val="both"/>
      </w:pPr>
    </w:p>
    <w:sectPr w:rsidR="00A8509A" w:rsidSect="00A8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D2"/>
    <w:multiLevelType w:val="multilevel"/>
    <w:tmpl w:val="83B2B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31952"/>
    <w:multiLevelType w:val="multilevel"/>
    <w:tmpl w:val="2712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C3AB9"/>
    <w:multiLevelType w:val="multilevel"/>
    <w:tmpl w:val="09A6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73DB6"/>
    <w:multiLevelType w:val="multilevel"/>
    <w:tmpl w:val="53A0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684D"/>
    <w:multiLevelType w:val="multilevel"/>
    <w:tmpl w:val="5B6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C192F"/>
    <w:multiLevelType w:val="multilevel"/>
    <w:tmpl w:val="8DF8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13E87"/>
    <w:multiLevelType w:val="multilevel"/>
    <w:tmpl w:val="2A3A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65BEC"/>
    <w:multiLevelType w:val="multilevel"/>
    <w:tmpl w:val="4FAA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97F15"/>
    <w:multiLevelType w:val="multilevel"/>
    <w:tmpl w:val="2AA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F6CA0"/>
    <w:multiLevelType w:val="multilevel"/>
    <w:tmpl w:val="F214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C3706"/>
    <w:multiLevelType w:val="multilevel"/>
    <w:tmpl w:val="3CD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454D7E"/>
    <w:multiLevelType w:val="multilevel"/>
    <w:tmpl w:val="5D08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461DE"/>
    <w:multiLevelType w:val="multilevel"/>
    <w:tmpl w:val="7F1E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161D2"/>
    <w:multiLevelType w:val="multilevel"/>
    <w:tmpl w:val="E412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F68B9"/>
    <w:multiLevelType w:val="multilevel"/>
    <w:tmpl w:val="8BDA9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104F7"/>
    <w:multiLevelType w:val="multilevel"/>
    <w:tmpl w:val="5E9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A70445"/>
    <w:multiLevelType w:val="multilevel"/>
    <w:tmpl w:val="D96C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D589B"/>
    <w:multiLevelType w:val="multilevel"/>
    <w:tmpl w:val="DBA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EC7DB3"/>
    <w:multiLevelType w:val="multilevel"/>
    <w:tmpl w:val="0F52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93074"/>
    <w:multiLevelType w:val="multilevel"/>
    <w:tmpl w:val="0014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4B7927"/>
    <w:multiLevelType w:val="multilevel"/>
    <w:tmpl w:val="3540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7D5200"/>
    <w:multiLevelType w:val="multilevel"/>
    <w:tmpl w:val="5A5E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4428CC"/>
    <w:multiLevelType w:val="multilevel"/>
    <w:tmpl w:val="88106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DD51A4"/>
    <w:multiLevelType w:val="multilevel"/>
    <w:tmpl w:val="821C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B6B44"/>
    <w:multiLevelType w:val="multilevel"/>
    <w:tmpl w:val="9F94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4295F"/>
    <w:multiLevelType w:val="multilevel"/>
    <w:tmpl w:val="B5F88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B3094"/>
    <w:multiLevelType w:val="multilevel"/>
    <w:tmpl w:val="A0AC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63655"/>
    <w:multiLevelType w:val="multilevel"/>
    <w:tmpl w:val="425E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A10337"/>
    <w:multiLevelType w:val="multilevel"/>
    <w:tmpl w:val="FF58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07310A"/>
    <w:multiLevelType w:val="multilevel"/>
    <w:tmpl w:val="F7E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E032F7"/>
    <w:multiLevelType w:val="multilevel"/>
    <w:tmpl w:val="F116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4A78F9"/>
    <w:multiLevelType w:val="multilevel"/>
    <w:tmpl w:val="7A8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3"/>
  </w:num>
  <w:num w:numId="5">
    <w:abstractNumId w:val="31"/>
  </w:num>
  <w:num w:numId="6">
    <w:abstractNumId w:val="18"/>
  </w:num>
  <w:num w:numId="7">
    <w:abstractNumId w:val="5"/>
  </w:num>
  <w:num w:numId="8">
    <w:abstractNumId w:val="29"/>
  </w:num>
  <w:num w:numId="9">
    <w:abstractNumId w:val="15"/>
  </w:num>
  <w:num w:numId="10">
    <w:abstractNumId w:val="27"/>
  </w:num>
  <w:num w:numId="11">
    <w:abstractNumId w:val="13"/>
  </w:num>
  <w:num w:numId="12">
    <w:abstractNumId w:val="1"/>
  </w:num>
  <w:num w:numId="13">
    <w:abstractNumId w:val="26"/>
  </w:num>
  <w:num w:numId="14">
    <w:abstractNumId w:val="23"/>
  </w:num>
  <w:num w:numId="15">
    <w:abstractNumId w:val="8"/>
  </w:num>
  <w:num w:numId="16">
    <w:abstractNumId w:val="9"/>
  </w:num>
  <w:num w:numId="17">
    <w:abstractNumId w:val="10"/>
  </w:num>
  <w:num w:numId="18">
    <w:abstractNumId w:val="20"/>
  </w:num>
  <w:num w:numId="19">
    <w:abstractNumId w:val="2"/>
  </w:num>
  <w:num w:numId="20">
    <w:abstractNumId w:val="12"/>
  </w:num>
  <w:num w:numId="21">
    <w:abstractNumId w:val="28"/>
  </w:num>
  <w:num w:numId="22">
    <w:abstractNumId w:val="17"/>
  </w:num>
  <w:num w:numId="23">
    <w:abstractNumId w:val="25"/>
  </w:num>
  <w:num w:numId="24">
    <w:abstractNumId w:val="6"/>
  </w:num>
  <w:num w:numId="25">
    <w:abstractNumId w:val="22"/>
  </w:num>
  <w:num w:numId="26">
    <w:abstractNumId w:val="7"/>
  </w:num>
  <w:num w:numId="27">
    <w:abstractNumId w:val="0"/>
  </w:num>
  <w:num w:numId="28">
    <w:abstractNumId w:val="4"/>
  </w:num>
  <w:num w:numId="29">
    <w:abstractNumId w:val="24"/>
  </w:num>
  <w:num w:numId="30">
    <w:abstractNumId w:val="11"/>
  </w:num>
  <w:num w:numId="31">
    <w:abstractNumId w:val="30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4A1B"/>
    <w:rsid w:val="005E3592"/>
    <w:rsid w:val="008B77F3"/>
    <w:rsid w:val="00A8509A"/>
    <w:rsid w:val="00DC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2988</Words>
  <Characters>17037</Characters>
  <Application>Microsoft Office Word</Application>
  <DocSecurity>0</DocSecurity>
  <Lines>141</Lines>
  <Paragraphs>39</Paragraphs>
  <ScaleCrop>false</ScaleCrop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2018-03-27T05:31:00Z</dcterms:created>
  <dcterms:modified xsi:type="dcterms:W3CDTF">2018-09-18T09:28:00Z</dcterms:modified>
</cp:coreProperties>
</file>