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6294" w:rsidRPr="00A82FB1" w:rsidRDefault="002D6294" w:rsidP="002D6294">
      <w:pPr>
        <w:jc w:val="center"/>
        <w:rPr>
          <w:rFonts w:ascii="Times New Roman" w:hAnsi="Times New Roman" w:cs="Times New Roman"/>
          <w:sz w:val="28"/>
          <w:szCs w:val="28"/>
        </w:rPr>
      </w:pPr>
      <w:r w:rsidRPr="00A82FB1">
        <w:rPr>
          <w:rFonts w:ascii="Times New Roman" w:hAnsi="Times New Roman" w:cs="Times New Roman"/>
          <w:sz w:val="28"/>
          <w:szCs w:val="28"/>
        </w:rPr>
        <w:t>Муниципальное автономное общеобразовательное учреждение</w:t>
      </w:r>
    </w:p>
    <w:p w:rsidR="005913BA" w:rsidRPr="00A82FB1" w:rsidRDefault="002D6294" w:rsidP="002D6294">
      <w:pPr>
        <w:jc w:val="center"/>
        <w:rPr>
          <w:rFonts w:ascii="Times New Roman" w:hAnsi="Times New Roman" w:cs="Times New Roman"/>
          <w:sz w:val="28"/>
          <w:szCs w:val="28"/>
        </w:rPr>
      </w:pPr>
      <w:r w:rsidRPr="00A82FB1">
        <w:rPr>
          <w:rFonts w:ascii="Times New Roman" w:hAnsi="Times New Roman" w:cs="Times New Roman"/>
          <w:sz w:val="28"/>
          <w:szCs w:val="28"/>
        </w:rPr>
        <w:t>средняя  общеобразовательная школа № 4 с углубленным изучением математики</w:t>
      </w:r>
    </w:p>
    <w:p w:rsidR="009A4161" w:rsidRPr="00A82FB1" w:rsidRDefault="002D6294" w:rsidP="002D6294">
      <w:pPr>
        <w:jc w:val="center"/>
        <w:rPr>
          <w:rFonts w:ascii="Times New Roman" w:hAnsi="Times New Roman" w:cs="Times New Roman"/>
          <w:sz w:val="28"/>
          <w:szCs w:val="28"/>
        </w:rPr>
      </w:pPr>
      <w:r w:rsidRPr="00A82FB1">
        <w:rPr>
          <w:rFonts w:ascii="Times New Roman" w:hAnsi="Times New Roman" w:cs="Times New Roman"/>
          <w:sz w:val="28"/>
          <w:szCs w:val="28"/>
        </w:rPr>
        <w:t>г. Ст</w:t>
      </w:r>
      <w:r w:rsidR="009A4161" w:rsidRPr="00A82FB1">
        <w:rPr>
          <w:rFonts w:ascii="Times New Roman" w:hAnsi="Times New Roman" w:cs="Times New Roman"/>
          <w:sz w:val="28"/>
          <w:szCs w:val="28"/>
        </w:rPr>
        <w:t>арая Русса Новгородской области</w:t>
      </w:r>
    </w:p>
    <w:p w:rsidR="009A4161" w:rsidRPr="00A82FB1" w:rsidRDefault="009A4161" w:rsidP="009A4161">
      <w:pPr>
        <w:rPr>
          <w:rFonts w:ascii="Times New Roman" w:hAnsi="Times New Roman" w:cs="Times New Roman"/>
          <w:sz w:val="28"/>
          <w:szCs w:val="28"/>
        </w:rPr>
      </w:pPr>
    </w:p>
    <w:p w:rsidR="009A4161" w:rsidRPr="00A82FB1" w:rsidRDefault="009A4161" w:rsidP="009A4161">
      <w:pPr>
        <w:rPr>
          <w:rFonts w:ascii="Times New Roman" w:hAnsi="Times New Roman" w:cs="Times New Roman"/>
          <w:sz w:val="28"/>
          <w:szCs w:val="28"/>
        </w:rPr>
      </w:pPr>
    </w:p>
    <w:p w:rsidR="009A4161" w:rsidRPr="00A82FB1" w:rsidRDefault="009A4161" w:rsidP="009A4161">
      <w:pPr>
        <w:rPr>
          <w:rFonts w:ascii="Times New Roman" w:hAnsi="Times New Roman" w:cs="Times New Roman"/>
          <w:sz w:val="28"/>
          <w:szCs w:val="28"/>
        </w:rPr>
      </w:pPr>
    </w:p>
    <w:p w:rsidR="009A4161" w:rsidRPr="00A82FB1" w:rsidRDefault="009A4161" w:rsidP="009A4161">
      <w:pPr>
        <w:rPr>
          <w:rFonts w:ascii="Times New Roman" w:hAnsi="Times New Roman" w:cs="Times New Roman"/>
          <w:sz w:val="28"/>
          <w:szCs w:val="28"/>
        </w:rPr>
      </w:pPr>
    </w:p>
    <w:p w:rsidR="009A4161" w:rsidRPr="00A82FB1" w:rsidRDefault="009A4161" w:rsidP="009A4161">
      <w:pPr>
        <w:tabs>
          <w:tab w:val="left" w:pos="2685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A82FB1">
        <w:rPr>
          <w:rFonts w:ascii="Times New Roman" w:hAnsi="Times New Roman" w:cs="Times New Roman"/>
          <w:sz w:val="28"/>
          <w:szCs w:val="28"/>
        </w:rPr>
        <w:t>Методическая разработка</w:t>
      </w:r>
    </w:p>
    <w:p w:rsidR="009A4161" w:rsidRPr="00A82FB1" w:rsidRDefault="009A4161" w:rsidP="009A4161">
      <w:pPr>
        <w:tabs>
          <w:tab w:val="left" w:pos="2685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A82FB1">
        <w:rPr>
          <w:rFonts w:ascii="Times New Roman" w:hAnsi="Times New Roman" w:cs="Times New Roman"/>
          <w:sz w:val="28"/>
          <w:szCs w:val="28"/>
        </w:rPr>
        <w:t>внеклассного мероприятия</w:t>
      </w:r>
    </w:p>
    <w:p w:rsidR="009A4161" w:rsidRPr="00A82FB1" w:rsidRDefault="009A4161" w:rsidP="009A4161">
      <w:pPr>
        <w:tabs>
          <w:tab w:val="left" w:pos="268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82FB1">
        <w:rPr>
          <w:rFonts w:ascii="Times New Roman" w:hAnsi="Times New Roman" w:cs="Times New Roman"/>
          <w:b/>
          <w:sz w:val="28"/>
          <w:szCs w:val="28"/>
        </w:rPr>
        <w:t>«СКОРБЬ. ПАМЯТЬ. ИСТОРИЯ»</w:t>
      </w:r>
    </w:p>
    <w:p w:rsidR="009A4161" w:rsidRPr="00A82FB1" w:rsidRDefault="009A4161" w:rsidP="009A4161">
      <w:pPr>
        <w:tabs>
          <w:tab w:val="left" w:pos="2685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A82FB1">
        <w:rPr>
          <w:rFonts w:ascii="Times New Roman" w:hAnsi="Times New Roman" w:cs="Times New Roman"/>
          <w:sz w:val="28"/>
          <w:szCs w:val="28"/>
        </w:rPr>
        <w:t>(</w:t>
      </w:r>
      <w:r w:rsidR="00A82FB1" w:rsidRPr="00A82FB1">
        <w:rPr>
          <w:rFonts w:ascii="Times New Roman" w:hAnsi="Times New Roman" w:cs="Times New Roman"/>
          <w:sz w:val="28"/>
          <w:szCs w:val="28"/>
        </w:rPr>
        <w:t>посвященного 73-летней годовщине</w:t>
      </w:r>
      <w:r w:rsidRPr="00A82FB1">
        <w:rPr>
          <w:rFonts w:ascii="Times New Roman" w:hAnsi="Times New Roman" w:cs="Times New Roman"/>
          <w:sz w:val="28"/>
          <w:szCs w:val="28"/>
        </w:rPr>
        <w:t xml:space="preserve"> освобождения города Старая Русса от немецких захватчиков)</w:t>
      </w:r>
    </w:p>
    <w:p w:rsidR="009A4161" w:rsidRPr="00A82FB1" w:rsidRDefault="009A4161" w:rsidP="009A4161">
      <w:pPr>
        <w:tabs>
          <w:tab w:val="left" w:pos="268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A82FB1" w:rsidRDefault="009A4161" w:rsidP="009A4161">
      <w:pPr>
        <w:tabs>
          <w:tab w:val="left" w:pos="6015"/>
        </w:tabs>
        <w:jc w:val="right"/>
        <w:rPr>
          <w:rFonts w:ascii="Times New Roman" w:hAnsi="Times New Roman" w:cs="Times New Roman"/>
          <w:sz w:val="28"/>
          <w:szCs w:val="28"/>
        </w:rPr>
      </w:pPr>
      <w:r w:rsidRPr="00A82FB1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A82FB1" w:rsidRDefault="00A82FB1" w:rsidP="009A4161">
      <w:pPr>
        <w:tabs>
          <w:tab w:val="left" w:pos="6015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A82FB1" w:rsidRDefault="00A82FB1" w:rsidP="009A4161">
      <w:pPr>
        <w:tabs>
          <w:tab w:val="left" w:pos="6015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A82FB1" w:rsidRDefault="00A82FB1" w:rsidP="009A4161">
      <w:pPr>
        <w:tabs>
          <w:tab w:val="left" w:pos="6015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A82FB1" w:rsidRDefault="00A82FB1" w:rsidP="009A4161">
      <w:pPr>
        <w:tabs>
          <w:tab w:val="left" w:pos="6015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A82FB1" w:rsidRDefault="00A82FB1" w:rsidP="009A4161">
      <w:pPr>
        <w:tabs>
          <w:tab w:val="left" w:pos="6015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A82FB1" w:rsidRDefault="00A82FB1" w:rsidP="009A4161">
      <w:pPr>
        <w:tabs>
          <w:tab w:val="left" w:pos="6015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2D6294" w:rsidRPr="00A82FB1" w:rsidRDefault="009A4161" w:rsidP="009A4161">
      <w:pPr>
        <w:tabs>
          <w:tab w:val="left" w:pos="6015"/>
        </w:tabs>
        <w:jc w:val="right"/>
        <w:rPr>
          <w:rFonts w:ascii="Times New Roman" w:hAnsi="Times New Roman" w:cs="Times New Roman"/>
          <w:sz w:val="28"/>
          <w:szCs w:val="28"/>
        </w:rPr>
      </w:pPr>
      <w:r w:rsidRPr="00A82FB1">
        <w:rPr>
          <w:rFonts w:ascii="Times New Roman" w:hAnsi="Times New Roman" w:cs="Times New Roman"/>
          <w:sz w:val="28"/>
          <w:szCs w:val="28"/>
        </w:rPr>
        <w:t xml:space="preserve">Авторы: </w:t>
      </w:r>
      <w:r w:rsidR="001F5E69" w:rsidRPr="00A82FB1">
        <w:rPr>
          <w:rFonts w:ascii="Times New Roman" w:hAnsi="Times New Roman" w:cs="Times New Roman"/>
          <w:sz w:val="28"/>
          <w:szCs w:val="28"/>
        </w:rPr>
        <w:t xml:space="preserve">Павлова </w:t>
      </w:r>
      <w:r w:rsidRPr="00A82FB1">
        <w:rPr>
          <w:rFonts w:ascii="Times New Roman" w:hAnsi="Times New Roman" w:cs="Times New Roman"/>
          <w:sz w:val="28"/>
          <w:szCs w:val="28"/>
        </w:rPr>
        <w:t>Марина Михайловна,</w:t>
      </w:r>
    </w:p>
    <w:p w:rsidR="009A4161" w:rsidRPr="00A82FB1" w:rsidRDefault="00244B00" w:rsidP="009A4161">
      <w:pPr>
        <w:tabs>
          <w:tab w:val="left" w:pos="6015"/>
        </w:tabs>
        <w:jc w:val="right"/>
        <w:rPr>
          <w:rFonts w:ascii="Times New Roman" w:hAnsi="Times New Roman" w:cs="Times New Roman"/>
          <w:sz w:val="28"/>
          <w:szCs w:val="28"/>
        </w:rPr>
      </w:pPr>
      <w:r w:rsidRPr="00A82FB1">
        <w:rPr>
          <w:rFonts w:ascii="Times New Roman" w:hAnsi="Times New Roman" w:cs="Times New Roman"/>
          <w:sz w:val="28"/>
          <w:szCs w:val="28"/>
        </w:rPr>
        <w:t>Социальный педагог</w:t>
      </w:r>
    </w:p>
    <w:p w:rsidR="009A4161" w:rsidRPr="00A82FB1" w:rsidRDefault="00A82FB1" w:rsidP="009A4161">
      <w:pPr>
        <w:tabs>
          <w:tab w:val="left" w:pos="6015"/>
        </w:tabs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 w:rsidRPr="00A82FB1">
        <w:rPr>
          <w:rFonts w:ascii="Times New Roman" w:hAnsi="Times New Roman" w:cs="Times New Roman"/>
          <w:sz w:val="28"/>
          <w:szCs w:val="28"/>
        </w:rPr>
        <w:t>Шульжик</w:t>
      </w:r>
      <w:proofErr w:type="spellEnd"/>
      <w:r w:rsidRPr="00A82FB1">
        <w:rPr>
          <w:rFonts w:ascii="Times New Roman" w:hAnsi="Times New Roman" w:cs="Times New Roman"/>
          <w:sz w:val="28"/>
          <w:szCs w:val="28"/>
        </w:rPr>
        <w:t xml:space="preserve"> Людмила Владимировна,</w:t>
      </w:r>
    </w:p>
    <w:p w:rsidR="009A4161" w:rsidRPr="00A82FB1" w:rsidRDefault="009A4161" w:rsidP="009A4161">
      <w:pPr>
        <w:tabs>
          <w:tab w:val="left" w:pos="6015"/>
        </w:tabs>
        <w:jc w:val="right"/>
        <w:rPr>
          <w:rFonts w:ascii="Times New Roman" w:hAnsi="Times New Roman" w:cs="Times New Roman"/>
          <w:sz w:val="28"/>
          <w:szCs w:val="28"/>
        </w:rPr>
      </w:pPr>
      <w:r w:rsidRPr="00A82FB1">
        <w:rPr>
          <w:rFonts w:ascii="Times New Roman" w:hAnsi="Times New Roman" w:cs="Times New Roman"/>
          <w:sz w:val="28"/>
          <w:szCs w:val="28"/>
        </w:rPr>
        <w:t>учитель английского языка.</w:t>
      </w:r>
    </w:p>
    <w:p w:rsidR="009A4161" w:rsidRPr="00A82FB1" w:rsidRDefault="00A82FB1" w:rsidP="00A82FB1">
      <w:pPr>
        <w:tabs>
          <w:tab w:val="left" w:pos="601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</w:t>
      </w:r>
      <w:r w:rsidRPr="00A82FB1">
        <w:rPr>
          <w:rFonts w:ascii="Times New Roman" w:hAnsi="Times New Roman" w:cs="Times New Roman"/>
          <w:sz w:val="28"/>
          <w:szCs w:val="28"/>
        </w:rPr>
        <w:t>2017</w:t>
      </w:r>
    </w:p>
    <w:p w:rsidR="00A82FB1" w:rsidRDefault="00A82FB1" w:rsidP="00A82FB1">
      <w:pPr>
        <w:tabs>
          <w:tab w:val="left" w:pos="6015"/>
        </w:tabs>
        <w:spacing w:after="0" w:line="360" w:lineRule="auto"/>
        <w:ind w:firstLine="142"/>
        <w:jc w:val="center"/>
        <w:rPr>
          <w:rFonts w:ascii="Times New Roman" w:hAnsi="Times New Roman" w:cs="Times New Roman"/>
          <w:sz w:val="28"/>
          <w:szCs w:val="28"/>
        </w:rPr>
      </w:pPr>
    </w:p>
    <w:p w:rsidR="00A82FB1" w:rsidRDefault="00A82FB1" w:rsidP="00A82FB1">
      <w:pPr>
        <w:tabs>
          <w:tab w:val="left" w:pos="6015"/>
        </w:tabs>
        <w:spacing w:after="0" w:line="360" w:lineRule="auto"/>
        <w:ind w:firstLine="142"/>
        <w:jc w:val="center"/>
        <w:rPr>
          <w:rFonts w:ascii="Times New Roman" w:hAnsi="Times New Roman" w:cs="Times New Roman"/>
          <w:sz w:val="28"/>
          <w:szCs w:val="28"/>
        </w:rPr>
      </w:pPr>
    </w:p>
    <w:p w:rsidR="009A4161" w:rsidRPr="00A82FB1" w:rsidRDefault="009A4161" w:rsidP="00A82FB1">
      <w:pPr>
        <w:tabs>
          <w:tab w:val="left" w:pos="6015"/>
        </w:tabs>
        <w:spacing w:after="0" w:line="360" w:lineRule="auto"/>
        <w:ind w:firstLine="142"/>
        <w:jc w:val="center"/>
        <w:rPr>
          <w:rFonts w:ascii="Times New Roman" w:hAnsi="Times New Roman" w:cs="Times New Roman"/>
          <w:sz w:val="28"/>
          <w:szCs w:val="28"/>
        </w:rPr>
      </w:pPr>
      <w:r w:rsidRPr="00A82FB1">
        <w:rPr>
          <w:rFonts w:ascii="Times New Roman" w:hAnsi="Times New Roman" w:cs="Times New Roman"/>
          <w:sz w:val="28"/>
          <w:szCs w:val="28"/>
        </w:rPr>
        <w:t>Введение</w:t>
      </w:r>
    </w:p>
    <w:p w:rsidR="009A4161" w:rsidRPr="00A82FB1" w:rsidRDefault="00A82FB1" w:rsidP="00A82FB1">
      <w:pPr>
        <w:tabs>
          <w:tab w:val="left" w:pos="6015"/>
        </w:tabs>
        <w:spacing w:after="0" w:line="36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A82FB1">
        <w:rPr>
          <w:rFonts w:ascii="Times New Roman" w:hAnsi="Times New Roman" w:cs="Times New Roman"/>
          <w:sz w:val="28"/>
          <w:szCs w:val="28"/>
        </w:rPr>
        <w:t>18 февраля 2017</w:t>
      </w:r>
      <w:r w:rsidR="009A4161" w:rsidRPr="00A82FB1">
        <w:rPr>
          <w:rFonts w:ascii="Times New Roman" w:hAnsi="Times New Roman" w:cs="Times New Roman"/>
          <w:sz w:val="28"/>
          <w:szCs w:val="28"/>
        </w:rPr>
        <w:t xml:space="preserve"> года исполнилось 7</w:t>
      </w:r>
      <w:r w:rsidRPr="00A82FB1">
        <w:rPr>
          <w:rFonts w:ascii="Times New Roman" w:hAnsi="Times New Roman" w:cs="Times New Roman"/>
          <w:sz w:val="28"/>
          <w:szCs w:val="28"/>
        </w:rPr>
        <w:t>3 года со дня</w:t>
      </w:r>
      <w:r w:rsidR="00982D4B" w:rsidRPr="00A82FB1">
        <w:rPr>
          <w:rFonts w:ascii="Times New Roman" w:hAnsi="Times New Roman" w:cs="Times New Roman"/>
          <w:sz w:val="28"/>
          <w:szCs w:val="28"/>
        </w:rPr>
        <w:t xml:space="preserve"> </w:t>
      </w:r>
      <w:r w:rsidRPr="00A82FB1">
        <w:rPr>
          <w:rFonts w:ascii="Times New Roman" w:hAnsi="Times New Roman" w:cs="Times New Roman"/>
          <w:sz w:val="28"/>
          <w:szCs w:val="28"/>
        </w:rPr>
        <w:t>освобождения</w:t>
      </w:r>
      <w:r w:rsidR="00982D4B" w:rsidRPr="00A82FB1">
        <w:rPr>
          <w:rFonts w:ascii="Times New Roman" w:hAnsi="Times New Roman" w:cs="Times New Roman"/>
          <w:sz w:val="28"/>
          <w:szCs w:val="28"/>
        </w:rPr>
        <w:t xml:space="preserve"> города Старая Русса</w:t>
      </w:r>
      <w:r w:rsidR="009A4161" w:rsidRPr="00A82FB1">
        <w:rPr>
          <w:rFonts w:ascii="Times New Roman" w:hAnsi="Times New Roman" w:cs="Times New Roman"/>
          <w:sz w:val="28"/>
          <w:szCs w:val="28"/>
        </w:rPr>
        <w:t xml:space="preserve"> от немецких захватчиков. Данная методическая разработка внеклассного мероприятия</w:t>
      </w:r>
      <w:r w:rsidR="00982D4B" w:rsidRPr="00A82FB1">
        <w:rPr>
          <w:rFonts w:ascii="Times New Roman" w:hAnsi="Times New Roman" w:cs="Times New Roman"/>
          <w:sz w:val="28"/>
          <w:szCs w:val="28"/>
        </w:rPr>
        <w:t xml:space="preserve"> посвящена жестоким боям в </w:t>
      </w:r>
      <w:proofErr w:type="spellStart"/>
      <w:r w:rsidR="00982D4B" w:rsidRPr="00A82FB1">
        <w:rPr>
          <w:rFonts w:ascii="Times New Roman" w:hAnsi="Times New Roman" w:cs="Times New Roman"/>
          <w:sz w:val="28"/>
          <w:szCs w:val="28"/>
        </w:rPr>
        <w:t>Рамушевском</w:t>
      </w:r>
      <w:proofErr w:type="spellEnd"/>
      <w:r w:rsidR="00982D4B" w:rsidRPr="00A82FB1">
        <w:rPr>
          <w:rFonts w:ascii="Times New Roman" w:hAnsi="Times New Roman" w:cs="Times New Roman"/>
          <w:sz w:val="28"/>
          <w:szCs w:val="28"/>
        </w:rPr>
        <w:t xml:space="preserve"> коридоре</w:t>
      </w:r>
      <w:r w:rsidRPr="00A82FB1">
        <w:rPr>
          <w:rFonts w:ascii="Times New Roman" w:hAnsi="Times New Roman" w:cs="Times New Roman"/>
          <w:sz w:val="28"/>
          <w:szCs w:val="28"/>
        </w:rPr>
        <w:t>,</w:t>
      </w:r>
      <w:r w:rsidR="00982D4B" w:rsidRPr="00A82FB1">
        <w:rPr>
          <w:rFonts w:ascii="Times New Roman" w:hAnsi="Times New Roman" w:cs="Times New Roman"/>
          <w:sz w:val="28"/>
          <w:szCs w:val="28"/>
        </w:rPr>
        <w:t xml:space="preserve"> и </w:t>
      </w:r>
      <w:r w:rsidR="009A4161" w:rsidRPr="00A82FB1">
        <w:rPr>
          <w:rFonts w:ascii="Times New Roman" w:hAnsi="Times New Roman" w:cs="Times New Roman"/>
          <w:sz w:val="28"/>
          <w:szCs w:val="28"/>
        </w:rPr>
        <w:t xml:space="preserve"> является </w:t>
      </w:r>
      <w:r w:rsidR="00982D4B" w:rsidRPr="00A82FB1">
        <w:rPr>
          <w:rFonts w:ascii="Times New Roman" w:hAnsi="Times New Roman" w:cs="Times New Roman"/>
          <w:sz w:val="28"/>
          <w:szCs w:val="28"/>
        </w:rPr>
        <w:t>актуальной для учащихся 9-11-х классов.</w:t>
      </w:r>
    </w:p>
    <w:p w:rsidR="00A4535C" w:rsidRPr="00A82FB1" w:rsidRDefault="00A4535C" w:rsidP="00A82FB1">
      <w:pPr>
        <w:pStyle w:val="a6"/>
        <w:spacing w:before="0" w:beforeAutospacing="0" w:after="0" w:afterAutospacing="0" w:line="360" w:lineRule="auto"/>
        <w:ind w:firstLine="142"/>
        <w:rPr>
          <w:sz w:val="28"/>
          <w:szCs w:val="28"/>
        </w:rPr>
      </w:pPr>
      <w:r w:rsidRPr="00A82FB1">
        <w:rPr>
          <w:rStyle w:val="a7"/>
          <w:sz w:val="28"/>
          <w:szCs w:val="28"/>
        </w:rPr>
        <w:t>Тема:</w:t>
      </w:r>
      <w:r w:rsidRPr="00A82FB1">
        <w:rPr>
          <w:sz w:val="28"/>
          <w:szCs w:val="28"/>
        </w:rPr>
        <w:t xml:space="preserve"> «СКОРБЬ. ПАМЯТЬ. ИСТОРИЯ</w:t>
      </w:r>
      <w:r w:rsidRPr="00A82FB1">
        <w:rPr>
          <w:rStyle w:val="a8"/>
          <w:b/>
          <w:bCs/>
          <w:sz w:val="28"/>
          <w:szCs w:val="28"/>
        </w:rPr>
        <w:t>»</w:t>
      </w:r>
    </w:p>
    <w:p w:rsidR="00A4535C" w:rsidRPr="00A82FB1" w:rsidRDefault="00A4535C" w:rsidP="00A82FB1">
      <w:pPr>
        <w:pStyle w:val="a6"/>
        <w:spacing w:before="0" w:beforeAutospacing="0" w:after="0" w:afterAutospacing="0" w:line="360" w:lineRule="auto"/>
        <w:ind w:firstLine="142"/>
        <w:rPr>
          <w:sz w:val="28"/>
          <w:szCs w:val="28"/>
        </w:rPr>
      </w:pPr>
      <w:r w:rsidRPr="00A82FB1">
        <w:rPr>
          <w:rStyle w:val="a7"/>
          <w:sz w:val="28"/>
          <w:szCs w:val="28"/>
        </w:rPr>
        <w:t>Цели:</w:t>
      </w:r>
      <w:r w:rsidRPr="00A82FB1">
        <w:rPr>
          <w:sz w:val="28"/>
          <w:szCs w:val="28"/>
        </w:rPr>
        <w:t xml:space="preserve"> -  познакомить учащихся с одним из событий Великой О</w:t>
      </w:r>
      <w:r w:rsidR="00A82FB1" w:rsidRPr="00A82FB1">
        <w:rPr>
          <w:sz w:val="28"/>
          <w:szCs w:val="28"/>
        </w:rPr>
        <w:t xml:space="preserve">течественной войны – </w:t>
      </w:r>
      <w:proofErr w:type="spellStart"/>
      <w:r w:rsidR="00A82FB1" w:rsidRPr="00A82FB1">
        <w:rPr>
          <w:sz w:val="28"/>
          <w:szCs w:val="28"/>
        </w:rPr>
        <w:t>Рамушевским</w:t>
      </w:r>
      <w:proofErr w:type="spellEnd"/>
      <w:r w:rsidRPr="00A82FB1">
        <w:rPr>
          <w:sz w:val="28"/>
          <w:szCs w:val="28"/>
        </w:rPr>
        <w:t xml:space="preserve"> коридор</w:t>
      </w:r>
      <w:r w:rsidR="00A82FB1" w:rsidRPr="00A82FB1">
        <w:rPr>
          <w:sz w:val="28"/>
          <w:szCs w:val="28"/>
        </w:rPr>
        <w:t>ом</w:t>
      </w:r>
      <w:r w:rsidRPr="00A82FB1">
        <w:rPr>
          <w:sz w:val="28"/>
          <w:szCs w:val="28"/>
        </w:rPr>
        <w:t>;</w:t>
      </w:r>
    </w:p>
    <w:p w:rsidR="00A4535C" w:rsidRPr="00A82FB1" w:rsidRDefault="00A4535C" w:rsidP="00A82FB1">
      <w:pPr>
        <w:pStyle w:val="a6"/>
        <w:spacing w:before="0" w:beforeAutospacing="0" w:after="0" w:afterAutospacing="0" w:line="360" w:lineRule="auto"/>
        <w:ind w:firstLine="142"/>
        <w:rPr>
          <w:sz w:val="28"/>
          <w:szCs w:val="28"/>
        </w:rPr>
      </w:pPr>
      <w:r w:rsidRPr="00A82FB1">
        <w:rPr>
          <w:sz w:val="28"/>
          <w:szCs w:val="28"/>
        </w:rPr>
        <w:t>- познакомить с фронтовиками- ветеранами;</w:t>
      </w:r>
    </w:p>
    <w:p w:rsidR="00A4535C" w:rsidRPr="00A82FB1" w:rsidRDefault="00A82FB1" w:rsidP="00A82FB1">
      <w:pPr>
        <w:pStyle w:val="a6"/>
        <w:spacing w:before="0" w:beforeAutospacing="0" w:after="0" w:afterAutospacing="0" w:line="360" w:lineRule="auto"/>
        <w:ind w:firstLine="142"/>
        <w:rPr>
          <w:sz w:val="28"/>
          <w:szCs w:val="28"/>
        </w:rPr>
      </w:pPr>
      <w:r w:rsidRPr="00A82FB1">
        <w:rPr>
          <w:sz w:val="28"/>
          <w:szCs w:val="28"/>
        </w:rPr>
        <w:t>- воспит</w:t>
      </w:r>
      <w:r w:rsidR="00A4535C" w:rsidRPr="00A82FB1">
        <w:rPr>
          <w:sz w:val="28"/>
          <w:szCs w:val="28"/>
        </w:rPr>
        <w:t>ать патриотические качества: любовь к своей Родине, к своему родному краю;</w:t>
      </w:r>
    </w:p>
    <w:p w:rsidR="00A4535C" w:rsidRPr="00A82FB1" w:rsidRDefault="00A4535C" w:rsidP="00A82FB1">
      <w:pPr>
        <w:pStyle w:val="a6"/>
        <w:spacing w:before="0" w:beforeAutospacing="0" w:after="0" w:afterAutospacing="0" w:line="360" w:lineRule="auto"/>
        <w:ind w:firstLine="142"/>
        <w:jc w:val="both"/>
        <w:rPr>
          <w:sz w:val="28"/>
          <w:szCs w:val="28"/>
        </w:rPr>
      </w:pPr>
      <w:r w:rsidRPr="00A82FB1">
        <w:rPr>
          <w:sz w:val="28"/>
          <w:szCs w:val="28"/>
        </w:rPr>
        <w:t>- через музыкальное сопровождение, слайд-шоу,  иллюстрации, видеофильмы добиться осознанного восприятия Великой Отечественной войны как исторически важног</w:t>
      </w:r>
      <w:r w:rsidR="00A82FB1" w:rsidRPr="00A82FB1">
        <w:rPr>
          <w:sz w:val="28"/>
          <w:szCs w:val="28"/>
        </w:rPr>
        <w:t>о события в жизни нашей страны, в</w:t>
      </w:r>
      <w:r w:rsidRPr="00A82FB1">
        <w:rPr>
          <w:sz w:val="28"/>
          <w:szCs w:val="28"/>
        </w:rPr>
        <w:t>осприятия его как значимого в воспитании подрастающего поколения, которое помогает осознать роль нашего</w:t>
      </w:r>
      <w:r w:rsidR="00A82FB1" w:rsidRPr="00A82FB1">
        <w:rPr>
          <w:sz w:val="28"/>
          <w:szCs w:val="28"/>
        </w:rPr>
        <w:t xml:space="preserve"> народа в победе. А также осознать значимость действий</w:t>
      </w:r>
      <w:r w:rsidRPr="00A82FB1">
        <w:rPr>
          <w:sz w:val="28"/>
          <w:szCs w:val="28"/>
        </w:rPr>
        <w:t xml:space="preserve"> тех людей, которые </w:t>
      </w:r>
      <w:r w:rsidR="00A82FB1" w:rsidRPr="00A82FB1">
        <w:rPr>
          <w:sz w:val="28"/>
          <w:szCs w:val="28"/>
        </w:rPr>
        <w:t>отдали свою жизнь ради</w:t>
      </w:r>
      <w:r w:rsidRPr="00A82FB1">
        <w:rPr>
          <w:sz w:val="28"/>
          <w:szCs w:val="28"/>
        </w:rPr>
        <w:t xml:space="preserve"> нас, живущих на земле, во имя Победы, во имя спасения Отчизны.</w:t>
      </w:r>
    </w:p>
    <w:p w:rsidR="00A4535C" w:rsidRPr="00A82FB1" w:rsidRDefault="00A4535C" w:rsidP="00A82FB1">
      <w:pPr>
        <w:pStyle w:val="a6"/>
        <w:spacing w:before="0" w:beforeAutospacing="0" w:after="0" w:afterAutospacing="0" w:line="360" w:lineRule="auto"/>
        <w:ind w:firstLine="142"/>
        <w:rPr>
          <w:sz w:val="28"/>
          <w:szCs w:val="28"/>
        </w:rPr>
      </w:pPr>
      <w:r w:rsidRPr="00A82FB1">
        <w:rPr>
          <w:rStyle w:val="a7"/>
          <w:sz w:val="28"/>
          <w:szCs w:val="28"/>
        </w:rPr>
        <w:t>Оборудование:</w:t>
      </w:r>
    </w:p>
    <w:p w:rsidR="00A4535C" w:rsidRPr="00A82FB1" w:rsidRDefault="00A4535C" w:rsidP="00A82FB1">
      <w:pPr>
        <w:pStyle w:val="a6"/>
        <w:spacing w:before="0" w:beforeAutospacing="0" w:after="0" w:afterAutospacing="0" w:line="360" w:lineRule="auto"/>
        <w:ind w:firstLine="142"/>
        <w:rPr>
          <w:sz w:val="28"/>
          <w:szCs w:val="28"/>
        </w:rPr>
      </w:pPr>
      <w:r w:rsidRPr="00A82FB1">
        <w:rPr>
          <w:sz w:val="28"/>
          <w:szCs w:val="28"/>
        </w:rPr>
        <w:t>1</w:t>
      </w:r>
      <w:r w:rsidR="00A82FB1" w:rsidRPr="00A82FB1">
        <w:rPr>
          <w:sz w:val="28"/>
          <w:szCs w:val="28"/>
        </w:rPr>
        <w:t>)</w:t>
      </w:r>
      <w:r w:rsidRPr="00A82FB1">
        <w:rPr>
          <w:sz w:val="28"/>
          <w:szCs w:val="28"/>
        </w:rPr>
        <w:t xml:space="preserve"> Слайд шоу (фото, иллюстрации военных событий,  фото из архивов военных лет).</w:t>
      </w:r>
    </w:p>
    <w:p w:rsidR="00A4535C" w:rsidRPr="00A82FB1" w:rsidRDefault="00A82FB1" w:rsidP="00A82FB1">
      <w:pPr>
        <w:pStyle w:val="a6"/>
        <w:spacing w:before="0" w:beforeAutospacing="0" w:after="0" w:afterAutospacing="0" w:line="360" w:lineRule="auto"/>
        <w:ind w:firstLine="142"/>
        <w:rPr>
          <w:sz w:val="28"/>
          <w:szCs w:val="28"/>
        </w:rPr>
      </w:pPr>
      <w:r w:rsidRPr="00A82FB1">
        <w:rPr>
          <w:sz w:val="28"/>
          <w:szCs w:val="28"/>
        </w:rPr>
        <w:t>2</w:t>
      </w:r>
      <w:r w:rsidR="00A4535C" w:rsidRPr="00A82FB1">
        <w:rPr>
          <w:sz w:val="28"/>
          <w:szCs w:val="28"/>
        </w:rPr>
        <w:t>) П</w:t>
      </w:r>
      <w:r w:rsidR="00313062" w:rsidRPr="00A82FB1">
        <w:rPr>
          <w:sz w:val="28"/>
          <w:szCs w:val="28"/>
        </w:rPr>
        <w:t xml:space="preserve">ортреты Поливановой, Ковшовой, </w:t>
      </w:r>
      <w:proofErr w:type="spellStart"/>
      <w:r w:rsidR="00313062" w:rsidRPr="00A82FB1">
        <w:rPr>
          <w:sz w:val="28"/>
          <w:szCs w:val="28"/>
        </w:rPr>
        <w:t>М</w:t>
      </w:r>
      <w:r w:rsidR="00A4535C" w:rsidRPr="00A82FB1">
        <w:rPr>
          <w:sz w:val="28"/>
          <w:szCs w:val="28"/>
        </w:rPr>
        <w:t>ежова</w:t>
      </w:r>
      <w:proofErr w:type="spellEnd"/>
      <w:r w:rsidR="00A4535C" w:rsidRPr="00A82FB1">
        <w:rPr>
          <w:sz w:val="28"/>
          <w:szCs w:val="28"/>
        </w:rPr>
        <w:t xml:space="preserve"> </w:t>
      </w:r>
      <w:proofErr w:type="gramStart"/>
      <w:r w:rsidR="00A4535C" w:rsidRPr="00A82FB1">
        <w:rPr>
          <w:sz w:val="28"/>
          <w:szCs w:val="28"/>
        </w:rPr>
        <w:t>–г</w:t>
      </w:r>
      <w:proofErr w:type="gramEnd"/>
      <w:r w:rsidR="00A4535C" w:rsidRPr="00A82FB1">
        <w:rPr>
          <w:sz w:val="28"/>
          <w:szCs w:val="28"/>
        </w:rPr>
        <w:t xml:space="preserve">ероев войны, погибших в </w:t>
      </w:r>
      <w:proofErr w:type="spellStart"/>
      <w:r w:rsidR="00A4535C" w:rsidRPr="00A82FB1">
        <w:rPr>
          <w:sz w:val="28"/>
          <w:szCs w:val="28"/>
        </w:rPr>
        <w:t>Рамушевском</w:t>
      </w:r>
      <w:proofErr w:type="spellEnd"/>
      <w:r w:rsidR="00A4535C" w:rsidRPr="00A82FB1">
        <w:rPr>
          <w:sz w:val="28"/>
          <w:szCs w:val="28"/>
        </w:rPr>
        <w:t xml:space="preserve"> коридоре.</w:t>
      </w:r>
    </w:p>
    <w:p w:rsidR="00A4535C" w:rsidRPr="00A82FB1" w:rsidRDefault="00A82FB1" w:rsidP="00A82FB1">
      <w:pPr>
        <w:pStyle w:val="a6"/>
        <w:spacing w:before="0" w:beforeAutospacing="0" w:after="0" w:afterAutospacing="0" w:line="360" w:lineRule="auto"/>
        <w:ind w:firstLine="142"/>
        <w:rPr>
          <w:sz w:val="28"/>
          <w:szCs w:val="28"/>
        </w:rPr>
      </w:pPr>
      <w:r w:rsidRPr="00A82FB1">
        <w:rPr>
          <w:sz w:val="28"/>
          <w:szCs w:val="28"/>
        </w:rPr>
        <w:t>3</w:t>
      </w:r>
      <w:r w:rsidR="00A4535C" w:rsidRPr="00A82FB1">
        <w:rPr>
          <w:sz w:val="28"/>
          <w:szCs w:val="28"/>
        </w:rPr>
        <w:t>) Фортепиано</w:t>
      </w:r>
    </w:p>
    <w:p w:rsidR="00A4535C" w:rsidRPr="00A82FB1" w:rsidRDefault="00A82FB1" w:rsidP="00A82FB1">
      <w:pPr>
        <w:pStyle w:val="a6"/>
        <w:spacing w:before="0" w:beforeAutospacing="0" w:after="0" w:afterAutospacing="0" w:line="360" w:lineRule="auto"/>
        <w:ind w:firstLine="142"/>
        <w:rPr>
          <w:sz w:val="28"/>
          <w:szCs w:val="28"/>
        </w:rPr>
      </w:pPr>
      <w:r w:rsidRPr="00A82FB1">
        <w:rPr>
          <w:sz w:val="28"/>
          <w:szCs w:val="28"/>
        </w:rPr>
        <w:t>4</w:t>
      </w:r>
      <w:r w:rsidR="00A4535C" w:rsidRPr="00A82FB1">
        <w:rPr>
          <w:sz w:val="28"/>
          <w:szCs w:val="28"/>
        </w:rPr>
        <w:t>) Музыкальное оформление – песни «Журавли»,</w:t>
      </w:r>
      <w:r w:rsidR="002A1D24" w:rsidRPr="00A82FB1">
        <w:rPr>
          <w:sz w:val="28"/>
          <w:szCs w:val="28"/>
        </w:rPr>
        <w:t xml:space="preserve"> «Обелиск»</w:t>
      </w:r>
    </w:p>
    <w:p w:rsidR="00A4535C" w:rsidRDefault="00A4535C" w:rsidP="00A4535C">
      <w:pPr>
        <w:pStyle w:val="a6"/>
      </w:pPr>
      <w:r>
        <w:rPr>
          <w:rStyle w:val="a7"/>
        </w:rPr>
        <w:t> </w:t>
      </w:r>
    </w:p>
    <w:p w:rsidR="00A4535C" w:rsidRDefault="00A4535C" w:rsidP="00A4535C">
      <w:pPr>
        <w:pStyle w:val="a6"/>
      </w:pPr>
      <w:r>
        <w:rPr>
          <w:rStyle w:val="a7"/>
        </w:rPr>
        <w:t> </w:t>
      </w:r>
    </w:p>
    <w:p w:rsidR="00A4535C" w:rsidRDefault="00A4535C" w:rsidP="00A4535C">
      <w:pPr>
        <w:pStyle w:val="a6"/>
        <w:jc w:val="center"/>
      </w:pPr>
      <w:r>
        <w:rPr>
          <w:rStyle w:val="a7"/>
        </w:rPr>
        <w:lastRenderedPageBreak/>
        <w:t> </w:t>
      </w:r>
    </w:p>
    <w:p w:rsidR="002A1D24" w:rsidRPr="00A82FB1" w:rsidRDefault="002A1D24" w:rsidP="00A82FB1">
      <w:pPr>
        <w:pStyle w:val="a6"/>
      </w:pPr>
    </w:p>
    <w:p w:rsidR="00375736" w:rsidRDefault="00375736" w:rsidP="00A82FB1">
      <w:pPr>
        <w:tabs>
          <w:tab w:val="left" w:pos="6015"/>
        </w:tabs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Сценарий</w:t>
      </w:r>
    </w:p>
    <w:p w:rsidR="00375736" w:rsidRDefault="00375736" w:rsidP="00A82FB1">
      <w:pPr>
        <w:tabs>
          <w:tab w:val="left" w:pos="6015"/>
        </w:tabs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внеклассного мероприятия</w:t>
      </w:r>
    </w:p>
    <w:p w:rsidR="00375736" w:rsidRPr="00BE7673" w:rsidRDefault="00375736" w:rsidP="00A82FB1">
      <w:pPr>
        <w:tabs>
          <w:tab w:val="left" w:pos="6015"/>
        </w:tabs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E7673">
        <w:rPr>
          <w:rFonts w:ascii="Times New Roman" w:hAnsi="Times New Roman" w:cs="Times New Roman"/>
          <w:b/>
          <w:sz w:val="32"/>
          <w:szCs w:val="32"/>
        </w:rPr>
        <w:t>«СКОРБЬ. ПАМЯТЬ. ИСТОРИЯ»</w:t>
      </w:r>
    </w:p>
    <w:p w:rsidR="00375736" w:rsidRPr="00BE7673" w:rsidRDefault="00BE7673" w:rsidP="00A82FB1">
      <w:pPr>
        <w:tabs>
          <w:tab w:val="left" w:pos="601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Звучит песня в исполнении</w:t>
      </w:r>
      <w:r w:rsidR="00375736" w:rsidRPr="00BE7673">
        <w:rPr>
          <w:rFonts w:ascii="Times New Roman" w:hAnsi="Times New Roman" w:cs="Times New Roman"/>
          <w:b/>
          <w:sz w:val="28"/>
          <w:szCs w:val="28"/>
        </w:rPr>
        <w:t xml:space="preserve"> ученицы 10 класса «Обелиск».</w:t>
      </w:r>
    </w:p>
    <w:p w:rsidR="003D7E20" w:rsidRPr="00A82FB1" w:rsidRDefault="00375736" w:rsidP="00A82FB1">
      <w:pPr>
        <w:tabs>
          <w:tab w:val="left" w:pos="6015"/>
        </w:tabs>
        <w:spacing w:after="0" w:line="36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A82FB1">
        <w:rPr>
          <w:rFonts w:ascii="Times New Roman" w:hAnsi="Times New Roman" w:cs="Times New Roman"/>
          <w:b/>
          <w:sz w:val="28"/>
          <w:szCs w:val="28"/>
        </w:rPr>
        <w:t>В</w:t>
      </w:r>
      <w:proofErr w:type="gramStart"/>
      <w:r w:rsidRPr="00A82FB1">
        <w:rPr>
          <w:rFonts w:ascii="Times New Roman" w:hAnsi="Times New Roman" w:cs="Times New Roman"/>
          <w:b/>
          <w:sz w:val="28"/>
          <w:szCs w:val="28"/>
        </w:rPr>
        <w:t>1</w:t>
      </w:r>
      <w:proofErr w:type="gramEnd"/>
      <w:r w:rsidRPr="00A82FB1">
        <w:rPr>
          <w:rFonts w:ascii="Times New Roman" w:hAnsi="Times New Roman" w:cs="Times New Roman"/>
          <w:b/>
          <w:sz w:val="28"/>
          <w:szCs w:val="28"/>
        </w:rPr>
        <w:t>:</w:t>
      </w:r>
      <w:r w:rsidRPr="00A82FB1">
        <w:rPr>
          <w:rFonts w:ascii="Times New Roman" w:hAnsi="Times New Roman" w:cs="Times New Roman"/>
          <w:sz w:val="28"/>
          <w:szCs w:val="28"/>
        </w:rPr>
        <w:t xml:space="preserve">  </w:t>
      </w:r>
      <w:r w:rsidR="00A82FB1" w:rsidRPr="00A82FB1">
        <w:rPr>
          <w:rFonts w:ascii="Times New Roman" w:hAnsi="Times New Roman" w:cs="Times New Roman"/>
          <w:sz w:val="28"/>
          <w:szCs w:val="28"/>
        </w:rPr>
        <w:t>Дорогие друзья! В преддверии  73</w:t>
      </w:r>
      <w:r w:rsidRPr="00A82FB1">
        <w:rPr>
          <w:rFonts w:ascii="Times New Roman" w:hAnsi="Times New Roman" w:cs="Times New Roman"/>
          <w:sz w:val="28"/>
          <w:szCs w:val="28"/>
        </w:rPr>
        <w:t>-я освобождения города Старая Русса от немецких захватчиков ученики 9-11-х классов провели большую работу по созданию проекта</w:t>
      </w:r>
      <w:r w:rsidR="003D7E20" w:rsidRPr="00A82FB1">
        <w:rPr>
          <w:rFonts w:ascii="Times New Roman" w:hAnsi="Times New Roman" w:cs="Times New Roman"/>
          <w:sz w:val="28"/>
          <w:szCs w:val="28"/>
        </w:rPr>
        <w:t xml:space="preserve"> под названием «СКОРБЬ. ПАМЯТЬ.</w:t>
      </w:r>
      <w:r w:rsidR="00BE7673" w:rsidRPr="00A82FB1">
        <w:rPr>
          <w:rFonts w:ascii="Times New Roman" w:hAnsi="Times New Roman" w:cs="Times New Roman"/>
          <w:sz w:val="28"/>
          <w:szCs w:val="28"/>
        </w:rPr>
        <w:t xml:space="preserve"> </w:t>
      </w:r>
      <w:r w:rsidR="003D7E20" w:rsidRPr="00A82FB1">
        <w:rPr>
          <w:rFonts w:ascii="Times New Roman" w:hAnsi="Times New Roman" w:cs="Times New Roman"/>
          <w:sz w:val="28"/>
          <w:szCs w:val="28"/>
        </w:rPr>
        <w:t>ИСТОРИЯ».</w:t>
      </w:r>
    </w:p>
    <w:p w:rsidR="003D7E20" w:rsidRPr="00A82FB1" w:rsidRDefault="003D7E20" w:rsidP="00A82FB1">
      <w:pPr>
        <w:tabs>
          <w:tab w:val="left" w:pos="6015"/>
        </w:tabs>
        <w:spacing w:after="0" w:line="36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A82FB1">
        <w:rPr>
          <w:rFonts w:ascii="Times New Roman" w:hAnsi="Times New Roman" w:cs="Times New Roman"/>
          <w:b/>
          <w:sz w:val="28"/>
          <w:szCs w:val="28"/>
        </w:rPr>
        <w:t>В</w:t>
      </w:r>
      <w:proofErr w:type="gramStart"/>
      <w:r w:rsidRPr="00A82FB1">
        <w:rPr>
          <w:rFonts w:ascii="Times New Roman" w:hAnsi="Times New Roman" w:cs="Times New Roman"/>
          <w:b/>
          <w:sz w:val="28"/>
          <w:szCs w:val="28"/>
        </w:rPr>
        <w:t>2</w:t>
      </w:r>
      <w:proofErr w:type="gramEnd"/>
      <w:r w:rsidRPr="00A82FB1">
        <w:rPr>
          <w:rFonts w:ascii="Times New Roman" w:hAnsi="Times New Roman" w:cs="Times New Roman"/>
          <w:b/>
          <w:sz w:val="28"/>
          <w:szCs w:val="28"/>
        </w:rPr>
        <w:t>:</w:t>
      </w:r>
      <w:r w:rsidRPr="00A82FB1">
        <w:rPr>
          <w:rFonts w:ascii="Times New Roman" w:hAnsi="Times New Roman" w:cs="Times New Roman"/>
          <w:sz w:val="28"/>
          <w:szCs w:val="28"/>
        </w:rPr>
        <w:t xml:space="preserve"> Эта работа посвящена одному из самых жестоких событий в истории Великой Отечественной Войны – </w:t>
      </w:r>
      <w:proofErr w:type="spellStart"/>
      <w:r w:rsidRPr="00A82FB1">
        <w:rPr>
          <w:rFonts w:ascii="Times New Roman" w:hAnsi="Times New Roman" w:cs="Times New Roman"/>
          <w:sz w:val="28"/>
          <w:szCs w:val="28"/>
        </w:rPr>
        <w:t>Рамушевскому</w:t>
      </w:r>
      <w:proofErr w:type="spellEnd"/>
      <w:r w:rsidRPr="00A82FB1">
        <w:rPr>
          <w:rFonts w:ascii="Times New Roman" w:hAnsi="Times New Roman" w:cs="Times New Roman"/>
          <w:sz w:val="28"/>
          <w:szCs w:val="28"/>
        </w:rPr>
        <w:t xml:space="preserve"> коридору. Окруженные немцы выводили свои войска через  </w:t>
      </w:r>
      <w:proofErr w:type="spellStart"/>
      <w:r w:rsidRPr="00A82FB1">
        <w:rPr>
          <w:rFonts w:ascii="Times New Roman" w:hAnsi="Times New Roman" w:cs="Times New Roman"/>
          <w:sz w:val="28"/>
          <w:szCs w:val="28"/>
        </w:rPr>
        <w:t>Рамушевский</w:t>
      </w:r>
      <w:proofErr w:type="spellEnd"/>
      <w:r w:rsidRPr="00A82FB1">
        <w:rPr>
          <w:rFonts w:ascii="Times New Roman" w:hAnsi="Times New Roman" w:cs="Times New Roman"/>
          <w:sz w:val="28"/>
          <w:szCs w:val="28"/>
        </w:rPr>
        <w:t xml:space="preserve"> коридор в условиях тяжелых и жестоких боев.</w:t>
      </w:r>
    </w:p>
    <w:p w:rsidR="00375736" w:rsidRPr="00A82FB1" w:rsidRDefault="003D7E20" w:rsidP="00A82FB1">
      <w:pPr>
        <w:tabs>
          <w:tab w:val="left" w:pos="6015"/>
        </w:tabs>
        <w:spacing w:after="0" w:line="36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A82FB1">
        <w:rPr>
          <w:rFonts w:ascii="Times New Roman" w:hAnsi="Times New Roman" w:cs="Times New Roman"/>
          <w:b/>
          <w:sz w:val="28"/>
          <w:szCs w:val="28"/>
        </w:rPr>
        <w:t>В</w:t>
      </w:r>
      <w:proofErr w:type="gramStart"/>
      <w:r w:rsidRPr="00A82FB1">
        <w:rPr>
          <w:rFonts w:ascii="Times New Roman" w:hAnsi="Times New Roman" w:cs="Times New Roman"/>
          <w:b/>
          <w:sz w:val="28"/>
          <w:szCs w:val="28"/>
        </w:rPr>
        <w:t>1</w:t>
      </w:r>
      <w:proofErr w:type="gramEnd"/>
      <w:r w:rsidRPr="00A82FB1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A82FB1">
        <w:rPr>
          <w:rFonts w:ascii="Times New Roman" w:hAnsi="Times New Roman" w:cs="Times New Roman"/>
          <w:sz w:val="28"/>
          <w:szCs w:val="28"/>
        </w:rPr>
        <w:t xml:space="preserve">Ваши ровесники уходили  на фронт добровольцами и благодаря </w:t>
      </w:r>
      <w:proofErr w:type="gramStart"/>
      <w:r w:rsidRPr="00A82FB1">
        <w:rPr>
          <w:rFonts w:ascii="Times New Roman" w:hAnsi="Times New Roman" w:cs="Times New Roman"/>
          <w:sz w:val="28"/>
          <w:szCs w:val="28"/>
        </w:rPr>
        <w:t>им</w:t>
      </w:r>
      <w:proofErr w:type="gramEnd"/>
      <w:r w:rsidRPr="00A82FB1">
        <w:rPr>
          <w:rFonts w:ascii="Times New Roman" w:hAnsi="Times New Roman" w:cs="Times New Roman"/>
          <w:sz w:val="28"/>
          <w:szCs w:val="28"/>
        </w:rPr>
        <w:t xml:space="preserve"> мы с </w:t>
      </w:r>
      <w:r w:rsidR="00680EBE" w:rsidRPr="00A82FB1">
        <w:rPr>
          <w:rFonts w:ascii="Times New Roman" w:hAnsi="Times New Roman" w:cs="Times New Roman"/>
          <w:sz w:val="28"/>
          <w:szCs w:val="28"/>
        </w:rPr>
        <w:t>вами можем  любить и переживать, заниматься спортом и сидеть за школьными партами. Да и просто жить….</w:t>
      </w:r>
    </w:p>
    <w:p w:rsidR="00680EBE" w:rsidRPr="00A82FB1" w:rsidRDefault="00680EBE" w:rsidP="00A82FB1">
      <w:pPr>
        <w:tabs>
          <w:tab w:val="left" w:pos="6015"/>
        </w:tabs>
        <w:spacing w:after="0" w:line="360" w:lineRule="auto"/>
        <w:ind w:firstLine="142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82FB1">
        <w:rPr>
          <w:rFonts w:ascii="Times New Roman" w:hAnsi="Times New Roman" w:cs="Times New Roman"/>
          <w:b/>
          <w:sz w:val="28"/>
          <w:szCs w:val="28"/>
        </w:rPr>
        <w:t xml:space="preserve">Звучит </w:t>
      </w:r>
      <w:r w:rsidR="00BE7673" w:rsidRPr="00A82FB1">
        <w:rPr>
          <w:rFonts w:ascii="Times New Roman" w:hAnsi="Times New Roman" w:cs="Times New Roman"/>
          <w:b/>
          <w:sz w:val="28"/>
          <w:szCs w:val="28"/>
        </w:rPr>
        <w:t xml:space="preserve"> военная </w:t>
      </w:r>
      <w:r w:rsidRPr="00A82FB1">
        <w:rPr>
          <w:rFonts w:ascii="Times New Roman" w:hAnsi="Times New Roman" w:cs="Times New Roman"/>
          <w:b/>
          <w:sz w:val="28"/>
          <w:szCs w:val="28"/>
        </w:rPr>
        <w:t>песня «Журавли» и ученица 10 класса читает стихотворение «</w:t>
      </w:r>
      <w:proofErr w:type="spellStart"/>
      <w:r w:rsidRPr="00A82FB1">
        <w:rPr>
          <w:rFonts w:ascii="Times New Roman" w:hAnsi="Times New Roman" w:cs="Times New Roman"/>
          <w:b/>
          <w:sz w:val="28"/>
          <w:szCs w:val="28"/>
        </w:rPr>
        <w:t>Рамушевский</w:t>
      </w:r>
      <w:proofErr w:type="spellEnd"/>
      <w:r w:rsidRPr="00A82FB1">
        <w:rPr>
          <w:rFonts w:ascii="Times New Roman" w:hAnsi="Times New Roman" w:cs="Times New Roman"/>
          <w:b/>
          <w:sz w:val="28"/>
          <w:szCs w:val="28"/>
        </w:rPr>
        <w:t xml:space="preserve"> коридор»</w:t>
      </w:r>
      <w:r w:rsidR="00E12C93" w:rsidRPr="00A82FB1">
        <w:rPr>
          <w:rFonts w:ascii="Times New Roman" w:hAnsi="Times New Roman" w:cs="Times New Roman"/>
          <w:b/>
          <w:sz w:val="28"/>
          <w:szCs w:val="28"/>
        </w:rPr>
        <w:t>:</w:t>
      </w:r>
    </w:p>
    <w:p w:rsidR="00E12C93" w:rsidRPr="00A82FB1" w:rsidRDefault="00E12C93" w:rsidP="00A82FB1">
      <w:pPr>
        <w:tabs>
          <w:tab w:val="left" w:pos="6015"/>
        </w:tabs>
        <w:spacing w:after="0" w:line="36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82FB1">
        <w:rPr>
          <w:rFonts w:ascii="Times New Roman" w:hAnsi="Times New Roman" w:cs="Times New Roman"/>
          <w:sz w:val="28"/>
          <w:szCs w:val="28"/>
        </w:rPr>
        <w:t>Обагрен</w:t>
      </w:r>
      <w:proofErr w:type="gramEnd"/>
      <w:r w:rsidRPr="00A82FB1">
        <w:rPr>
          <w:rFonts w:ascii="Times New Roman" w:hAnsi="Times New Roman" w:cs="Times New Roman"/>
          <w:sz w:val="28"/>
          <w:szCs w:val="28"/>
        </w:rPr>
        <w:t xml:space="preserve"> людскою кровью, </w:t>
      </w:r>
    </w:p>
    <w:p w:rsidR="00E12C93" w:rsidRPr="00A82FB1" w:rsidRDefault="00E12C93" w:rsidP="00A82FB1">
      <w:pPr>
        <w:tabs>
          <w:tab w:val="left" w:pos="6015"/>
        </w:tabs>
        <w:spacing w:after="0" w:line="36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A82FB1">
        <w:rPr>
          <w:rFonts w:ascii="Times New Roman" w:hAnsi="Times New Roman" w:cs="Times New Roman"/>
          <w:sz w:val="28"/>
          <w:szCs w:val="28"/>
        </w:rPr>
        <w:t>В нем фугасы до сих пор,</w:t>
      </w:r>
    </w:p>
    <w:p w:rsidR="00E12C93" w:rsidRPr="00A82FB1" w:rsidRDefault="00E12C93" w:rsidP="00A82FB1">
      <w:pPr>
        <w:tabs>
          <w:tab w:val="left" w:pos="6015"/>
        </w:tabs>
        <w:spacing w:after="0" w:line="36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A82FB1">
        <w:rPr>
          <w:rFonts w:ascii="Times New Roman" w:hAnsi="Times New Roman" w:cs="Times New Roman"/>
          <w:sz w:val="28"/>
          <w:szCs w:val="28"/>
        </w:rPr>
        <w:t>Путь врага на Подмосковье –</w:t>
      </w:r>
    </w:p>
    <w:p w:rsidR="00E12C93" w:rsidRPr="00A82FB1" w:rsidRDefault="00E12C93" w:rsidP="00A82FB1">
      <w:pPr>
        <w:tabs>
          <w:tab w:val="left" w:pos="6015"/>
        </w:tabs>
        <w:spacing w:after="0" w:line="36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82FB1">
        <w:rPr>
          <w:rFonts w:ascii="Times New Roman" w:hAnsi="Times New Roman" w:cs="Times New Roman"/>
          <w:sz w:val="28"/>
          <w:szCs w:val="28"/>
        </w:rPr>
        <w:t>Рамушевский</w:t>
      </w:r>
      <w:proofErr w:type="spellEnd"/>
      <w:r w:rsidRPr="00A82FB1">
        <w:rPr>
          <w:rFonts w:ascii="Times New Roman" w:hAnsi="Times New Roman" w:cs="Times New Roman"/>
          <w:sz w:val="28"/>
          <w:szCs w:val="28"/>
        </w:rPr>
        <w:t xml:space="preserve"> коридор.</w:t>
      </w:r>
    </w:p>
    <w:p w:rsidR="00E12C93" w:rsidRPr="00A82FB1" w:rsidRDefault="00E12C93" w:rsidP="00A82FB1">
      <w:pPr>
        <w:tabs>
          <w:tab w:val="left" w:pos="6015"/>
        </w:tabs>
        <w:spacing w:after="0" w:line="36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A82FB1">
        <w:rPr>
          <w:rFonts w:ascii="Times New Roman" w:hAnsi="Times New Roman" w:cs="Times New Roman"/>
          <w:sz w:val="28"/>
          <w:szCs w:val="28"/>
        </w:rPr>
        <w:t>Из избы смотрю в окно я</w:t>
      </w:r>
    </w:p>
    <w:p w:rsidR="00E12C93" w:rsidRPr="00A82FB1" w:rsidRDefault="00E12C93" w:rsidP="00A82FB1">
      <w:pPr>
        <w:tabs>
          <w:tab w:val="left" w:pos="6015"/>
        </w:tabs>
        <w:spacing w:after="0" w:line="36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A82FB1">
        <w:rPr>
          <w:rFonts w:ascii="Times New Roman" w:hAnsi="Times New Roman" w:cs="Times New Roman"/>
          <w:sz w:val="28"/>
          <w:szCs w:val="28"/>
        </w:rPr>
        <w:t>На окрестные леса.</w:t>
      </w:r>
    </w:p>
    <w:p w:rsidR="00E12C93" w:rsidRPr="00A82FB1" w:rsidRDefault="00E12C93" w:rsidP="00A82FB1">
      <w:pPr>
        <w:tabs>
          <w:tab w:val="left" w:pos="6015"/>
        </w:tabs>
        <w:spacing w:after="0" w:line="36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A82FB1">
        <w:rPr>
          <w:rFonts w:ascii="Times New Roman" w:hAnsi="Times New Roman" w:cs="Times New Roman"/>
          <w:sz w:val="28"/>
          <w:szCs w:val="28"/>
        </w:rPr>
        <w:t>Представляю ужас боя,</w:t>
      </w:r>
    </w:p>
    <w:p w:rsidR="00E12C93" w:rsidRPr="00A82FB1" w:rsidRDefault="00E12C93" w:rsidP="00A82FB1">
      <w:pPr>
        <w:tabs>
          <w:tab w:val="left" w:pos="6015"/>
        </w:tabs>
        <w:spacing w:after="0" w:line="36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A82FB1">
        <w:rPr>
          <w:rFonts w:ascii="Times New Roman" w:hAnsi="Times New Roman" w:cs="Times New Roman"/>
          <w:sz w:val="28"/>
          <w:szCs w:val="28"/>
        </w:rPr>
        <w:t>Даже слышу голоса.</w:t>
      </w:r>
    </w:p>
    <w:p w:rsidR="00E12C93" w:rsidRPr="00A82FB1" w:rsidRDefault="00E12C93" w:rsidP="00A82FB1">
      <w:pPr>
        <w:tabs>
          <w:tab w:val="left" w:pos="6015"/>
        </w:tabs>
        <w:spacing w:after="0" w:line="36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A82FB1">
        <w:rPr>
          <w:rFonts w:ascii="Times New Roman" w:hAnsi="Times New Roman" w:cs="Times New Roman"/>
          <w:sz w:val="28"/>
          <w:szCs w:val="28"/>
        </w:rPr>
        <w:t xml:space="preserve">От огня, от </w:t>
      </w:r>
      <w:r w:rsidR="00BE7673" w:rsidRPr="00A82FB1">
        <w:rPr>
          <w:rFonts w:ascii="Times New Roman" w:hAnsi="Times New Roman" w:cs="Times New Roman"/>
          <w:sz w:val="28"/>
          <w:szCs w:val="28"/>
        </w:rPr>
        <w:t>канонады</w:t>
      </w:r>
    </w:p>
    <w:p w:rsidR="00E12C93" w:rsidRPr="00A82FB1" w:rsidRDefault="00E12C93" w:rsidP="00A82FB1">
      <w:pPr>
        <w:tabs>
          <w:tab w:val="left" w:pos="6015"/>
        </w:tabs>
        <w:spacing w:after="0" w:line="36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A82FB1">
        <w:rPr>
          <w:rFonts w:ascii="Times New Roman" w:hAnsi="Times New Roman" w:cs="Times New Roman"/>
          <w:sz w:val="28"/>
          <w:szCs w:val="28"/>
        </w:rPr>
        <w:t>Плавиться земная твердь…</w:t>
      </w:r>
    </w:p>
    <w:p w:rsidR="00E12C93" w:rsidRPr="00A82FB1" w:rsidRDefault="00E12C93" w:rsidP="00A82FB1">
      <w:pPr>
        <w:tabs>
          <w:tab w:val="left" w:pos="6015"/>
        </w:tabs>
        <w:spacing w:after="0" w:line="36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A82FB1">
        <w:rPr>
          <w:rFonts w:ascii="Times New Roman" w:hAnsi="Times New Roman" w:cs="Times New Roman"/>
          <w:sz w:val="28"/>
          <w:szCs w:val="28"/>
        </w:rPr>
        <w:t>От Москвы до Ленинграда</w:t>
      </w:r>
    </w:p>
    <w:p w:rsidR="00E12C93" w:rsidRPr="00A82FB1" w:rsidRDefault="00E12C93" w:rsidP="00A82FB1">
      <w:pPr>
        <w:tabs>
          <w:tab w:val="left" w:pos="6015"/>
        </w:tabs>
        <w:spacing w:after="0" w:line="36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A82FB1">
        <w:rPr>
          <w:rFonts w:ascii="Times New Roman" w:hAnsi="Times New Roman" w:cs="Times New Roman"/>
          <w:sz w:val="28"/>
          <w:szCs w:val="28"/>
        </w:rPr>
        <w:lastRenderedPageBreak/>
        <w:t>За ПОБЕДУ боль и смерть!</w:t>
      </w:r>
    </w:p>
    <w:p w:rsidR="00E12C93" w:rsidRPr="00A82FB1" w:rsidRDefault="00E12C93" w:rsidP="00A82FB1">
      <w:pPr>
        <w:tabs>
          <w:tab w:val="left" w:pos="6015"/>
        </w:tabs>
        <w:spacing w:after="0" w:line="36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A82FB1">
        <w:rPr>
          <w:rFonts w:ascii="Times New Roman" w:hAnsi="Times New Roman" w:cs="Times New Roman"/>
          <w:sz w:val="28"/>
          <w:szCs w:val="28"/>
        </w:rPr>
        <w:t>Старожил расскажет здешний</w:t>
      </w:r>
    </w:p>
    <w:p w:rsidR="00E12C93" w:rsidRPr="00A82FB1" w:rsidRDefault="00E12C93" w:rsidP="00A82FB1">
      <w:pPr>
        <w:tabs>
          <w:tab w:val="left" w:pos="6015"/>
        </w:tabs>
        <w:spacing w:after="0" w:line="36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A82FB1">
        <w:rPr>
          <w:rFonts w:ascii="Times New Roman" w:hAnsi="Times New Roman" w:cs="Times New Roman"/>
          <w:sz w:val="28"/>
          <w:szCs w:val="28"/>
        </w:rPr>
        <w:t>Про сгоревший каждый двор.</w:t>
      </w:r>
    </w:p>
    <w:p w:rsidR="00E12C93" w:rsidRPr="00A82FB1" w:rsidRDefault="00E12C93" w:rsidP="00A82FB1">
      <w:pPr>
        <w:tabs>
          <w:tab w:val="left" w:pos="6015"/>
        </w:tabs>
        <w:spacing w:after="0" w:line="36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A82FB1">
        <w:rPr>
          <w:rFonts w:ascii="Times New Roman" w:hAnsi="Times New Roman" w:cs="Times New Roman"/>
          <w:sz w:val="28"/>
          <w:szCs w:val="28"/>
        </w:rPr>
        <w:t xml:space="preserve">В мясорубке шел </w:t>
      </w:r>
      <w:proofErr w:type="gramStart"/>
      <w:r w:rsidRPr="00A82FB1">
        <w:rPr>
          <w:rFonts w:ascii="Times New Roman" w:hAnsi="Times New Roman" w:cs="Times New Roman"/>
          <w:sz w:val="28"/>
          <w:szCs w:val="28"/>
        </w:rPr>
        <w:t>кромешный</w:t>
      </w:r>
      <w:proofErr w:type="gramEnd"/>
      <w:r w:rsidRPr="00A82FB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12C93" w:rsidRPr="00A82FB1" w:rsidRDefault="00E12C93" w:rsidP="00A82FB1">
      <w:pPr>
        <w:tabs>
          <w:tab w:val="left" w:pos="6015"/>
        </w:tabs>
        <w:spacing w:after="0" w:line="36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A82FB1">
        <w:rPr>
          <w:rFonts w:ascii="Times New Roman" w:hAnsi="Times New Roman" w:cs="Times New Roman"/>
          <w:sz w:val="28"/>
          <w:szCs w:val="28"/>
        </w:rPr>
        <w:t>Бой за важный коридор.</w:t>
      </w:r>
    </w:p>
    <w:p w:rsidR="00E12C93" w:rsidRPr="00A82FB1" w:rsidRDefault="00E12C93" w:rsidP="00A82FB1">
      <w:pPr>
        <w:tabs>
          <w:tab w:val="left" w:pos="6015"/>
        </w:tabs>
        <w:spacing w:after="0" w:line="36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A82FB1">
        <w:rPr>
          <w:rFonts w:ascii="Times New Roman" w:hAnsi="Times New Roman" w:cs="Times New Roman"/>
          <w:sz w:val="28"/>
          <w:szCs w:val="28"/>
        </w:rPr>
        <w:t>Вновь отстроилась деревня.</w:t>
      </w:r>
    </w:p>
    <w:p w:rsidR="00E12C93" w:rsidRPr="00A82FB1" w:rsidRDefault="00203FE2" w:rsidP="00A82FB1">
      <w:pPr>
        <w:tabs>
          <w:tab w:val="left" w:pos="6015"/>
        </w:tabs>
        <w:spacing w:after="0" w:line="36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A82FB1">
        <w:rPr>
          <w:rFonts w:ascii="Times New Roman" w:hAnsi="Times New Roman" w:cs="Times New Roman"/>
          <w:sz w:val="28"/>
          <w:szCs w:val="28"/>
        </w:rPr>
        <w:t>Я горжусь,</w:t>
      </w:r>
      <w:r w:rsidR="00E12C93" w:rsidRPr="00A82FB1">
        <w:rPr>
          <w:rFonts w:ascii="Times New Roman" w:hAnsi="Times New Roman" w:cs="Times New Roman"/>
          <w:sz w:val="28"/>
          <w:szCs w:val="28"/>
        </w:rPr>
        <w:t xml:space="preserve"> </w:t>
      </w:r>
      <w:r w:rsidRPr="00A82FB1">
        <w:rPr>
          <w:rFonts w:ascii="Times New Roman" w:hAnsi="Times New Roman" w:cs="Times New Roman"/>
          <w:sz w:val="28"/>
          <w:szCs w:val="28"/>
        </w:rPr>
        <w:t>ч</w:t>
      </w:r>
      <w:r w:rsidR="00E12C93" w:rsidRPr="00A82FB1">
        <w:rPr>
          <w:rFonts w:ascii="Times New Roman" w:hAnsi="Times New Roman" w:cs="Times New Roman"/>
          <w:sz w:val="28"/>
          <w:szCs w:val="28"/>
        </w:rPr>
        <w:t>то здесь мой дом,</w:t>
      </w:r>
    </w:p>
    <w:p w:rsidR="00E12C93" w:rsidRPr="00A82FB1" w:rsidRDefault="00E12C93" w:rsidP="00A82FB1">
      <w:pPr>
        <w:tabs>
          <w:tab w:val="left" w:pos="6015"/>
        </w:tabs>
        <w:spacing w:after="0" w:line="36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A82FB1">
        <w:rPr>
          <w:rFonts w:ascii="Times New Roman" w:hAnsi="Times New Roman" w:cs="Times New Roman"/>
          <w:sz w:val="28"/>
          <w:szCs w:val="28"/>
        </w:rPr>
        <w:t>Где военным озареньем</w:t>
      </w:r>
    </w:p>
    <w:p w:rsidR="00E12C93" w:rsidRPr="00A82FB1" w:rsidRDefault="00E12C93" w:rsidP="00A82FB1">
      <w:pPr>
        <w:tabs>
          <w:tab w:val="left" w:pos="6015"/>
        </w:tabs>
        <w:spacing w:after="0" w:line="36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A82FB1">
        <w:rPr>
          <w:rFonts w:ascii="Times New Roman" w:hAnsi="Times New Roman" w:cs="Times New Roman"/>
          <w:sz w:val="28"/>
          <w:szCs w:val="28"/>
        </w:rPr>
        <w:t>Каждый житель наделен.</w:t>
      </w:r>
    </w:p>
    <w:p w:rsidR="00E12C93" w:rsidRPr="00A82FB1" w:rsidRDefault="00E12C93" w:rsidP="00A82FB1">
      <w:pPr>
        <w:tabs>
          <w:tab w:val="left" w:pos="6015"/>
        </w:tabs>
        <w:spacing w:after="0" w:line="36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A82FB1">
        <w:rPr>
          <w:rFonts w:ascii="Times New Roman" w:hAnsi="Times New Roman" w:cs="Times New Roman"/>
          <w:sz w:val="28"/>
          <w:szCs w:val="28"/>
        </w:rPr>
        <w:t>Представляю глубь несчастья,</w:t>
      </w:r>
    </w:p>
    <w:p w:rsidR="00E12C93" w:rsidRPr="00A82FB1" w:rsidRDefault="00E12C93" w:rsidP="00A82FB1">
      <w:pPr>
        <w:tabs>
          <w:tab w:val="left" w:pos="6015"/>
        </w:tabs>
        <w:spacing w:after="0" w:line="36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A82FB1">
        <w:rPr>
          <w:rFonts w:ascii="Times New Roman" w:hAnsi="Times New Roman" w:cs="Times New Roman"/>
          <w:sz w:val="28"/>
          <w:szCs w:val="28"/>
        </w:rPr>
        <w:t>Описать - слова скудны!</w:t>
      </w:r>
    </w:p>
    <w:p w:rsidR="00E12C93" w:rsidRPr="00A82FB1" w:rsidRDefault="00E12C93" w:rsidP="00A82FB1">
      <w:pPr>
        <w:tabs>
          <w:tab w:val="left" w:pos="6015"/>
        </w:tabs>
        <w:spacing w:after="0" w:line="36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A82FB1">
        <w:rPr>
          <w:rFonts w:ascii="Times New Roman" w:hAnsi="Times New Roman" w:cs="Times New Roman"/>
          <w:sz w:val="28"/>
          <w:szCs w:val="28"/>
        </w:rPr>
        <w:t>Ветеран, отец мой, часто</w:t>
      </w:r>
    </w:p>
    <w:p w:rsidR="00E12C93" w:rsidRPr="00A82FB1" w:rsidRDefault="00E12C93" w:rsidP="00A82FB1">
      <w:pPr>
        <w:tabs>
          <w:tab w:val="left" w:pos="6015"/>
        </w:tabs>
        <w:spacing w:after="0" w:line="36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A82FB1">
        <w:rPr>
          <w:rFonts w:ascii="Times New Roman" w:hAnsi="Times New Roman" w:cs="Times New Roman"/>
          <w:sz w:val="28"/>
          <w:szCs w:val="28"/>
        </w:rPr>
        <w:t>Вспоминал кошмар войны.</w:t>
      </w:r>
    </w:p>
    <w:p w:rsidR="00E12C93" w:rsidRPr="00A82FB1" w:rsidRDefault="00E12C93" w:rsidP="00A82FB1">
      <w:pPr>
        <w:tabs>
          <w:tab w:val="left" w:pos="6015"/>
        </w:tabs>
        <w:spacing w:after="0" w:line="36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A82FB1">
        <w:rPr>
          <w:rFonts w:ascii="Times New Roman" w:hAnsi="Times New Roman" w:cs="Times New Roman"/>
          <w:sz w:val="28"/>
          <w:szCs w:val="28"/>
        </w:rPr>
        <w:t>Все герои не забыты?</w:t>
      </w:r>
    </w:p>
    <w:p w:rsidR="00E12C93" w:rsidRPr="00A82FB1" w:rsidRDefault="00E12C93" w:rsidP="00A82FB1">
      <w:pPr>
        <w:tabs>
          <w:tab w:val="left" w:pos="6015"/>
        </w:tabs>
        <w:spacing w:after="0" w:line="36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A82FB1">
        <w:rPr>
          <w:rFonts w:ascii="Times New Roman" w:hAnsi="Times New Roman" w:cs="Times New Roman"/>
          <w:sz w:val="28"/>
          <w:szCs w:val="28"/>
        </w:rPr>
        <w:t>В это слабо верю я.</w:t>
      </w:r>
    </w:p>
    <w:p w:rsidR="00E12C93" w:rsidRPr="00A82FB1" w:rsidRDefault="00E12C93" w:rsidP="00A82FB1">
      <w:pPr>
        <w:tabs>
          <w:tab w:val="left" w:pos="6015"/>
        </w:tabs>
        <w:spacing w:after="0" w:line="36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A82FB1">
        <w:rPr>
          <w:rFonts w:ascii="Times New Roman" w:hAnsi="Times New Roman" w:cs="Times New Roman"/>
          <w:sz w:val="28"/>
          <w:szCs w:val="28"/>
        </w:rPr>
        <w:t>Слава Красным следопытам!</w:t>
      </w:r>
    </w:p>
    <w:p w:rsidR="00E12C93" w:rsidRPr="00A82FB1" w:rsidRDefault="00E12C93" w:rsidP="00A82FB1">
      <w:pPr>
        <w:tabs>
          <w:tab w:val="left" w:pos="6015"/>
        </w:tabs>
        <w:spacing w:after="0" w:line="36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A82FB1">
        <w:rPr>
          <w:rFonts w:ascii="Times New Roman" w:hAnsi="Times New Roman" w:cs="Times New Roman"/>
          <w:sz w:val="28"/>
          <w:szCs w:val="28"/>
        </w:rPr>
        <w:t>Ну а черным –</w:t>
      </w:r>
      <w:r w:rsidR="00203FE2" w:rsidRPr="00A82FB1">
        <w:rPr>
          <w:rFonts w:ascii="Times New Roman" w:hAnsi="Times New Roman" w:cs="Times New Roman"/>
          <w:sz w:val="28"/>
          <w:szCs w:val="28"/>
        </w:rPr>
        <w:t xml:space="preserve"> </w:t>
      </w:r>
      <w:r w:rsidRPr="00A82FB1">
        <w:rPr>
          <w:rFonts w:ascii="Times New Roman" w:hAnsi="Times New Roman" w:cs="Times New Roman"/>
          <w:sz w:val="28"/>
          <w:szCs w:val="28"/>
        </w:rPr>
        <w:t>Бог судья.</w:t>
      </w:r>
    </w:p>
    <w:p w:rsidR="00E12C93" w:rsidRPr="00A82FB1" w:rsidRDefault="00E12C93" w:rsidP="00A82FB1">
      <w:pPr>
        <w:tabs>
          <w:tab w:val="left" w:pos="6015"/>
        </w:tabs>
        <w:spacing w:after="0" w:line="36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A82FB1">
        <w:rPr>
          <w:rFonts w:ascii="Times New Roman" w:hAnsi="Times New Roman" w:cs="Times New Roman"/>
          <w:sz w:val="28"/>
          <w:szCs w:val="28"/>
        </w:rPr>
        <w:t>Битву в «Коридоре смерти»</w:t>
      </w:r>
    </w:p>
    <w:p w:rsidR="00E12C93" w:rsidRPr="00A82FB1" w:rsidRDefault="00E12C93" w:rsidP="00A82FB1">
      <w:pPr>
        <w:tabs>
          <w:tab w:val="left" w:pos="6015"/>
        </w:tabs>
        <w:spacing w:after="0" w:line="36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A82FB1">
        <w:rPr>
          <w:rFonts w:ascii="Times New Roman" w:hAnsi="Times New Roman" w:cs="Times New Roman"/>
          <w:sz w:val="28"/>
          <w:szCs w:val="28"/>
        </w:rPr>
        <w:t>Нашим внукам нужно знать,</w:t>
      </w:r>
    </w:p>
    <w:p w:rsidR="00E12C93" w:rsidRPr="00A82FB1" w:rsidRDefault="00E12C93" w:rsidP="00A82FB1">
      <w:pPr>
        <w:tabs>
          <w:tab w:val="left" w:pos="6015"/>
        </w:tabs>
        <w:spacing w:after="0" w:line="36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A82FB1">
        <w:rPr>
          <w:rFonts w:ascii="Times New Roman" w:hAnsi="Times New Roman" w:cs="Times New Roman"/>
          <w:sz w:val="28"/>
          <w:szCs w:val="28"/>
        </w:rPr>
        <w:t>Пусть своим расскажут детям</w:t>
      </w:r>
    </w:p>
    <w:p w:rsidR="00E12C93" w:rsidRPr="00A82FB1" w:rsidRDefault="00E12C93" w:rsidP="00A82FB1">
      <w:pPr>
        <w:tabs>
          <w:tab w:val="left" w:pos="6015"/>
        </w:tabs>
        <w:spacing w:after="0" w:line="36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A82FB1">
        <w:rPr>
          <w:rFonts w:ascii="Times New Roman" w:hAnsi="Times New Roman" w:cs="Times New Roman"/>
          <w:sz w:val="28"/>
          <w:szCs w:val="28"/>
        </w:rPr>
        <w:t>Так, чтоб те смогли понять…</w:t>
      </w:r>
    </w:p>
    <w:p w:rsidR="003B51A9" w:rsidRPr="00A82FB1" w:rsidRDefault="003B51A9" w:rsidP="00A82FB1">
      <w:pPr>
        <w:tabs>
          <w:tab w:val="left" w:pos="6015"/>
        </w:tabs>
        <w:spacing w:after="0" w:line="36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375736" w:rsidRPr="00A82FB1" w:rsidRDefault="00E12C93" w:rsidP="00A82FB1">
      <w:pPr>
        <w:tabs>
          <w:tab w:val="left" w:pos="6015"/>
        </w:tabs>
        <w:spacing w:after="0" w:line="360" w:lineRule="auto"/>
        <w:ind w:firstLine="142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82FB1">
        <w:rPr>
          <w:rFonts w:ascii="Times New Roman" w:hAnsi="Times New Roman" w:cs="Times New Roman"/>
          <w:b/>
          <w:sz w:val="28"/>
          <w:szCs w:val="28"/>
        </w:rPr>
        <w:t xml:space="preserve">Ученик 11 класса </w:t>
      </w:r>
      <w:r w:rsidR="00DB6279" w:rsidRPr="00A82FB1">
        <w:rPr>
          <w:rFonts w:ascii="Times New Roman" w:hAnsi="Times New Roman" w:cs="Times New Roman"/>
          <w:b/>
          <w:sz w:val="28"/>
          <w:szCs w:val="28"/>
        </w:rPr>
        <w:t>рассказывает о битве «</w:t>
      </w:r>
      <w:proofErr w:type="spellStart"/>
      <w:r w:rsidR="00DB6279" w:rsidRPr="00A82FB1">
        <w:rPr>
          <w:rFonts w:ascii="Times New Roman" w:hAnsi="Times New Roman" w:cs="Times New Roman"/>
          <w:b/>
          <w:sz w:val="28"/>
          <w:szCs w:val="28"/>
        </w:rPr>
        <w:t>Рамушевский</w:t>
      </w:r>
      <w:proofErr w:type="spellEnd"/>
      <w:r w:rsidR="00DB6279" w:rsidRPr="00A82FB1">
        <w:rPr>
          <w:rFonts w:ascii="Times New Roman" w:hAnsi="Times New Roman" w:cs="Times New Roman"/>
          <w:b/>
          <w:sz w:val="28"/>
          <w:szCs w:val="28"/>
        </w:rPr>
        <w:t xml:space="preserve"> коридор»</w:t>
      </w:r>
      <w:r w:rsidR="00BE7673" w:rsidRPr="00A82FB1">
        <w:rPr>
          <w:rFonts w:ascii="Times New Roman" w:hAnsi="Times New Roman" w:cs="Times New Roman"/>
          <w:b/>
          <w:sz w:val="28"/>
          <w:szCs w:val="28"/>
        </w:rPr>
        <w:t xml:space="preserve"> (Презентация).</w:t>
      </w:r>
    </w:p>
    <w:p w:rsidR="00375736" w:rsidRPr="00A82FB1" w:rsidRDefault="00375736" w:rsidP="00A82FB1">
      <w:pPr>
        <w:tabs>
          <w:tab w:val="left" w:pos="6015"/>
        </w:tabs>
        <w:spacing w:after="0" w:line="36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375736" w:rsidRPr="00A82FB1" w:rsidRDefault="00375736" w:rsidP="00A82FB1">
      <w:pPr>
        <w:tabs>
          <w:tab w:val="left" w:pos="6015"/>
        </w:tabs>
        <w:spacing w:after="0" w:line="36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375736" w:rsidRPr="00A82FB1" w:rsidRDefault="00375736" w:rsidP="00A82FB1">
      <w:pPr>
        <w:tabs>
          <w:tab w:val="left" w:pos="6015"/>
        </w:tabs>
        <w:spacing w:after="0" w:line="36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DB6279" w:rsidRPr="00A82FB1" w:rsidRDefault="00E12C93" w:rsidP="00A82FB1">
      <w:pPr>
        <w:tabs>
          <w:tab w:val="left" w:pos="6015"/>
        </w:tabs>
        <w:spacing w:after="0" w:line="36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A82FB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53335"/>
            <wp:effectExtent l="19050" t="0" r="3175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3335"/>
                    </a:xfrm>
                    <a:prstGeom prst="rect">
                      <a:avLst/>
                    </a:prstGeom>
                    <a:noFill/>
                    <a:ln w="9525">
                      <a:noFill/>
                      <a:round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6279" w:rsidRPr="00A82FB1" w:rsidRDefault="00DB6279" w:rsidP="00A82FB1">
      <w:pPr>
        <w:tabs>
          <w:tab w:val="left" w:pos="6015"/>
        </w:tabs>
        <w:spacing w:after="0" w:line="36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A82FB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228621"/>
            <wp:effectExtent l="0" t="0" r="0" b="0"/>
            <wp:docPr id="2" name="Объект 2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9070975" cy="6456363"/>
                      <a:chOff x="503238" y="301625"/>
                      <a:chExt cx="9070975" cy="6456363"/>
                    </a:xfrm>
                  </a:grpSpPr>
                  <a:sp>
                    <a:nvSpPr>
                      <a:cNvPr id="4097" name="Rectangle 1"/>
                      <a:cNvSpPr>
                        <a:spLocks noGrp="1" noChangeArrowheads="1"/>
                      </a:cNvSpPr>
                    </a:nvSpPr>
                    <a:spPr bwMode="auto">
                      <a:xfrm>
                        <a:off x="503238" y="301625"/>
                        <a:ext cx="9070975" cy="1262063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round/>
                        <a:headEnd/>
                        <a:tailEnd/>
                      </a:ln>
                    </a:spPr>
                    <a:txSp>
                      <a:txBody>
                        <a:bodyPr vert="horz" wrap="square" lIns="0" tIns="38808" rIns="0" bIns="0" numCol="1" anchor="ctr" anchorCtr="0" compatLnSpc="1">
                          <a:prstTxWarp prst="textNoShape">
                            <a:avLst/>
                          </a:prstTxWarp>
                        </a:bodyPr>
                        <a:lstStyle>
                          <a:lvl1pPr algn="ctr" defTabSz="449263" rtl="0" eaLnBrk="0" fontAlgn="base" hangingPunct="0">
                            <a:lnSpc>
                              <a:spcPct val="93000"/>
                            </a:lnSpc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Clr>
                              <a:srgbClr val="000000"/>
                            </a:buClr>
                            <a:buSzPct val="100000"/>
                            <a:buFont typeface="Times New Roman" pitchFamily="16" charset="0"/>
                            <a:defRPr sz="4400">
                              <a:solidFill>
                                <a:srgbClr val="000000"/>
                              </a:solidFill>
                              <a:latin typeface="+mj-lt"/>
                              <a:ea typeface="+mj-ea"/>
                              <a:cs typeface="+mj-cs"/>
                            </a:defRPr>
                          </a:lvl1pPr>
                          <a:lvl2pPr algn="ctr" defTabSz="449263" rtl="0" eaLnBrk="0" fontAlgn="base" hangingPunct="0">
                            <a:lnSpc>
                              <a:spcPct val="93000"/>
                            </a:lnSpc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Clr>
                              <a:srgbClr val="000000"/>
                            </a:buClr>
                            <a:buSzPct val="100000"/>
                            <a:buFont typeface="Times New Roman" pitchFamily="16" charset="0"/>
                            <a:defRPr sz="4400">
                              <a:solidFill>
                                <a:srgbClr val="000000"/>
                              </a:solidFill>
                              <a:latin typeface="Arial" charset="0"/>
                              <a:cs typeface="Arial Unicode MS" charset="0"/>
                            </a:defRPr>
                          </a:lvl2pPr>
                          <a:lvl3pPr algn="ctr" defTabSz="449263" rtl="0" eaLnBrk="0" fontAlgn="base" hangingPunct="0">
                            <a:lnSpc>
                              <a:spcPct val="93000"/>
                            </a:lnSpc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Clr>
                              <a:srgbClr val="000000"/>
                            </a:buClr>
                            <a:buSzPct val="100000"/>
                            <a:buFont typeface="Times New Roman" pitchFamily="16" charset="0"/>
                            <a:defRPr sz="4400">
                              <a:solidFill>
                                <a:srgbClr val="000000"/>
                              </a:solidFill>
                              <a:latin typeface="Arial" charset="0"/>
                              <a:cs typeface="Arial Unicode MS" charset="0"/>
                            </a:defRPr>
                          </a:lvl3pPr>
                          <a:lvl4pPr algn="ctr" defTabSz="449263" rtl="0" eaLnBrk="0" fontAlgn="base" hangingPunct="0">
                            <a:lnSpc>
                              <a:spcPct val="93000"/>
                            </a:lnSpc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Clr>
                              <a:srgbClr val="000000"/>
                            </a:buClr>
                            <a:buSzPct val="100000"/>
                            <a:buFont typeface="Times New Roman" pitchFamily="16" charset="0"/>
                            <a:defRPr sz="4400">
                              <a:solidFill>
                                <a:srgbClr val="000000"/>
                              </a:solidFill>
                              <a:latin typeface="Arial" charset="0"/>
                              <a:cs typeface="Arial Unicode MS" charset="0"/>
                            </a:defRPr>
                          </a:lvl4pPr>
                          <a:lvl5pPr algn="ctr" defTabSz="449263" rtl="0" eaLnBrk="0" fontAlgn="base" hangingPunct="0">
                            <a:lnSpc>
                              <a:spcPct val="93000"/>
                            </a:lnSpc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Clr>
                              <a:srgbClr val="000000"/>
                            </a:buClr>
                            <a:buSzPct val="100000"/>
                            <a:buFont typeface="Times New Roman" pitchFamily="16" charset="0"/>
                            <a:defRPr sz="4400">
                              <a:solidFill>
                                <a:srgbClr val="000000"/>
                              </a:solidFill>
                              <a:latin typeface="Arial" charset="0"/>
                              <a:cs typeface="Arial Unicode MS" charset="0"/>
                            </a:defRPr>
                          </a:lvl5pPr>
                          <a:lvl6pPr marL="2514600" indent="-228600" algn="ctr" defTabSz="449263" rtl="0" fontAlgn="base" hangingPunct="0">
                            <a:lnSpc>
                              <a:spcPct val="93000"/>
                            </a:lnSpc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Clr>
                              <a:srgbClr val="000000"/>
                            </a:buClr>
                            <a:buSzPct val="100000"/>
                            <a:buFont typeface="Times New Roman" pitchFamily="16" charset="0"/>
                            <a:defRPr sz="4400">
                              <a:solidFill>
                                <a:srgbClr val="000000"/>
                              </a:solidFill>
                              <a:latin typeface="Arial" charset="0"/>
                              <a:cs typeface="Arial Unicode MS" charset="0"/>
                            </a:defRPr>
                          </a:lvl6pPr>
                          <a:lvl7pPr marL="2971800" indent="-228600" algn="ctr" defTabSz="449263" rtl="0" fontAlgn="base" hangingPunct="0">
                            <a:lnSpc>
                              <a:spcPct val="93000"/>
                            </a:lnSpc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Clr>
                              <a:srgbClr val="000000"/>
                            </a:buClr>
                            <a:buSzPct val="100000"/>
                            <a:buFont typeface="Times New Roman" pitchFamily="16" charset="0"/>
                            <a:defRPr sz="4400">
                              <a:solidFill>
                                <a:srgbClr val="000000"/>
                              </a:solidFill>
                              <a:latin typeface="Arial" charset="0"/>
                              <a:cs typeface="Arial Unicode MS" charset="0"/>
                            </a:defRPr>
                          </a:lvl7pPr>
                          <a:lvl8pPr marL="3429000" indent="-228600" algn="ctr" defTabSz="449263" rtl="0" fontAlgn="base" hangingPunct="0">
                            <a:lnSpc>
                              <a:spcPct val="93000"/>
                            </a:lnSpc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Clr>
                              <a:srgbClr val="000000"/>
                            </a:buClr>
                            <a:buSzPct val="100000"/>
                            <a:buFont typeface="Times New Roman" pitchFamily="16" charset="0"/>
                            <a:defRPr sz="4400">
                              <a:solidFill>
                                <a:srgbClr val="000000"/>
                              </a:solidFill>
                              <a:latin typeface="Arial" charset="0"/>
                              <a:cs typeface="Arial Unicode MS" charset="0"/>
                            </a:defRPr>
                          </a:lvl8pPr>
                          <a:lvl9pPr marL="3886200" indent="-228600" algn="ctr" defTabSz="449263" rtl="0" fontAlgn="base" hangingPunct="0">
                            <a:lnSpc>
                              <a:spcPct val="93000"/>
                            </a:lnSpc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Clr>
                              <a:srgbClr val="000000"/>
                            </a:buClr>
                            <a:buSzPct val="100000"/>
                            <a:buFont typeface="Times New Roman" pitchFamily="16" charset="0"/>
                            <a:defRPr sz="4400">
                              <a:solidFill>
                                <a:srgbClr val="000000"/>
                              </a:solidFill>
                              <a:latin typeface="Arial" charset="0"/>
                              <a:cs typeface="Arial Unicode MS" charset="0"/>
                            </a:defRPr>
                          </a:lvl9pPr>
                        </a:lstStyle>
                        <a:p>
                          <a:pPr eaLnBrk="1">
                            <a:tabLst>
                              <a:tab pos="723900" algn="l"/>
                              <a:tab pos="1447800" algn="l"/>
                              <a:tab pos="2171700" algn="l"/>
                              <a:tab pos="2895600" algn="l"/>
                              <a:tab pos="3619500" algn="l"/>
                              <a:tab pos="4343400" algn="l"/>
                              <a:tab pos="5067300" algn="l"/>
                              <a:tab pos="5791200" algn="l"/>
                              <a:tab pos="6515100" algn="l"/>
                              <a:tab pos="7239000" algn="l"/>
                              <a:tab pos="7962900" algn="l"/>
                              <a:tab pos="8686800" algn="l"/>
                            </a:tabLst>
                          </a:pPr>
                          <a:r>
                            <a:rPr lang="ru-RU" dirty="0" smtClean="0"/>
                            <a:t>«</a:t>
                          </a:r>
                          <a:r>
                            <a:rPr lang="ru-RU" dirty="0" err="1" smtClean="0"/>
                            <a:t>Демянская</a:t>
                          </a:r>
                          <a:r>
                            <a:rPr lang="ru-RU" dirty="0" smtClean="0"/>
                            <a:t> операция»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4098" name="Rectangle 2"/>
                      <a:cNvSpPr>
                        <a:spLocks noGrp="1" noChangeArrowheads="1"/>
                      </a:cNvSpPr>
                    </a:nvSpPr>
                    <a:spPr bwMode="auto">
                      <a:xfrm>
                        <a:off x="503238" y="1768475"/>
                        <a:ext cx="9070975" cy="4989513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round/>
                        <a:headEnd/>
                        <a:tailEnd/>
                      </a:ln>
                    </a:spPr>
                    <a:txSp>
                      <a:txBody>
                        <a:bodyPr vert="horz" wrap="square" lIns="0" tIns="15876" rIns="0" bIns="0" numCol="1" anchor="t" anchorCtr="0" compatLnSpc="1">
                          <a:prstTxWarp prst="textNoShape">
                            <a:avLst/>
                          </a:prstTxWarp>
                        </a:bodyPr>
                        <a:lstStyle>
                          <a:lvl1pPr marL="342900" indent="-342900" algn="l" defTabSz="449263" rtl="0" eaLnBrk="0" fontAlgn="base" hangingPunct="0">
                            <a:lnSpc>
                              <a:spcPct val="93000"/>
                            </a:lnSpc>
                            <a:spcBef>
                              <a:spcPct val="0"/>
                            </a:spcBef>
                            <a:spcAft>
                              <a:spcPts val="1413"/>
                            </a:spcAft>
                            <a:buClr>
                              <a:srgbClr val="000000"/>
                            </a:buClr>
                            <a:buSzPct val="100000"/>
                            <a:buFont typeface="Times New Roman" pitchFamily="16" charset="0"/>
                            <a:buChar char="•"/>
                            <a:defRPr sz="3200">
                              <a:solidFill>
                                <a:srgbClr val="000000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742950" indent="-285750" algn="l" defTabSz="449263" rtl="0" eaLnBrk="0" fontAlgn="base" hangingPunct="0">
                            <a:lnSpc>
                              <a:spcPct val="93000"/>
                            </a:lnSpc>
                            <a:spcBef>
                              <a:spcPct val="0"/>
                            </a:spcBef>
                            <a:spcAft>
                              <a:spcPts val="1138"/>
                            </a:spcAft>
                            <a:buClr>
                              <a:srgbClr val="000000"/>
                            </a:buClr>
                            <a:buSzPct val="100000"/>
                            <a:buFont typeface="Times New Roman" pitchFamily="16" charset="0"/>
                            <a:buChar char="–"/>
                            <a:defRPr sz="2800">
                              <a:solidFill>
                                <a:srgbClr val="000000"/>
                              </a:solidFill>
                              <a:latin typeface="+mn-lt"/>
                              <a:cs typeface="+mn-cs"/>
                            </a:defRPr>
                          </a:lvl2pPr>
                          <a:lvl3pPr marL="1143000" indent="-228600" algn="l" defTabSz="449263" rtl="0" eaLnBrk="0" fontAlgn="base" hangingPunct="0">
                            <a:lnSpc>
                              <a:spcPct val="93000"/>
                            </a:lnSpc>
                            <a:spcBef>
                              <a:spcPct val="0"/>
                            </a:spcBef>
                            <a:spcAft>
                              <a:spcPts val="850"/>
                            </a:spcAft>
                            <a:buClr>
                              <a:srgbClr val="000000"/>
                            </a:buClr>
                            <a:buSzPct val="100000"/>
                            <a:buFont typeface="Times New Roman" pitchFamily="16" charset="0"/>
                            <a:buChar char="•"/>
                            <a:defRPr sz="2400">
                              <a:solidFill>
                                <a:srgbClr val="000000"/>
                              </a:solidFill>
                              <a:latin typeface="+mn-lt"/>
                              <a:cs typeface="+mn-cs"/>
                            </a:defRPr>
                          </a:lvl3pPr>
                          <a:lvl4pPr marL="1600200" indent="-228600" algn="l" defTabSz="449263" rtl="0" eaLnBrk="0" fontAlgn="base" hangingPunct="0">
                            <a:lnSpc>
                              <a:spcPct val="93000"/>
                            </a:lnSpc>
                            <a:spcBef>
                              <a:spcPct val="0"/>
                            </a:spcBef>
                            <a:spcAft>
                              <a:spcPts val="575"/>
                            </a:spcAft>
                            <a:buClr>
                              <a:srgbClr val="000000"/>
                            </a:buClr>
                            <a:buSzPct val="100000"/>
                            <a:buFont typeface="Times New Roman" pitchFamily="16" charset="0"/>
                            <a:buChar char="–"/>
                            <a:defRPr sz="2000">
                              <a:solidFill>
                                <a:srgbClr val="000000"/>
                              </a:solidFill>
                              <a:latin typeface="+mn-lt"/>
                              <a:cs typeface="+mn-cs"/>
                            </a:defRPr>
                          </a:lvl4pPr>
                          <a:lvl5pPr marL="2057400" indent="-228600" algn="l" defTabSz="449263" rtl="0" eaLnBrk="0" fontAlgn="base" hangingPunct="0">
                            <a:lnSpc>
                              <a:spcPct val="93000"/>
                            </a:lnSpc>
                            <a:spcBef>
                              <a:spcPct val="0"/>
                            </a:spcBef>
                            <a:spcAft>
                              <a:spcPts val="288"/>
                            </a:spcAft>
                            <a:buClr>
                              <a:srgbClr val="000000"/>
                            </a:buClr>
                            <a:buSzPct val="100000"/>
                            <a:buFont typeface="Times New Roman" pitchFamily="16" charset="0"/>
                            <a:buChar char="»"/>
                            <a:defRPr sz="2000">
                              <a:solidFill>
                                <a:srgbClr val="000000"/>
                              </a:solidFill>
                              <a:latin typeface="+mn-lt"/>
                              <a:cs typeface="+mn-cs"/>
                            </a:defRPr>
                          </a:lvl5pPr>
                          <a:lvl6pPr marL="2514600" indent="-228600" algn="l" defTabSz="449263" rtl="0" fontAlgn="base" hangingPunct="0">
                            <a:lnSpc>
                              <a:spcPct val="93000"/>
                            </a:lnSpc>
                            <a:spcBef>
                              <a:spcPct val="0"/>
                            </a:spcBef>
                            <a:spcAft>
                              <a:spcPts val="288"/>
                            </a:spcAft>
                            <a:buClr>
                              <a:srgbClr val="000000"/>
                            </a:buClr>
                            <a:buSzPct val="100000"/>
                            <a:buFont typeface="Times New Roman" pitchFamily="16" charset="0"/>
                            <a:defRPr sz="2000">
                              <a:solidFill>
                                <a:srgbClr val="000000"/>
                              </a:solidFill>
                              <a:latin typeface="+mn-lt"/>
                              <a:cs typeface="+mn-cs"/>
                            </a:defRPr>
                          </a:lvl6pPr>
                          <a:lvl7pPr marL="2971800" indent="-228600" algn="l" defTabSz="449263" rtl="0" fontAlgn="base" hangingPunct="0">
                            <a:lnSpc>
                              <a:spcPct val="93000"/>
                            </a:lnSpc>
                            <a:spcBef>
                              <a:spcPct val="0"/>
                            </a:spcBef>
                            <a:spcAft>
                              <a:spcPts val="288"/>
                            </a:spcAft>
                            <a:buClr>
                              <a:srgbClr val="000000"/>
                            </a:buClr>
                            <a:buSzPct val="100000"/>
                            <a:buFont typeface="Times New Roman" pitchFamily="16" charset="0"/>
                            <a:defRPr sz="2000">
                              <a:solidFill>
                                <a:srgbClr val="000000"/>
                              </a:solidFill>
                              <a:latin typeface="+mn-lt"/>
                              <a:cs typeface="+mn-cs"/>
                            </a:defRPr>
                          </a:lvl7pPr>
                          <a:lvl8pPr marL="3429000" indent="-228600" algn="l" defTabSz="449263" rtl="0" fontAlgn="base" hangingPunct="0">
                            <a:lnSpc>
                              <a:spcPct val="93000"/>
                            </a:lnSpc>
                            <a:spcBef>
                              <a:spcPct val="0"/>
                            </a:spcBef>
                            <a:spcAft>
                              <a:spcPts val="288"/>
                            </a:spcAft>
                            <a:buClr>
                              <a:srgbClr val="000000"/>
                            </a:buClr>
                            <a:buSzPct val="100000"/>
                            <a:buFont typeface="Times New Roman" pitchFamily="16" charset="0"/>
                            <a:defRPr sz="2000">
                              <a:solidFill>
                                <a:srgbClr val="000000"/>
                              </a:solidFill>
                              <a:latin typeface="+mn-lt"/>
                              <a:cs typeface="+mn-cs"/>
                            </a:defRPr>
                          </a:lvl8pPr>
                          <a:lvl9pPr marL="3886200" indent="-228600" algn="l" defTabSz="449263" rtl="0" fontAlgn="base" hangingPunct="0">
                            <a:lnSpc>
                              <a:spcPct val="93000"/>
                            </a:lnSpc>
                            <a:spcBef>
                              <a:spcPct val="0"/>
                            </a:spcBef>
                            <a:spcAft>
                              <a:spcPts val="288"/>
                            </a:spcAft>
                            <a:buClr>
                              <a:srgbClr val="000000"/>
                            </a:buClr>
                            <a:buSzPct val="100000"/>
                            <a:buFont typeface="Times New Roman" pitchFamily="16" charset="0"/>
                            <a:defRPr sz="2000">
                              <a:solidFill>
                                <a:srgbClr val="000000"/>
                              </a:solidFill>
                              <a:latin typeface="+mn-lt"/>
                              <a:cs typeface="+mn-cs"/>
                            </a:defRPr>
                          </a:lvl9pPr>
                        </a:lstStyle>
                        <a:p>
                          <a:pPr marL="431800" indent="-323850" eaLnBrk="1">
                            <a:buSzPct val="45000"/>
                            <a:buFont typeface="Wingdings" charset="2"/>
                            <a:buChar char=""/>
                            <a:tabLst>
                              <a:tab pos="723900" algn="l"/>
                              <a:tab pos="1447800" algn="l"/>
                              <a:tab pos="2171700" algn="l"/>
                              <a:tab pos="2895600" algn="l"/>
                              <a:tab pos="3619500" algn="l"/>
                              <a:tab pos="4343400" algn="l"/>
                              <a:tab pos="5067300" algn="l"/>
                              <a:tab pos="5791200" algn="l"/>
                              <a:tab pos="6515100" algn="l"/>
                              <a:tab pos="7239000" algn="l"/>
                              <a:tab pos="7962900" algn="l"/>
                              <a:tab pos="8686800" algn="l"/>
                            </a:tabLst>
                          </a:pPr>
                          <a:r>
                            <a:rPr lang="ru-RU" sz="1800" dirty="0" err="1" smtClean="0"/>
                            <a:t>Демянская</a:t>
                          </a:r>
                          <a:r>
                            <a:rPr lang="ru-RU" sz="1800" dirty="0" smtClean="0"/>
                            <a:t> наступательная операция - </a:t>
                          </a:r>
                          <a:r>
                            <a:rPr lang="ru-RU" sz="1800" dirty="0" err="1" smtClean="0"/>
                            <a:t>операция</a:t>
                          </a:r>
                          <a:r>
                            <a:rPr lang="ru-RU" sz="1800" dirty="0" smtClean="0"/>
                            <a:t> войск Северо-Западного фронта Красной Армии в районе посёлка Демянск, между озёрами Ильмень и Селигер. В январе - феврале 1942 года советские войска перешли в наступление и окружили основные силы 2-го армейского корпуса 16-й немецкой армии группы «Север»</a:t>
                          </a:r>
                        </a:p>
                      </a:txBody>
                      <a:useSpRect/>
                    </a:txSp>
                  </a:sp>
                  <a:pic>
                    <a:nvPicPr>
                      <a:cNvPr id="3076" name="Picture 3"/>
                      <a:cNvPicPr>
                        <a:picLocks noChangeAspect="1" noChangeArrowheads="1"/>
                      </a:cNvPicPr>
                    </a:nvPicPr>
                    <a:blipFill>
                      <a:blip r:embed="rId7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2160588" y="3419475"/>
                        <a:ext cx="5759450" cy="3333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round/>
                        <a:headEnd/>
                        <a:tailEnd/>
                      </a:ln>
                    </a:spPr>
                  </a:pic>
                </lc:lockedCanvas>
              </a:graphicData>
            </a:graphic>
          </wp:inline>
        </w:drawing>
      </w:r>
    </w:p>
    <w:p w:rsidR="00DB6279" w:rsidRPr="00A82FB1" w:rsidRDefault="00DB6279" w:rsidP="00A82FB1">
      <w:pPr>
        <w:tabs>
          <w:tab w:val="left" w:pos="6015"/>
        </w:tabs>
        <w:spacing w:after="0" w:line="36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A82FB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74794"/>
            <wp:effectExtent l="0" t="0" r="0" b="0"/>
            <wp:docPr id="3" name="Объект 3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9070975" cy="6069013"/>
                      <a:chOff x="468313" y="1130300"/>
                      <a:chExt cx="9070975" cy="6069013"/>
                    </a:xfrm>
                  </a:grpSpPr>
                  <a:sp>
                    <a:nvSpPr>
                      <a:cNvPr id="4099" name="Rectangle 2"/>
                      <a:cNvSpPr>
                        <a:spLocks noGrp="1" noChangeArrowheads="1"/>
                      </a:cNvSpPr>
                    </a:nvSpPr>
                    <a:spPr bwMode="auto">
                      <a:xfrm>
                        <a:off x="468313" y="1130300"/>
                        <a:ext cx="9070975" cy="4989513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round/>
                        <a:headEnd/>
                        <a:tailEnd/>
                      </a:ln>
                    </a:spPr>
                    <a:txSp>
                      <a:txBody>
                        <a:bodyPr vert="horz" wrap="square" lIns="0" tIns="15876" rIns="0" bIns="0" numCol="1" anchor="t" anchorCtr="0" compatLnSpc="1">
                          <a:prstTxWarp prst="textNoShape">
                            <a:avLst/>
                          </a:prstTxWarp>
                        </a:bodyPr>
                        <a:lstStyle>
                          <a:lvl1pPr marL="342900" indent="-342900" algn="l" defTabSz="449263" rtl="0" eaLnBrk="0" fontAlgn="base" hangingPunct="0">
                            <a:lnSpc>
                              <a:spcPct val="93000"/>
                            </a:lnSpc>
                            <a:spcBef>
                              <a:spcPct val="0"/>
                            </a:spcBef>
                            <a:spcAft>
                              <a:spcPts val="1413"/>
                            </a:spcAft>
                            <a:buClr>
                              <a:srgbClr val="000000"/>
                            </a:buClr>
                            <a:buSzPct val="100000"/>
                            <a:buFont typeface="Times New Roman" pitchFamily="16" charset="0"/>
                            <a:buChar char="•"/>
                            <a:defRPr sz="3200">
                              <a:solidFill>
                                <a:srgbClr val="000000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742950" indent="-285750" algn="l" defTabSz="449263" rtl="0" eaLnBrk="0" fontAlgn="base" hangingPunct="0">
                            <a:lnSpc>
                              <a:spcPct val="93000"/>
                            </a:lnSpc>
                            <a:spcBef>
                              <a:spcPct val="0"/>
                            </a:spcBef>
                            <a:spcAft>
                              <a:spcPts val="1138"/>
                            </a:spcAft>
                            <a:buClr>
                              <a:srgbClr val="000000"/>
                            </a:buClr>
                            <a:buSzPct val="100000"/>
                            <a:buFont typeface="Times New Roman" pitchFamily="16" charset="0"/>
                            <a:buChar char="–"/>
                            <a:defRPr sz="2800">
                              <a:solidFill>
                                <a:srgbClr val="000000"/>
                              </a:solidFill>
                              <a:latin typeface="+mn-lt"/>
                              <a:cs typeface="+mn-cs"/>
                            </a:defRPr>
                          </a:lvl2pPr>
                          <a:lvl3pPr marL="1143000" indent="-228600" algn="l" defTabSz="449263" rtl="0" eaLnBrk="0" fontAlgn="base" hangingPunct="0">
                            <a:lnSpc>
                              <a:spcPct val="93000"/>
                            </a:lnSpc>
                            <a:spcBef>
                              <a:spcPct val="0"/>
                            </a:spcBef>
                            <a:spcAft>
                              <a:spcPts val="850"/>
                            </a:spcAft>
                            <a:buClr>
                              <a:srgbClr val="000000"/>
                            </a:buClr>
                            <a:buSzPct val="100000"/>
                            <a:buFont typeface="Times New Roman" pitchFamily="16" charset="0"/>
                            <a:buChar char="•"/>
                            <a:defRPr sz="2400">
                              <a:solidFill>
                                <a:srgbClr val="000000"/>
                              </a:solidFill>
                              <a:latin typeface="+mn-lt"/>
                              <a:cs typeface="+mn-cs"/>
                            </a:defRPr>
                          </a:lvl3pPr>
                          <a:lvl4pPr marL="1600200" indent="-228600" algn="l" defTabSz="449263" rtl="0" eaLnBrk="0" fontAlgn="base" hangingPunct="0">
                            <a:lnSpc>
                              <a:spcPct val="93000"/>
                            </a:lnSpc>
                            <a:spcBef>
                              <a:spcPct val="0"/>
                            </a:spcBef>
                            <a:spcAft>
                              <a:spcPts val="575"/>
                            </a:spcAft>
                            <a:buClr>
                              <a:srgbClr val="000000"/>
                            </a:buClr>
                            <a:buSzPct val="100000"/>
                            <a:buFont typeface="Times New Roman" pitchFamily="16" charset="0"/>
                            <a:buChar char="–"/>
                            <a:defRPr sz="2000">
                              <a:solidFill>
                                <a:srgbClr val="000000"/>
                              </a:solidFill>
                              <a:latin typeface="+mn-lt"/>
                              <a:cs typeface="+mn-cs"/>
                            </a:defRPr>
                          </a:lvl4pPr>
                          <a:lvl5pPr marL="2057400" indent="-228600" algn="l" defTabSz="449263" rtl="0" eaLnBrk="0" fontAlgn="base" hangingPunct="0">
                            <a:lnSpc>
                              <a:spcPct val="93000"/>
                            </a:lnSpc>
                            <a:spcBef>
                              <a:spcPct val="0"/>
                            </a:spcBef>
                            <a:spcAft>
                              <a:spcPts val="288"/>
                            </a:spcAft>
                            <a:buClr>
                              <a:srgbClr val="000000"/>
                            </a:buClr>
                            <a:buSzPct val="100000"/>
                            <a:buFont typeface="Times New Roman" pitchFamily="16" charset="0"/>
                            <a:buChar char="»"/>
                            <a:defRPr sz="2000">
                              <a:solidFill>
                                <a:srgbClr val="000000"/>
                              </a:solidFill>
                              <a:latin typeface="+mn-lt"/>
                              <a:cs typeface="+mn-cs"/>
                            </a:defRPr>
                          </a:lvl5pPr>
                          <a:lvl6pPr marL="2514600" indent="-228600" algn="l" defTabSz="449263" rtl="0" fontAlgn="base" hangingPunct="0">
                            <a:lnSpc>
                              <a:spcPct val="93000"/>
                            </a:lnSpc>
                            <a:spcBef>
                              <a:spcPct val="0"/>
                            </a:spcBef>
                            <a:spcAft>
                              <a:spcPts val="288"/>
                            </a:spcAft>
                            <a:buClr>
                              <a:srgbClr val="000000"/>
                            </a:buClr>
                            <a:buSzPct val="100000"/>
                            <a:buFont typeface="Times New Roman" pitchFamily="16" charset="0"/>
                            <a:defRPr sz="2000">
                              <a:solidFill>
                                <a:srgbClr val="000000"/>
                              </a:solidFill>
                              <a:latin typeface="+mn-lt"/>
                              <a:cs typeface="+mn-cs"/>
                            </a:defRPr>
                          </a:lvl6pPr>
                          <a:lvl7pPr marL="2971800" indent="-228600" algn="l" defTabSz="449263" rtl="0" fontAlgn="base" hangingPunct="0">
                            <a:lnSpc>
                              <a:spcPct val="93000"/>
                            </a:lnSpc>
                            <a:spcBef>
                              <a:spcPct val="0"/>
                            </a:spcBef>
                            <a:spcAft>
                              <a:spcPts val="288"/>
                            </a:spcAft>
                            <a:buClr>
                              <a:srgbClr val="000000"/>
                            </a:buClr>
                            <a:buSzPct val="100000"/>
                            <a:buFont typeface="Times New Roman" pitchFamily="16" charset="0"/>
                            <a:defRPr sz="2000">
                              <a:solidFill>
                                <a:srgbClr val="000000"/>
                              </a:solidFill>
                              <a:latin typeface="+mn-lt"/>
                              <a:cs typeface="+mn-cs"/>
                            </a:defRPr>
                          </a:lvl7pPr>
                          <a:lvl8pPr marL="3429000" indent="-228600" algn="l" defTabSz="449263" rtl="0" fontAlgn="base" hangingPunct="0">
                            <a:lnSpc>
                              <a:spcPct val="93000"/>
                            </a:lnSpc>
                            <a:spcBef>
                              <a:spcPct val="0"/>
                            </a:spcBef>
                            <a:spcAft>
                              <a:spcPts val="288"/>
                            </a:spcAft>
                            <a:buClr>
                              <a:srgbClr val="000000"/>
                            </a:buClr>
                            <a:buSzPct val="100000"/>
                            <a:buFont typeface="Times New Roman" pitchFamily="16" charset="0"/>
                            <a:defRPr sz="2000">
                              <a:solidFill>
                                <a:srgbClr val="000000"/>
                              </a:solidFill>
                              <a:latin typeface="+mn-lt"/>
                              <a:cs typeface="+mn-cs"/>
                            </a:defRPr>
                          </a:lvl8pPr>
                          <a:lvl9pPr marL="3886200" indent="-228600" algn="l" defTabSz="449263" rtl="0" fontAlgn="base" hangingPunct="0">
                            <a:lnSpc>
                              <a:spcPct val="93000"/>
                            </a:lnSpc>
                            <a:spcBef>
                              <a:spcPct val="0"/>
                            </a:spcBef>
                            <a:spcAft>
                              <a:spcPts val="288"/>
                            </a:spcAft>
                            <a:buClr>
                              <a:srgbClr val="000000"/>
                            </a:buClr>
                            <a:buSzPct val="100000"/>
                            <a:buFont typeface="Times New Roman" pitchFamily="16" charset="0"/>
                            <a:defRPr sz="2000">
                              <a:solidFill>
                                <a:srgbClr val="000000"/>
                              </a:solidFill>
                              <a:latin typeface="+mn-lt"/>
                              <a:cs typeface="+mn-cs"/>
                            </a:defRPr>
                          </a:lvl9pPr>
                        </a:lstStyle>
                        <a:p>
                          <a:pPr marL="431800" indent="-323850" eaLnBrk="1">
                            <a:buSzPct val="45000"/>
                            <a:buFont typeface="Wingdings" charset="2"/>
                            <a:buChar char=""/>
                            <a:tabLst>
                              <a:tab pos="723900" algn="l"/>
                              <a:tab pos="1447800" algn="l"/>
                              <a:tab pos="2171700" algn="l"/>
                              <a:tab pos="2895600" algn="l"/>
                              <a:tab pos="3619500" algn="l"/>
                              <a:tab pos="4343400" algn="l"/>
                              <a:tab pos="5067300" algn="l"/>
                              <a:tab pos="5791200" algn="l"/>
                              <a:tab pos="6515100" algn="l"/>
                              <a:tab pos="7239000" algn="l"/>
                              <a:tab pos="7962900" algn="l"/>
                              <a:tab pos="8686800" algn="l"/>
                            </a:tabLst>
                          </a:pPr>
                          <a:r>
                            <a:rPr lang="ru-RU" sz="1800" dirty="0" smtClean="0"/>
                            <a:t>Наступление 11-й армии на Демянском направлении началось 7 января 1942 года. Первой целью была Старая Русса, однако, город был сильно укреплён немцами, и взять его с ходу не удалось. В результате, на этом участке продвижение советских войск было остановлено.</a:t>
                          </a:r>
                        </a:p>
                        <a:p>
                          <a:pPr marL="431800" indent="-323850" eaLnBrk="1">
                            <a:buSzPct val="45000"/>
                            <a:buFont typeface="Wingdings" charset="2"/>
                            <a:buChar char=""/>
                            <a:tabLst>
                              <a:tab pos="723900" algn="l"/>
                              <a:tab pos="1447800" algn="l"/>
                              <a:tab pos="2171700" algn="l"/>
                              <a:tab pos="2895600" algn="l"/>
                              <a:tab pos="3619500" algn="l"/>
                              <a:tab pos="4343400" algn="l"/>
                              <a:tab pos="5067300" algn="l"/>
                              <a:tab pos="5791200" algn="l"/>
                              <a:tab pos="6515100" algn="l"/>
                              <a:tab pos="7239000" algn="l"/>
                              <a:tab pos="7962900" algn="l"/>
                              <a:tab pos="8686800" algn="l"/>
                            </a:tabLst>
                          </a:pPr>
                          <a:r>
                            <a:rPr lang="ru-RU" sz="1800" dirty="0" smtClean="0"/>
                            <a:t>29 января советские войска начали с двух сторон замыкать кольцо. Немецкое командование неоднократно запрашивало разрешение отступить, но А. Гитлер его не давал. В результате, 8 февраля образовался «котёл», в котором оказались всего около 100 000 человек солдат и вспомогательных частей немецкой армии. </a:t>
                          </a:r>
                        </a:p>
                        <a:p>
                          <a:pPr marL="431800" indent="-323850" eaLnBrk="1">
                            <a:buSzPct val="45000"/>
                            <a:buFont typeface="Wingdings" charset="2"/>
                            <a:buNone/>
                            <a:tabLst>
                              <a:tab pos="723900" algn="l"/>
                              <a:tab pos="1447800" algn="l"/>
                              <a:tab pos="2171700" algn="l"/>
                              <a:tab pos="2895600" algn="l"/>
                              <a:tab pos="3619500" algn="l"/>
                              <a:tab pos="4343400" algn="l"/>
                              <a:tab pos="5067300" algn="l"/>
                              <a:tab pos="5791200" algn="l"/>
                              <a:tab pos="6515100" algn="l"/>
                              <a:tab pos="7239000" algn="l"/>
                              <a:tab pos="7962900" algn="l"/>
                              <a:tab pos="8686800" algn="l"/>
                            </a:tabLst>
                          </a:pPr>
                          <a:endParaRPr lang="ru-RU" sz="1800" dirty="0" smtClean="0"/>
                        </a:p>
                        <a:p>
                          <a:pPr marL="431800" indent="-323850" eaLnBrk="1">
                            <a:buSzPct val="45000"/>
                            <a:buFont typeface="Wingdings" charset="2"/>
                            <a:buNone/>
                            <a:tabLst>
                              <a:tab pos="723900" algn="l"/>
                              <a:tab pos="1447800" algn="l"/>
                              <a:tab pos="2171700" algn="l"/>
                              <a:tab pos="2895600" algn="l"/>
                              <a:tab pos="3619500" algn="l"/>
                              <a:tab pos="4343400" algn="l"/>
                              <a:tab pos="5067300" algn="l"/>
                              <a:tab pos="5791200" algn="l"/>
                              <a:tab pos="6515100" algn="l"/>
                              <a:tab pos="7239000" algn="l"/>
                              <a:tab pos="7962900" algn="l"/>
                              <a:tab pos="8686800" algn="l"/>
                            </a:tabLst>
                          </a:pPr>
                          <a:endParaRPr lang="ru-RU" sz="1800" dirty="0" smtClean="0"/>
                        </a:p>
                      </a:txBody>
                      <a:useSpRect/>
                    </a:txSp>
                  </a:sp>
                  <a:pic>
                    <a:nvPicPr>
                      <a:cNvPr id="4100" name="Picture 3"/>
                      <a:cNvPicPr>
                        <a:picLocks noChangeAspect="1" noChangeArrowheads="1"/>
                      </a:cNvPicPr>
                    </a:nvPicPr>
                    <a:blipFill>
                      <a:blip r:embed="rId8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1920875" y="3959225"/>
                        <a:ext cx="6359525" cy="3240088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round/>
                        <a:headEnd/>
                        <a:tailEnd/>
                      </a:ln>
                    </a:spPr>
                  </a:pic>
                </lc:lockedCanvas>
              </a:graphicData>
            </a:graphic>
          </wp:inline>
        </w:drawing>
      </w:r>
    </w:p>
    <w:p w:rsidR="00DB6279" w:rsidRPr="00A82FB1" w:rsidRDefault="00DB6279" w:rsidP="00A82FB1">
      <w:pPr>
        <w:tabs>
          <w:tab w:val="left" w:pos="6015"/>
        </w:tabs>
        <w:spacing w:after="0" w:line="36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DB6279" w:rsidRPr="00A82FB1" w:rsidRDefault="00DB6279" w:rsidP="00A82FB1">
      <w:pPr>
        <w:tabs>
          <w:tab w:val="left" w:pos="6015"/>
        </w:tabs>
        <w:spacing w:after="0" w:line="36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A82FB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74794"/>
            <wp:effectExtent l="0" t="0" r="0" b="0"/>
            <wp:docPr id="5" name="Объект 5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9070975" cy="6069013"/>
                      <a:chOff x="468313" y="1130300"/>
                      <a:chExt cx="9070975" cy="6069013"/>
                    </a:xfrm>
                  </a:grpSpPr>
                  <a:pic>
                    <a:nvPicPr>
                      <a:cNvPr id="5122" name="Picture 1"/>
                      <a:cNvPicPr>
                        <a:picLocks noChangeAspect="1" noChangeArrowheads="1"/>
                      </a:cNvPicPr>
                    </a:nvPicPr>
                    <a:blipFill>
                      <a:blip r:embed="rId9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1979613" y="2879725"/>
                        <a:ext cx="6300787" cy="4319588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round/>
                        <a:headEnd/>
                        <a:tailEnd/>
                      </a:ln>
                    </a:spPr>
                  </a:pic>
                  <a:sp>
                    <a:nvSpPr>
                      <a:cNvPr id="5124" name="Rectangle 3"/>
                      <a:cNvSpPr>
                        <a:spLocks noGrp="1" noChangeArrowheads="1"/>
                      </a:cNvSpPr>
                    </a:nvSpPr>
                    <a:spPr bwMode="auto">
                      <a:xfrm>
                        <a:off x="468313" y="1130300"/>
                        <a:ext cx="9070975" cy="4989513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round/>
                        <a:headEnd/>
                        <a:tailEnd/>
                      </a:ln>
                    </a:spPr>
                    <a:txSp>
                      <a:txBody>
                        <a:bodyPr vert="horz" wrap="square" lIns="0" tIns="15876" rIns="0" bIns="0" numCol="1" anchor="t" anchorCtr="0" compatLnSpc="1">
                          <a:prstTxWarp prst="textNoShape">
                            <a:avLst/>
                          </a:prstTxWarp>
                        </a:bodyPr>
                        <a:lstStyle>
                          <a:lvl1pPr marL="342900" indent="-342900" algn="l" defTabSz="449263" rtl="0" eaLnBrk="0" fontAlgn="base" hangingPunct="0">
                            <a:lnSpc>
                              <a:spcPct val="93000"/>
                            </a:lnSpc>
                            <a:spcBef>
                              <a:spcPct val="0"/>
                            </a:spcBef>
                            <a:spcAft>
                              <a:spcPts val="1413"/>
                            </a:spcAft>
                            <a:buClr>
                              <a:srgbClr val="000000"/>
                            </a:buClr>
                            <a:buSzPct val="100000"/>
                            <a:buFont typeface="Times New Roman" pitchFamily="16" charset="0"/>
                            <a:buChar char="•"/>
                            <a:defRPr sz="3200">
                              <a:solidFill>
                                <a:srgbClr val="000000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742950" indent="-285750" algn="l" defTabSz="449263" rtl="0" eaLnBrk="0" fontAlgn="base" hangingPunct="0">
                            <a:lnSpc>
                              <a:spcPct val="93000"/>
                            </a:lnSpc>
                            <a:spcBef>
                              <a:spcPct val="0"/>
                            </a:spcBef>
                            <a:spcAft>
                              <a:spcPts val="1138"/>
                            </a:spcAft>
                            <a:buClr>
                              <a:srgbClr val="000000"/>
                            </a:buClr>
                            <a:buSzPct val="100000"/>
                            <a:buFont typeface="Times New Roman" pitchFamily="16" charset="0"/>
                            <a:buChar char="–"/>
                            <a:defRPr sz="2800">
                              <a:solidFill>
                                <a:srgbClr val="000000"/>
                              </a:solidFill>
                              <a:latin typeface="+mn-lt"/>
                              <a:cs typeface="+mn-cs"/>
                            </a:defRPr>
                          </a:lvl2pPr>
                          <a:lvl3pPr marL="1143000" indent="-228600" algn="l" defTabSz="449263" rtl="0" eaLnBrk="0" fontAlgn="base" hangingPunct="0">
                            <a:lnSpc>
                              <a:spcPct val="93000"/>
                            </a:lnSpc>
                            <a:spcBef>
                              <a:spcPct val="0"/>
                            </a:spcBef>
                            <a:spcAft>
                              <a:spcPts val="850"/>
                            </a:spcAft>
                            <a:buClr>
                              <a:srgbClr val="000000"/>
                            </a:buClr>
                            <a:buSzPct val="100000"/>
                            <a:buFont typeface="Times New Roman" pitchFamily="16" charset="0"/>
                            <a:buChar char="•"/>
                            <a:defRPr sz="2400">
                              <a:solidFill>
                                <a:srgbClr val="000000"/>
                              </a:solidFill>
                              <a:latin typeface="+mn-lt"/>
                              <a:cs typeface="+mn-cs"/>
                            </a:defRPr>
                          </a:lvl3pPr>
                          <a:lvl4pPr marL="1600200" indent="-228600" algn="l" defTabSz="449263" rtl="0" eaLnBrk="0" fontAlgn="base" hangingPunct="0">
                            <a:lnSpc>
                              <a:spcPct val="93000"/>
                            </a:lnSpc>
                            <a:spcBef>
                              <a:spcPct val="0"/>
                            </a:spcBef>
                            <a:spcAft>
                              <a:spcPts val="575"/>
                            </a:spcAft>
                            <a:buClr>
                              <a:srgbClr val="000000"/>
                            </a:buClr>
                            <a:buSzPct val="100000"/>
                            <a:buFont typeface="Times New Roman" pitchFamily="16" charset="0"/>
                            <a:buChar char="–"/>
                            <a:defRPr sz="2000">
                              <a:solidFill>
                                <a:srgbClr val="000000"/>
                              </a:solidFill>
                              <a:latin typeface="+mn-lt"/>
                              <a:cs typeface="+mn-cs"/>
                            </a:defRPr>
                          </a:lvl4pPr>
                          <a:lvl5pPr marL="2057400" indent="-228600" algn="l" defTabSz="449263" rtl="0" eaLnBrk="0" fontAlgn="base" hangingPunct="0">
                            <a:lnSpc>
                              <a:spcPct val="93000"/>
                            </a:lnSpc>
                            <a:spcBef>
                              <a:spcPct val="0"/>
                            </a:spcBef>
                            <a:spcAft>
                              <a:spcPts val="288"/>
                            </a:spcAft>
                            <a:buClr>
                              <a:srgbClr val="000000"/>
                            </a:buClr>
                            <a:buSzPct val="100000"/>
                            <a:buFont typeface="Times New Roman" pitchFamily="16" charset="0"/>
                            <a:buChar char="»"/>
                            <a:defRPr sz="2000">
                              <a:solidFill>
                                <a:srgbClr val="000000"/>
                              </a:solidFill>
                              <a:latin typeface="+mn-lt"/>
                              <a:cs typeface="+mn-cs"/>
                            </a:defRPr>
                          </a:lvl5pPr>
                          <a:lvl6pPr marL="2514600" indent="-228600" algn="l" defTabSz="449263" rtl="0" fontAlgn="base" hangingPunct="0">
                            <a:lnSpc>
                              <a:spcPct val="93000"/>
                            </a:lnSpc>
                            <a:spcBef>
                              <a:spcPct val="0"/>
                            </a:spcBef>
                            <a:spcAft>
                              <a:spcPts val="288"/>
                            </a:spcAft>
                            <a:buClr>
                              <a:srgbClr val="000000"/>
                            </a:buClr>
                            <a:buSzPct val="100000"/>
                            <a:buFont typeface="Times New Roman" pitchFamily="16" charset="0"/>
                            <a:defRPr sz="2000">
                              <a:solidFill>
                                <a:srgbClr val="000000"/>
                              </a:solidFill>
                              <a:latin typeface="+mn-lt"/>
                              <a:cs typeface="+mn-cs"/>
                            </a:defRPr>
                          </a:lvl6pPr>
                          <a:lvl7pPr marL="2971800" indent="-228600" algn="l" defTabSz="449263" rtl="0" fontAlgn="base" hangingPunct="0">
                            <a:lnSpc>
                              <a:spcPct val="93000"/>
                            </a:lnSpc>
                            <a:spcBef>
                              <a:spcPct val="0"/>
                            </a:spcBef>
                            <a:spcAft>
                              <a:spcPts val="288"/>
                            </a:spcAft>
                            <a:buClr>
                              <a:srgbClr val="000000"/>
                            </a:buClr>
                            <a:buSzPct val="100000"/>
                            <a:buFont typeface="Times New Roman" pitchFamily="16" charset="0"/>
                            <a:defRPr sz="2000">
                              <a:solidFill>
                                <a:srgbClr val="000000"/>
                              </a:solidFill>
                              <a:latin typeface="+mn-lt"/>
                              <a:cs typeface="+mn-cs"/>
                            </a:defRPr>
                          </a:lvl7pPr>
                          <a:lvl8pPr marL="3429000" indent="-228600" algn="l" defTabSz="449263" rtl="0" fontAlgn="base" hangingPunct="0">
                            <a:lnSpc>
                              <a:spcPct val="93000"/>
                            </a:lnSpc>
                            <a:spcBef>
                              <a:spcPct val="0"/>
                            </a:spcBef>
                            <a:spcAft>
                              <a:spcPts val="288"/>
                            </a:spcAft>
                            <a:buClr>
                              <a:srgbClr val="000000"/>
                            </a:buClr>
                            <a:buSzPct val="100000"/>
                            <a:buFont typeface="Times New Roman" pitchFamily="16" charset="0"/>
                            <a:defRPr sz="2000">
                              <a:solidFill>
                                <a:srgbClr val="000000"/>
                              </a:solidFill>
                              <a:latin typeface="+mn-lt"/>
                              <a:cs typeface="+mn-cs"/>
                            </a:defRPr>
                          </a:lvl8pPr>
                          <a:lvl9pPr marL="3886200" indent="-228600" algn="l" defTabSz="449263" rtl="0" fontAlgn="base" hangingPunct="0">
                            <a:lnSpc>
                              <a:spcPct val="93000"/>
                            </a:lnSpc>
                            <a:spcBef>
                              <a:spcPct val="0"/>
                            </a:spcBef>
                            <a:spcAft>
                              <a:spcPts val="288"/>
                            </a:spcAft>
                            <a:buClr>
                              <a:srgbClr val="000000"/>
                            </a:buClr>
                            <a:buSzPct val="100000"/>
                            <a:buFont typeface="Times New Roman" pitchFamily="16" charset="0"/>
                            <a:defRPr sz="2000">
                              <a:solidFill>
                                <a:srgbClr val="000000"/>
                              </a:solidFill>
                              <a:latin typeface="+mn-lt"/>
                              <a:cs typeface="+mn-cs"/>
                            </a:defRPr>
                          </a:lvl9pPr>
                        </a:lstStyle>
                        <a:p>
                          <a:pPr marL="431800" indent="-323850" eaLnBrk="1">
                            <a:buSzPct val="45000"/>
                            <a:buFont typeface="Wingdings" charset="2"/>
                            <a:buChar char=""/>
                            <a:tabLst>
                              <a:tab pos="723900" algn="l"/>
                              <a:tab pos="1447800" algn="l"/>
                              <a:tab pos="2171700" algn="l"/>
                              <a:tab pos="2895600" algn="l"/>
                              <a:tab pos="3619500" algn="l"/>
                              <a:tab pos="4343400" algn="l"/>
                              <a:tab pos="5067300" algn="l"/>
                              <a:tab pos="5791200" algn="l"/>
                              <a:tab pos="6515100" algn="l"/>
                              <a:tab pos="7239000" algn="l"/>
                              <a:tab pos="7962900" algn="l"/>
                              <a:tab pos="8686800" algn="l"/>
                            </a:tabLst>
                          </a:pPr>
                          <a:r>
                            <a:rPr lang="ru-RU" sz="1800" dirty="0" smtClean="0"/>
                            <a:t>Снабжение окружённых немецких подразделений с середины февраля проходило по воздуху. На территории «котла» находилось два действовавших аэродрома. Начиная с 20 февраля, ежедневно в «котёл» прибывало по 100 -150 самолётов, доставлявших в среднем около 265 тонн грузов в день и до 22 человек подкрепления почти в каждом самолёте.</a:t>
                          </a:r>
                        </a:p>
                        <a:p>
                          <a:pPr marL="431800" indent="-323850" eaLnBrk="1">
                            <a:buSzPct val="45000"/>
                            <a:buFont typeface="Wingdings" charset="2"/>
                            <a:buChar char=""/>
                            <a:tabLst>
                              <a:tab pos="723900" algn="l"/>
                              <a:tab pos="1447800" algn="l"/>
                              <a:tab pos="2171700" algn="l"/>
                              <a:tab pos="2895600" algn="l"/>
                              <a:tab pos="3619500" algn="l"/>
                              <a:tab pos="4343400" algn="l"/>
                              <a:tab pos="5067300" algn="l"/>
                              <a:tab pos="5791200" algn="l"/>
                              <a:tab pos="6515100" algn="l"/>
                              <a:tab pos="7239000" algn="l"/>
                              <a:tab pos="7962900" algn="l"/>
                              <a:tab pos="8686800" algn="l"/>
                            </a:tabLst>
                          </a:pPr>
                          <a:r>
                            <a:rPr lang="ru-RU" sz="1800" dirty="0" smtClean="0"/>
                            <a:t>Советские войска недостаточно активно противодействовали воздушному мосту. За время существования «котла» (с 19 февраля по 18 мая) немецкая авиация сделала 24 303 вылета, доставив 15 446 тонн грузов и вывезя 22 903 раненых. При этом потери составили, по одним данным, 265 транспортных самолётов, а по другим — всего 112, часть из которых была сбита в Холме.</a:t>
                          </a: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DB6279" w:rsidRPr="00A82FB1" w:rsidRDefault="00DB6279" w:rsidP="00A82FB1">
      <w:pPr>
        <w:tabs>
          <w:tab w:val="left" w:pos="6015"/>
        </w:tabs>
        <w:spacing w:after="0" w:line="36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DB6279" w:rsidRPr="00A82FB1" w:rsidRDefault="00DB6279" w:rsidP="00A82FB1">
      <w:pPr>
        <w:tabs>
          <w:tab w:val="left" w:pos="6015"/>
        </w:tabs>
        <w:spacing w:after="0" w:line="36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A82FB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281349"/>
            <wp:effectExtent l="0" t="0" r="0" b="0"/>
            <wp:docPr id="6" name="Объект 6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9070975" cy="6537325"/>
                      <a:chOff x="503238" y="301625"/>
                      <a:chExt cx="9070975" cy="6537325"/>
                    </a:xfrm>
                  </a:grpSpPr>
                  <a:sp>
                    <a:nvSpPr>
                      <a:cNvPr id="7170" name="Rectangle 1"/>
                      <a:cNvSpPr>
                        <a:spLocks noGrp="1" noChangeArrowheads="1"/>
                      </a:cNvSpPr>
                    </a:nvSpPr>
                    <a:spPr bwMode="auto">
                      <a:xfrm>
                        <a:off x="503238" y="301625"/>
                        <a:ext cx="9070975" cy="1262063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round/>
                        <a:headEnd/>
                        <a:tailEnd/>
                      </a:ln>
                    </a:spPr>
                    <a:txSp>
                      <a:txBody>
                        <a:bodyPr vert="horz" wrap="square" lIns="0" tIns="38808" rIns="0" bIns="0" numCol="1" anchor="ctr" anchorCtr="0" compatLnSpc="1">
                          <a:prstTxWarp prst="textNoShape">
                            <a:avLst/>
                          </a:prstTxWarp>
                        </a:bodyPr>
                        <a:lstStyle>
                          <a:lvl1pPr algn="ctr" defTabSz="449263" rtl="0" eaLnBrk="0" fontAlgn="base" hangingPunct="0">
                            <a:lnSpc>
                              <a:spcPct val="93000"/>
                            </a:lnSpc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Clr>
                              <a:srgbClr val="000000"/>
                            </a:buClr>
                            <a:buSzPct val="100000"/>
                            <a:buFont typeface="Times New Roman" pitchFamily="16" charset="0"/>
                            <a:defRPr sz="4400">
                              <a:solidFill>
                                <a:srgbClr val="000000"/>
                              </a:solidFill>
                              <a:latin typeface="+mj-lt"/>
                              <a:ea typeface="+mj-ea"/>
                              <a:cs typeface="+mj-cs"/>
                            </a:defRPr>
                          </a:lvl1pPr>
                          <a:lvl2pPr algn="ctr" defTabSz="449263" rtl="0" eaLnBrk="0" fontAlgn="base" hangingPunct="0">
                            <a:lnSpc>
                              <a:spcPct val="93000"/>
                            </a:lnSpc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Clr>
                              <a:srgbClr val="000000"/>
                            </a:buClr>
                            <a:buSzPct val="100000"/>
                            <a:buFont typeface="Times New Roman" pitchFamily="16" charset="0"/>
                            <a:defRPr sz="4400">
                              <a:solidFill>
                                <a:srgbClr val="000000"/>
                              </a:solidFill>
                              <a:latin typeface="Arial" charset="0"/>
                              <a:cs typeface="Arial Unicode MS" charset="0"/>
                            </a:defRPr>
                          </a:lvl2pPr>
                          <a:lvl3pPr algn="ctr" defTabSz="449263" rtl="0" eaLnBrk="0" fontAlgn="base" hangingPunct="0">
                            <a:lnSpc>
                              <a:spcPct val="93000"/>
                            </a:lnSpc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Clr>
                              <a:srgbClr val="000000"/>
                            </a:buClr>
                            <a:buSzPct val="100000"/>
                            <a:buFont typeface="Times New Roman" pitchFamily="16" charset="0"/>
                            <a:defRPr sz="4400">
                              <a:solidFill>
                                <a:srgbClr val="000000"/>
                              </a:solidFill>
                              <a:latin typeface="Arial" charset="0"/>
                              <a:cs typeface="Arial Unicode MS" charset="0"/>
                            </a:defRPr>
                          </a:lvl3pPr>
                          <a:lvl4pPr algn="ctr" defTabSz="449263" rtl="0" eaLnBrk="0" fontAlgn="base" hangingPunct="0">
                            <a:lnSpc>
                              <a:spcPct val="93000"/>
                            </a:lnSpc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Clr>
                              <a:srgbClr val="000000"/>
                            </a:buClr>
                            <a:buSzPct val="100000"/>
                            <a:buFont typeface="Times New Roman" pitchFamily="16" charset="0"/>
                            <a:defRPr sz="4400">
                              <a:solidFill>
                                <a:srgbClr val="000000"/>
                              </a:solidFill>
                              <a:latin typeface="Arial" charset="0"/>
                              <a:cs typeface="Arial Unicode MS" charset="0"/>
                            </a:defRPr>
                          </a:lvl4pPr>
                          <a:lvl5pPr algn="ctr" defTabSz="449263" rtl="0" eaLnBrk="0" fontAlgn="base" hangingPunct="0">
                            <a:lnSpc>
                              <a:spcPct val="93000"/>
                            </a:lnSpc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Clr>
                              <a:srgbClr val="000000"/>
                            </a:buClr>
                            <a:buSzPct val="100000"/>
                            <a:buFont typeface="Times New Roman" pitchFamily="16" charset="0"/>
                            <a:defRPr sz="4400">
                              <a:solidFill>
                                <a:srgbClr val="000000"/>
                              </a:solidFill>
                              <a:latin typeface="Arial" charset="0"/>
                              <a:cs typeface="Arial Unicode MS" charset="0"/>
                            </a:defRPr>
                          </a:lvl5pPr>
                          <a:lvl6pPr marL="2514600" indent="-228600" algn="ctr" defTabSz="449263" rtl="0" fontAlgn="base" hangingPunct="0">
                            <a:lnSpc>
                              <a:spcPct val="93000"/>
                            </a:lnSpc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Clr>
                              <a:srgbClr val="000000"/>
                            </a:buClr>
                            <a:buSzPct val="100000"/>
                            <a:buFont typeface="Times New Roman" pitchFamily="16" charset="0"/>
                            <a:defRPr sz="4400">
                              <a:solidFill>
                                <a:srgbClr val="000000"/>
                              </a:solidFill>
                              <a:latin typeface="Arial" charset="0"/>
                              <a:cs typeface="Arial Unicode MS" charset="0"/>
                            </a:defRPr>
                          </a:lvl6pPr>
                          <a:lvl7pPr marL="2971800" indent="-228600" algn="ctr" defTabSz="449263" rtl="0" fontAlgn="base" hangingPunct="0">
                            <a:lnSpc>
                              <a:spcPct val="93000"/>
                            </a:lnSpc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Clr>
                              <a:srgbClr val="000000"/>
                            </a:buClr>
                            <a:buSzPct val="100000"/>
                            <a:buFont typeface="Times New Roman" pitchFamily="16" charset="0"/>
                            <a:defRPr sz="4400">
                              <a:solidFill>
                                <a:srgbClr val="000000"/>
                              </a:solidFill>
                              <a:latin typeface="Arial" charset="0"/>
                              <a:cs typeface="Arial Unicode MS" charset="0"/>
                            </a:defRPr>
                          </a:lvl7pPr>
                          <a:lvl8pPr marL="3429000" indent="-228600" algn="ctr" defTabSz="449263" rtl="0" fontAlgn="base" hangingPunct="0">
                            <a:lnSpc>
                              <a:spcPct val="93000"/>
                            </a:lnSpc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Clr>
                              <a:srgbClr val="000000"/>
                            </a:buClr>
                            <a:buSzPct val="100000"/>
                            <a:buFont typeface="Times New Roman" pitchFamily="16" charset="0"/>
                            <a:defRPr sz="4400">
                              <a:solidFill>
                                <a:srgbClr val="000000"/>
                              </a:solidFill>
                              <a:latin typeface="Arial" charset="0"/>
                              <a:cs typeface="Arial Unicode MS" charset="0"/>
                            </a:defRPr>
                          </a:lvl8pPr>
                          <a:lvl9pPr marL="3886200" indent="-228600" algn="ctr" defTabSz="449263" rtl="0" fontAlgn="base" hangingPunct="0">
                            <a:lnSpc>
                              <a:spcPct val="93000"/>
                            </a:lnSpc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Clr>
                              <a:srgbClr val="000000"/>
                            </a:buClr>
                            <a:buSzPct val="100000"/>
                            <a:buFont typeface="Times New Roman" pitchFamily="16" charset="0"/>
                            <a:defRPr sz="4400">
                              <a:solidFill>
                                <a:srgbClr val="000000"/>
                              </a:solidFill>
                              <a:latin typeface="Arial" charset="0"/>
                              <a:cs typeface="Arial Unicode MS" charset="0"/>
                            </a:defRPr>
                          </a:lvl9pPr>
                        </a:lstStyle>
                        <a:p>
                          <a:pPr eaLnBrk="1">
                            <a:tabLst>
                              <a:tab pos="723900" algn="l"/>
                              <a:tab pos="1447800" algn="l"/>
                              <a:tab pos="2171700" algn="l"/>
                              <a:tab pos="2895600" algn="l"/>
                              <a:tab pos="3619500" algn="l"/>
                              <a:tab pos="4343400" algn="l"/>
                              <a:tab pos="5067300" algn="l"/>
                              <a:tab pos="5791200" algn="l"/>
                              <a:tab pos="6515100" algn="l"/>
                              <a:tab pos="7239000" algn="l"/>
                              <a:tab pos="7962900" algn="l"/>
                              <a:tab pos="8686800" algn="l"/>
                            </a:tabLst>
                          </a:pPr>
                          <a:r>
                            <a:rPr lang="ru-RU" smtClean="0"/>
                            <a:t>Окончание операции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7171" name="Rectangle 2"/>
                      <a:cNvSpPr>
                        <a:spLocks noGrp="1" noChangeArrowheads="1"/>
                      </a:cNvSpPr>
                    </a:nvSpPr>
                    <a:spPr bwMode="auto">
                      <a:xfrm>
                        <a:off x="503238" y="1768475"/>
                        <a:ext cx="9070975" cy="4989513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round/>
                        <a:headEnd/>
                        <a:tailEnd/>
                      </a:ln>
                    </a:spPr>
                    <a:txSp>
                      <a:txBody>
                        <a:bodyPr vert="horz" wrap="square" lIns="0" tIns="15876" rIns="0" bIns="0" numCol="1" anchor="t" anchorCtr="0" compatLnSpc="1">
                          <a:prstTxWarp prst="textNoShape">
                            <a:avLst/>
                          </a:prstTxWarp>
                        </a:bodyPr>
                        <a:lstStyle>
                          <a:lvl1pPr marL="342900" indent="-342900" algn="l" defTabSz="449263" rtl="0" eaLnBrk="0" fontAlgn="base" hangingPunct="0">
                            <a:lnSpc>
                              <a:spcPct val="93000"/>
                            </a:lnSpc>
                            <a:spcBef>
                              <a:spcPct val="0"/>
                            </a:spcBef>
                            <a:spcAft>
                              <a:spcPts val="1413"/>
                            </a:spcAft>
                            <a:buClr>
                              <a:srgbClr val="000000"/>
                            </a:buClr>
                            <a:buSzPct val="100000"/>
                            <a:buFont typeface="Times New Roman" pitchFamily="16" charset="0"/>
                            <a:buChar char="•"/>
                            <a:defRPr sz="3200">
                              <a:solidFill>
                                <a:srgbClr val="000000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742950" indent="-285750" algn="l" defTabSz="449263" rtl="0" eaLnBrk="0" fontAlgn="base" hangingPunct="0">
                            <a:lnSpc>
                              <a:spcPct val="93000"/>
                            </a:lnSpc>
                            <a:spcBef>
                              <a:spcPct val="0"/>
                            </a:spcBef>
                            <a:spcAft>
                              <a:spcPts val="1138"/>
                            </a:spcAft>
                            <a:buClr>
                              <a:srgbClr val="000000"/>
                            </a:buClr>
                            <a:buSzPct val="100000"/>
                            <a:buFont typeface="Times New Roman" pitchFamily="16" charset="0"/>
                            <a:buChar char="–"/>
                            <a:defRPr sz="2800">
                              <a:solidFill>
                                <a:srgbClr val="000000"/>
                              </a:solidFill>
                              <a:latin typeface="+mn-lt"/>
                              <a:cs typeface="+mn-cs"/>
                            </a:defRPr>
                          </a:lvl2pPr>
                          <a:lvl3pPr marL="1143000" indent="-228600" algn="l" defTabSz="449263" rtl="0" eaLnBrk="0" fontAlgn="base" hangingPunct="0">
                            <a:lnSpc>
                              <a:spcPct val="93000"/>
                            </a:lnSpc>
                            <a:spcBef>
                              <a:spcPct val="0"/>
                            </a:spcBef>
                            <a:spcAft>
                              <a:spcPts val="850"/>
                            </a:spcAft>
                            <a:buClr>
                              <a:srgbClr val="000000"/>
                            </a:buClr>
                            <a:buSzPct val="100000"/>
                            <a:buFont typeface="Times New Roman" pitchFamily="16" charset="0"/>
                            <a:buChar char="•"/>
                            <a:defRPr sz="2400">
                              <a:solidFill>
                                <a:srgbClr val="000000"/>
                              </a:solidFill>
                              <a:latin typeface="+mn-lt"/>
                              <a:cs typeface="+mn-cs"/>
                            </a:defRPr>
                          </a:lvl3pPr>
                          <a:lvl4pPr marL="1600200" indent="-228600" algn="l" defTabSz="449263" rtl="0" eaLnBrk="0" fontAlgn="base" hangingPunct="0">
                            <a:lnSpc>
                              <a:spcPct val="93000"/>
                            </a:lnSpc>
                            <a:spcBef>
                              <a:spcPct val="0"/>
                            </a:spcBef>
                            <a:spcAft>
                              <a:spcPts val="575"/>
                            </a:spcAft>
                            <a:buClr>
                              <a:srgbClr val="000000"/>
                            </a:buClr>
                            <a:buSzPct val="100000"/>
                            <a:buFont typeface="Times New Roman" pitchFamily="16" charset="0"/>
                            <a:buChar char="–"/>
                            <a:defRPr sz="2000">
                              <a:solidFill>
                                <a:srgbClr val="000000"/>
                              </a:solidFill>
                              <a:latin typeface="+mn-lt"/>
                              <a:cs typeface="+mn-cs"/>
                            </a:defRPr>
                          </a:lvl4pPr>
                          <a:lvl5pPr marL="2057400" indent="-228600" algn="l" defTabSz="449263" rtl="0" eaLnBrk="0" fontAlgn="base" hangingPunct="0">
                            <a:lnSpc>
                              <a:spcPct val="93000"/>
                            </a:lnSpc>
                            <a:spcBef>
                              <a:spcPct val="0"/>
                            </a:spcBef>
                            <a:spcAft>
                              <a:spcPts val="288"/>
                            </a:spcAft>
                            <a:buClr>
                              <a:srgbClr val="000000"/>
                            </a:buClr>
                            <a:buSzPct val="100000"/>
                            <a:buFont typeface="Times New Roman" pitchFamily="16" charset="0"/>
                            <a:buChar char="»"/>
                            <a:defRPr sz="2000">
                              <a:solidFill>
                                <a:srgbClr val="000000"/>
                              </a:solidFill>
                              <a:latin typeface="+mn-lt"/>
                              <a:cs typeface="+mn-cs"/>
                            </a:defRPr>
                          </a:lvl5pPr>
                          <a:lvl6pPr marL="2514600" indent="-228600" algn="l" defTabSz="449263" rtl="0" fontAlgn="base" hangingPunct="0">
                            <a:lnSpc>
                              <a:spcPct val="93000"/>
                            </a:lnSpc>
                            <a:spcBef>
                              <a:spcPct val="0"/>
                            </a:spcBef>
                            <a:spcAft>
                              <a:spcPts val="288"/>
                            </a:spcAft>
                            <a:buClr>
                              <a:srgbClr val="000000"/>
                            </a:buClr>
                            <a:buSzPct val="100000"/>
                            <a:buFont typeface="Times New Roman" pitchFamily="16" charset="0"/>
                            <a:defRPr sz="2000">
                              <a:solidFill>
                                <a:srgbClr val="000000"/>
                              </a:solidFill>
                              <a:latin typeface="+mn-lt"/>
                              <a:cs typeface="+mn-cs"/>
                            </a:defRPr>
                          </a:lvl6pPr>
                          <a:lvl7pPr marL="2971800" indent="-228600" algn="l" defTabSz="449263" rtl="0" fontAlgn="base" hangingPunct="0">
                            <a:lnSpc>
                              <a:spcPct val="93000"/>
                            </a:lnSpc>
                            <a:spcBef>
                              <a:spcPct val="0"/>
                            </a:spcBef>
                            <a:spcAft>
                              <a:spcPts val="288"/>
                            </a:spcAft>
                            <a:buClr>
                              <a:srgbClr val="000000"/>
                            </a:buClr>
                            <a:buSzPct val="100000"/>
                            <a:buFont typeface="Times New Roman" pitchFamily="16" charset="0"/>
                            <a:defRPr sz="2000">
                              <a:solidFill>
                                <a:srgbClr val="000000"/>
                              </a:solidFill>
                              <a:latin typeface="+mn-lt"/>
                              <a:cs typeface="+mn-cs"/>
                            </a:defRPr>
                          </a:lvl7pPr>
                          <a:lvl8pPr marL="3429000" indent="-228600" algn="l" defTabSz="449263" rtl="0" fontAlgn="base" hangingPunct="0">
                            <a:lnSpc>
                              <a:spcPct val="93000"/>
                            </a:lnSpc>
                            <a:spcBef>
                              <a:spcPct val="0"/>
                            </a:spcBef>
                            <a:spcAft>
                              <a:spcPts val="288"/>
                            </a:spcAft>
                            <a:buClr>
                              <a:srgbClr val="000000"/>
                            </a:buClr>
                            <a:buSzPct val="100000"/>
                            <a:buFont typeface="Times New Roman" pitchFamily="16" charset="0"/>
                            <a:defRPr sz="2000">
                              <a:solidFill>
                                <a:srgbClr val="000000"/>
                              </a:solidFill>
                              <a:latin typeface="+mn-lt"/>
                              <a:cs typeface="+mn-cs"/>
                            </a:defRPr>
                          </a:lvl8pPr>
                          <a:lvl9pPr marL="3886200" indent="-228600" algn="l" defTabSz="449263" rtl="0" fontAlgn="base" hangingPunct="0">
                            <a:lnSpc>
                              <a:spcPct val="93000"/>
                            </a:lnSpc>
                            <a:spcBef>
                              <a:spcPct val="0"/>
                            </a:spcBef>
                            <a:spcAft>
                              <a:spcPts val="288"/>
                            </a:spcAft>
                            <a:buClr>
                              <a:srgbClr val="000000"/>
                            </a:buClr>
                            <a:buSzPct val="100000"/>
                            <a:buFont typeface="Times New Roman" pitchFamily="16" charset="0"/>
                            <a:defRPr sz="2000">
                              <a:solidFill>
                                <a:srgbClr val="000000"/>
                              </a:solidFill>
                              <a:latin typeface="+mn-lt"/>
                              <a:cs typeface="+mn-cs"/>
                            </a:defRPr>
                          </a:lvl9pPr>
                        </a:lstStyle>
                        <a:p>
                          <a:pPr marL="431800" indent="-323850" eaLnBrk="1">
                            <a:buSzPct val="45000"/>
                            <a:buFont typeface="Wingdings" charset="2"/>
                            <a:buChar char=""/>
                            <a:tabLst>
                              <a:tab pos="723900" algn="l"/>
                              <a:tab pos="1447800" algn="l"/>
                              <a:tab pos="2171700" algn="l"/>
                              <a:tab pos="2895600" algn="l"/>
                              <a:tab pos="3619500" algn="l"/>
                              <a:tab pos="4343400" algn="l"/>
                              <a:tab pos="5067300" algn="l"/>
                              <a:tab pos="5791200" algn="l"/>
                              <a:tab pos="6515100" algn="l"/>
                              <a:tab pos="7239000" algn="l"/>
                              <a:tab pos="7962900" algn="l"/>
                              <a:tab pos="8686800" algn="l"/>
                            </a:tabLst>
                          </a:pPr>
                          <a:r>
                            <a:rPr lang="ru-RU" sz="1800" smtClean="0"/>
                            <a:t>5 мая блокада была окончательно снята. Немецкие войска сохранили за собой Демянский выступ и продолжали удерживать Рамушевский коридор. До конца мая советские войска предпринимали попытки ликвидировать выступ, но командование Рейха перебросило в район боевых действий дополнительные силы, и наступление было отбито.</a:t>
                          </a:r>
                        </a:p>
                        <a:p>
                          <a:pPr marL="431800" indent="-323850" eaLnBrk="1">
                            <a:buSzPct val="45000"/>
                            <a:buFont typeface="Wingdings" charset="2"/>
                            <a:buNone/>
                            <a:tabLst>
                              <a:tab pos="723900" algn="l"/>
                              <a:tab pos="1447800" algn="l"/>
                              <a:tab pos="2171700" algn="l"/>
                              <a:tab pos="2895600" algn="l"/>
                              <a:tab pos="3619500" algn="l"/>
                              <a:tab pos="4343400" algn="l"/>
                              <a:tab pos="5067300" algn="l"/>
                              <a:tab pos="5791200" algn="l"/>
                              <a:tab pos="6515100" algn="l"/>
                              <a:tab pos="7239000" algn="l"/>
                              <a:tab pos="7962900" algn="l"/>
                              <a:tab pos="8686800" algn="l"/>
                            </a:tabLst>
                          </a:pPr>
                          <a:endParaRPr lang="ru-RU" sz="1800" smtClean="0"/>
                        </a:p>
                      </a:txBody>
                      <a:useSpRect/>
                    </a:txSp>
                  </a:sp>
                  <a:pic>
                    <a:nvPicPr>
                      <a:cNvPr id="7172" name="Picture 3"/>
                      <a:cNvPicPr>
                        <a:picLocks noChangeAspect="1" noChangeArrowheads="1"/>
                      </a:cNvPicPr>
                    </a:nvPicPr>
                    <a:blipFill>
                      <a:blip r:embed="rId10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1979613" y="3557588"/>
                        <a:ext cx="5759450" cy="3281362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round/>
                        <a:headEnd/>
                        <a:tailEnd/>
                      </a:ln>
                    </a:spPr>
                  </a:pic>
                </lc:lockedCanvas>
              </a:graphicData>
            </a:graphic>
          </wp:inline>
        </w:drawing>
      </w:r>
    </w:p>
    <w:p w:rsidR="00DB6279" w:rsidRPr="00A82FB1" w:rsidRDefault="00DB6279" w:rsidP="00A82FB1">
      <w:pPr>
        <w:tabs>
          <w:tab w:val="left" w:pos="6015"/>
        </w:tabs>
        <w:spacing w:after="0" w:line="36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DB6279" w:rsidRPr="00A82FB1" w:rsidRDefault="00DB6279" w:rsidP="00A82FB1">
      <w:pPr>
        <w:tabs>
          <w:tab w:val="left" w:pos="6015"/>
        </w:tabs>
        <w:spacing w:after="0" w:line="360" w:lineRule="auto"/>
        <w:ind w:firstLine="142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82FB1">
        <w:rPr>
          <w:rFonts w:ascii="Times New Roman" w:hAnsi="Times New Roman" w:cs="Times New Roman"/>
          <w:b/>
          <w:sz w:val="28"/>
          <w:szCs w:val="28"/>
        </w:rPr>
        <w:t>Ученица 10 класса играет на фортепиано.</w:t>
      </w:r>
      <w:r w:rsidR="00203FE2" w:rsidRPr="00A82FB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82FB1">
        <w:rPr>
          <w:rFonts w:ascii="Times New Roman" w:hAnsi="Times New Roman" w:cs="Times New Roman"/>
          <w:b/>
          <w:sz w:val="28"/>
          <w:szCs w:val="28"/>
        </w:rPr>
        <w:t xml:space="preserve"> На сцене появляются две уч</w:t>
      </w:r>
      <w:r w:rsidR="001B5B7C" w:rsidRPr="00A82FB1">
        <w:rPr>
          <w:rFonts w:ascii="Times New Roman" w:hAnsi="Times New Roman" w:cs="Times New Roman"/>
          <w:b/>
          <w:sz w:val="28"/>
          <w:szCs w:val="28"/>
        </w:rPr>
        <w:t>еницы 10 класса в военной форме (рассказ ведется от 1 лица</w:t>
      </w:r>
      <w:r w:rsidR="00203FE2" w:rsidRPr="00A82FB1">
        <w:rPr>
          <w:rFonts w:ascii="Times New Roman" w:hAnsi="Times New Roman" w:cs="Times New Roman"/>
          <w:b/>
          <w:sz w:val="28"/>
          <w:szCs w:val="28"/>
        </w:rPr>
        <w:t>, идет показ  военных фотографий, портретов Ковшовой и Поливановой</w:t>
      </w:r>
      <w:proofErr w:type="gramStart"/>
      <w:r w:rsidR="00203FE2" w:rsidRPr="00A82FB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B5B7C" w:rsidRPr="00A82FB1">
        <w:rPr>
          <w:rFonts w:ascii="Times New Roman" w:hAnsi="Times New Roman" w:cs="Times New Roman"/>
          <w:b/>
          <w:sz w:val="28"/>
          <w:szCs w:val="28"/>
        </w:rPr>
        <w:t>)</w:t>
      </w:r>
      <w:proofErr w:type="gramEnd"/>
      <w:r w:rsidR="001B5B7C" w:rsidRPr="00A82FB1">
        <w:rPr>
          <w:rFonts w:ascii="Times New Roman" w:hAnsi="Times New Roman" w:cs="Times New Roman"/>
          <w:b/>
          <w:sz w:val="28"/>
          <w:szCs w:val="28"/>
        </w:rPr>
        <w:t>.</w:t>
      </w:r>
    </w:p>
    <w:p w:rsidR="00DB6279" w:rsidRPr="00A82FB1" w:rsidRDefault="00DB6279" w:rsidP="00A82FB1">
      <w:pPr>
        <w:tabs>
          <w:tab w:val="left" w:pos="6015"/>
        </w:tabs>
        <w:spacing w:after="0" w:line="36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A82FB1">
        <w:rPr>
          <w:rFonts w:ascii="Times New Roman" w:hAnsi="Times New Roman" w:cs="Times New Roman"/>
          <w:b/>
          <w:sz w:val="28"/>
          <w:szCs w:val="28"/>
        </w:rPr>
        <w:t>У</w:t>
      </w:r>
      <w:proofErr w:type="gramStart"/>
      <w:r w:rsidRPr="00A82FB1">
        <w:rPr>
          <w:rFonts w:ascii="Times New Roman" w:hAnsi="Times New Roman" w:cs="Times New Roman"/>
          <w:b/>
          <w:sz w:val="28"/>
          <w:szCs w:val="28"/>
        </w:rPr>
        <w:t>1</w:t>
      </w:r>
      <w:proofErr w:type="gramEnd"/>
      <w:r w:rsidRPr="00A82FB1">
        <w:rPr>
          <w:rFonts w:ascii="Times New Roman" w:hAnsi="Times New Roman" w:cs="Times New Roman"/>
          <w:sz w:val="28"/>
          <w:szCs w:val="28"/>
        </w:rPr>
        <w:t xml:space="preserve">: </w:t>
      </w:r>
      <w:r w:rsidR="00F663D8" w:rsidRPr="00A82FB1">
        <w:rPr>
          <w:rFonts w:ascii="Times New Roman" w:hAnsi="Times New Roman" w:cs="Times New Roman"/>
          <w:sz w:val="28"/>
          <w:szCs w:val="28"/>
        </w:rPr>
        <w:t xml:space="preserve"> </w:t>
      </w:r>
      <w:r w:rsidRPr="00A82FB1">
        <w:rPr>
          <w:rFonts w:ascii="Times New Roman" w:hAnsi="Times New Roman" w:cs="Times New Roman"/>
          <w:sz w:val="28"/>
          <w:szCs w:val="28"/>
        </w:rPr>
        <w:t>Я</w:t>
      </w:r>
      <w:proofErr w:type="gramStart"/>
      <w:r w:rsidRPr="00A82FB1">
        <w:rPr>
          <w:rFonts w:ascii="Times New Roman" w:hAnsi="Times New Roman" w:cs="Times New Roman"/>
          <w:b/>
          <w:sz w:val="28"/>
          <w:szCs w:val="28"/>
        </w:rPr>
        <w:t xml:space="preserve"> ,</w:t>
      </w:r>
      <w:proofErr w:type="gramEnd"/>
      <w:r w:rsidRPr="00A82FB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82FB1">
        <w:rPr>
          <w:rFonts w:ascii="Times New Roman" w:hAnsi="Times New Roman" w:cs="Times New Roman"/>
          <w:sz w:val="28"/>
          <w:szCs w:val="28"/>
        </w:rPr>
        <w:t>Наталья Ковшова, родилась 26 ноября 1920 года</w:t>
      </w:r>
      <w:r w:rsidR="00F663D8" w:rsidRPr="00A82FB1">
        <w:rPr>
          <w:rFonts w:ascii="Times New Roman" w:hAnsi="Times New Roman" w:cs="Times New Roman"/>
          <w:sz w:val="28"/>
          <w:szCs w:val="28"/>
        </w:rPr>
        <w:t xml:space="preserve"> в городе Уфе. Затем окончила среднюю школу в Москве и в июне 1941 года готовилась к сдаче экзаменов в Московский авиационный институт.</w:t>
      </w:r>
    </w:p>
    <w:p w:rsidR="00F663D8" w:rsidRPr="00A82FB1" w:rsidRDefault="00F663D8" w:rsidP="00A82FB1">
      <w:pPr>
        <w:tabs>
          <w:tab w:val="left" w:pos="6015"/>
        </w:tabs>
        <w:spacing w:after="0" w:line="36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A82FB1">
        <w:rPr>
          <w:rFonts w:ascii="Times New Roman" w:hAnsi="Times New Roman" w:cs="Times New Roman"/>
          <w:b/>
          <w:sz w:val="28"/>
          <w:szCs w:val="28"/>
        </w:rPr>
        <w:t>У</w:t>
      </w:r>
      <w:proofErr w:type="gramStart"/>
      <w:r w:rsidRPr="00A82FB1">
        <w:rPr>
          <w:rFonts w:ascii="Times New Roman" w:hAnsi="Times New Roman" w:cs="Times New Roman"/>
          <w:b/>
          <w:sz w:val="28"/>
          <w:szCs w:val="28"/>
        </w:rPr>
        <w:t>2</w:t>
      </w:r>
      <w:proofErr w:type="gramEnd"/>
      <w:r w:rsidRPr="00A82FB1">
        <w:rPr>
          <w:rFonts w:ascii="Times New Roman" w:hAnsi="Times New Roman" w:cs="Times New Roman"/>
          <w:sz w:val="28"/>
          <w:szCs w:val="28"/>
        </w:rPr>
        <w:t>:  Я, Мария Поливанова родилась в деревне Нарышкино в семье рабочего. С началом Великой Отечественной войны поступила на курсы снайперов. С октября  1941 года участвовала в сражении под Москвой. За время службы уничтожила несколько десятков вражеских солдат и офицеров. Обучала снайперскому искусству бойцов снайперског</w:t>
      </w:r>
      <w:r w:rsidR="00203FE2" w:rsidRPr="00A82FB1">
        <w:rPr>
          <w:rFonts w:ascii="Times New Roman" w:hAnsi="Times New Roman" w:cs="Times New Roman"/>
          <w:sz w:val="28"/>
          <w:szCs w:val="28"/>
        </w:rPr>
        <w:t>о</w:t>
      </w:r>
      <w:r w:rsidRPr="00A82FB1">
        <w:rPr>
          <w:rFonts w:ascii="Times New Roman" w:hAnsi="Times New Roman" w:cs="Times New Roman"/>
          <w:sz w:val="28"/>
          <w:szCs w:val="28"/>
        </w:rPr>
        <w:t xml:space="preserve"> взвода.</w:t>
      </w:r>
    </w:p>
    <w:p w:rsidR="00F663D8" w:rsidRPr="00A82FB1" w:rsidRDefault="00F663D8" w:rsidP="00A82FB1">
      <w:pPr>
        <w:tabs>
          <w:tab w:val="left" w:pos="6015"/>
        </w:tabs>
        <w:spacing w:after="0" w:line="36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A82FB1">
        <w:rPr>
          <w:rFonts w:ascii="Times New Roman" w:hAnsi="Times New Roman" w:cs="Times New Roman"/>
          <w:b/>
          <w:sz w:val="28"/>
          <w:szCs w:val="28"/>
        </w:rPr>
        <w:t>У</w:t>
      </w:r>
      <w:proofErr w:type="gramStart"/>
      <w:r w:rsidRPr="00A82FB1">
        <w:rPr>
          <w:rFonts w:ascii="Times New Roman" w:hAnsi="Times New Roman" w:cs="Times New Roman"/>
          <w:b/>
          <w:sz w:val="28"/>
          <w:szCs w:val="28"/>
        </w:rPr>
        <w:t>1</w:t>
      </w:r>
      <w:proofErr w:type="gramEnd"/>
      <w:r w:rsidRPr="00A82FB1">
        <w:rPr>
          <w:rFonts w:ascii="Times New Roman" w:hAnsi="Times New Roman" w:cs="Times New Roman"/>
          <w:b/>
          <w:sz w:val="28"/>
          <w:szCs w:val="28"/>
        </w:rPr>
        <w:t>:</w:t>
      </w:r>
      <w:r w:rsidR="00203FE2" w:rsidRPr="00A82FB1">
        <w:rPr>
          <w:rFonts w:ascii="Times New Roman" w:hAnsi="Times New Roman" w:cs="Times New Roman"/>
          <w:sz w:val="28"/>
          <w:szCs w:val="28"/>
        </w:rPr>
        <w:t xml:space="preserve"> Когда началась, </w:t>
      </w:r>
      <w:r w:rsidRPr="00A82FB1">
        <w:rPr>
          <w:rFonts w:ascii="Times New Roman" w:hAnsi="Times New Roman" w:cs="Times New Roman"/>
          <w:sz w:val="28"/>
          <w:szCs w:val="28"/>
        </w:rPr>
        <w:t>война  15 октября 1941года</w:t>
      </w:r>
      <w:r w:rsidR="00203FE2" w:rsidRPr="00A82FB1">
        <w:rPr>
          <w:rFonts w:ascii="Times New Roman" w:hAnsi="Times New Roman" w:cs="Times New Roman"/>
          <w:sz w:val="28"/>
          <w:szCs w:val="28"/>
        </w:rPr>
        <w:t>,</w:t>
      </w:r>
      <w:r w:rsidRPr="00A82FB1">
        <w:rPr>
          <w:rFonts w:ascii="Times New Roman" w:hAnsi="Times New Roman" w:cs="Times New Roman"/>
          <w:sz w:val="28"/>
          <w:szCs w:val="28"/>
        </w:rPr>
        <w:t xml:space="preserve"> военкоматом города Москвы была добровольно зачислена в ряды Красной Армии. Окончила курсы снайперов.</w:t>
      </w:r>
    </w:p>
    <w:p w:rsidR="00F663D8" w:rsidRPr="00A82FB1" w:rsidRDefault="00F663D8" w:rsidP="00A82FB1">
      <w:pPr>
        <w:tabs>
          <w:tab w:val="left" w:pos="6015"/>
        </w:tabs>
        <w:spacing w:after="0" w:line="36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A82FB1">
        <w:rPr>
          <w:rFonts w:ascii="Times New Roman" w:hAnsi="Times New Roman" w:cs="Times New Roman"/>
          <w:b/>
          <w:sz w:val="28"/>
          <w:szCs w:val="28"/>
        </w:rPr>
        <w:lastRenderedPageBreak/>
        <w:t>У</w:t>
      </w:r>
      <w:proofErr w:type="gramStart"/>
      <w:r w:rsidRPr="00A82FB1">
        <w:rPr>
          <w:rFonts w:ascii="Times New Roman" w:hAnsi="Times New Roman" w:cs="Times New Roman"/>
          <w:b/>
          <w:sz w:val="28"/>
          <w:szCs w:val="28"/>
        </w:rPr>
        <w:t>2</w:t>
      </w:r>
      <w:proofErr w:type="gramEnd"/>
      <w:r w:rsidRPr="00A82FB1">
        <w:rPr>
          <w:rFonts w:ascii="Times New Roman" w:hAnsi="Times New Roman" w:cs="Times New Roman"/>
          <w:b/>
          <w:sz w:val="28"/>
          <w:szCs w:val="28"/>
        </w:rPr>
        <w:t>:</w:t>
      </w:r>
      <w:r w:rsidRPr="00A82FB1">
        <w:rPr>
          <w:rFonts w:ascii="Times New Roman" w:hAnsi="Times New Roman" w:cs="Times New Roman"/>
          <w:sz w:val="28"/>
          <w:szCs w:val="28"/>
        </w:rPr>
        <w:t xml:space="preserve"> Окончив в Москве снайперскую школу, мы отправились на Западный фронт. Метким огнем снайперских винтовок  уничтожала врага.</w:t>
      </w:r>
    </w:p>
    <w:p w:rsidR="00F663D8" w:rsidRPr="00A82FB1" w:rsidRDefault="00F663D8" w:rsidP="00A82FB1">
      <w:pPr>
        <w:tabs>
          <w:tab w:val="left" w:pos="6015"/>
        </w:tabs>
        <w:spacing w:after="0" w:line="36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A82FB1">
        <w:rPr>
          <w:rFonts w:ascii="Times New Roman" w:hAnsi="Times New Roman" w:cs="Times New Roman"/>
          <w:b/>
          <w:sz w:val="28"/>
          <w:szCs w:val="28"/>
        </w:rPr>
        <w:t>У</w:t>
      </w:r>
      <w:proofErr w:type="gramStart"/>
      <w:r w:rsidRPr="00A82FB1">
        <w:rPr>
          <w:rFonts w:ascii="Times New Roman" w:hAnsi="Times New Roman" w:cs="Times New Roman"/>
          <w:b/>
          <w:sz w:val="28"/>
          <w:szCs w:val="28"/>
        </w:rPr>
        <w:t>1</w:t>
      </w:r>
      <w:proofErr w:type="gramEnd"/>
      <w:r w:rsidRPr="00A82FB1">
        <w:rPr>
          <w:rFonts w:ascii="Times New Roman" w:hAnsi="Times New Roman" w:cs="Times New Roman"/>
          <w:b/>
          <w:sz w:val="28"/>
          <w:szCs w:val="28"/>
        </w:rPr>
        <w:t>:</w:t>
      </w:r>
      <w:r w:rsidRPr="00A82FB1">
        <w:rPr>
          <w:rFonts w:ascii="Times New Roman" w:hAnsi="Times New Roman" w:cs="Times New Roman"/>
          <w:sz w:val="28"/>
          <w:szCs w:val="28"/>
        </w:rPr>
        <w:t xml:space="preserve"> 14 августа 1942 года мы получили очередную боевую задачу:  не допустить прорыва фашистов у деревни </w:t>
      </w:r>
      <w:proofErr w:type="spellStart"/>
      <w:r w:rsidRPr="00A82FB1">
        <w:rPr>
          <w:rFonts w:ascii="Times New Roman" w:hAnsi="Times New Roman" w:cs="Times New Roman"/>
          <w:sz w:val="28"/>
          <w:szCs w:val="28"/>
        </w:rPr>
        <w:t>Сутоки-Бяково</w:t>
      </w:r>
      <w:proofErr w:type="spellEnd"/>
      <w:r w:rsidRPr="00A82FB1">
        <w:rPr>
          <w:rFonts w:ascii="Times New Roman" w:hAnsi="Times New Roman" w:cs="Times New Roman"/>
          <w:sz w:val="28"/>
          <w:szCs w:val="28"/>
        </w:rPr>
        <w:t xml:space="preserve">.  </w:t>
      </w:r>
      <w:proofErr w:type="gramStart"/>
      <w:r w:rsidRPr="00A82FB1">
        <w:rPr>
          <w:rFonts w:ascii="Times New Roman" w:hAnsi="Times New Roman" w:cs="Times New Roman"/>
          <w:sz w:val="28"/>
          <w:szCs w:val="28"/>
        </w:rPr>
        <w:t xml:space="preserve">Пополнив </w:t>
      </w:r>
      <w:r w:rsidR="001B5B7C" w:rsidRPr="00A82FB1">
        <w:rPr>
          <w:rFonts w:ascii="Times New Roman" w:hAnsi="Times New Roman" w:cs="Times New Roman"/>
          <w:sz w:val="28"/>
          <w:szCs w:val="28"/>
        </w:rPr>
        <w:t>сумки боеприпасами мы отп</w:t>
      </w:r>
      <w:r w:rsidR="00203FE2" w:rsidRPr="00A82FB1">
        <w:rPr>
          <w:rFonts w:ascii="Times New Roman" w:hAnsi="Times New Roman" w:cs="Times New Roman"/>
          <w:sz w:val="28"/>
          <w:szCs w:val="28"/>
        </w:rPr>
        <w:t>равились</w:t>
      </w:r>
      <w:proofErr w:type="gramEnd"/>
      <w:r w:rsidR="00203FE2" w:rsidRPr="00A82FB1">
        <w:rPr>
          <w:rFonts w:ascii="Times New Roman" w:hAnsi="Times New Roman" w:cs="Times New Roman"/>
          <w:sz w:val="28"/>
          <w:szCs w:val="28"/>
        </w:rPr>
        <w:t xml:space="preserve"> на указанную местность</w:t>
      </w:r>
      <w:r w:rsidR="001B5B7C" w:rsidRPr="00A82FB1">
        <w:rPr>
          <w:rFonts w:ascii="Times New Roman" w:hAnsi="Times New Roman" w:cs="Times New Roman"/>
          <w:sz w:val="28"/>
          <w:szCs w:val="28"/>
        </w:rPr>
        <w:t>, подготовили основные и запасные позиции.</w:t>
      </w:r>
    </w:p>
    <w:p w:rsidR="001B5B7C" w:rsidRPr="00A82FB1" w:rsidRDefault="001B5B7C" w:rsidP="00A82FB1">
      <w:pPr>
        <w:tabs>
          <w:tab w:val="left" w:pos="6015"/>
        </w:tabs>
        <w:spacing w:after="0" w:line="36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A82FB1">
        <w:rPr>
          <w:rFonts w:ascii="Times New Roman" w:hAnsi="Times New Roman" w:cs="Times New Roman"/>
          <w:b/>
          <w:sz w:val="28"/>
          <w:szCs w:val="28"/>
        </w:rPr>
        <w:t>У</w:t>
      </w:r>
      <w:proofErr w:type="gramStart"/>
      <w:r w:rsidRPr="00A82FB1">
        <w:rPr>
          <w:rFonts w:ascii="Times New Roman" w:hAnsi="Times New Roman" w:cs="Times New Roman"/>
          <w:b/>
          <w:sz w:val="28"/>
          <w:szCs w:val="28"/>
        </w:rPr>
        <w:t>2</w:t>
      </w:r>
      <w:proofErr w:type="gramEnd"/>
      <w:r w:rsidRPr="00A82FB1">
        <w:rPr>
          <w:rFonts w:ascii="Times New Roman" w:hAnsi="Times New Roman" w:cs="Times New Roman"/>
          <w:b/>
          <w:sz w:val="28"/>
          <w:szCs w:val="28"/>
        </w:rPr>
        <w:t>:</w:t>
      </w:r>
      <w:r w:rsidRPr="00A82FB1">
        <w:rPr>
          <w:rFonts w:ascii="Times New Roman" w:hAnsi="Times New Roman" w:cs="Times New Roman"/>
          <w:sz w:val="28"/>
          <w:szCs w:val="28"/>
        </w:rPr>
        <w:t xml:space="preserve">  На рассвете гитлеровцы после этой артиллерийской подготовки пошли в атаку. Наши пулеметы отразили начальный натиск врага. Тогда вновь ударила вражеская артиллерия и подавила немного пулеметных </w:t>
      </w:r>
      <w:r w:rsidR="00203FE2" w:rsidRPr="00A82FB1">
        <w:rPr>
          <w:rFonts w:ascii="Times New Roman" w:hAnsi="Times New Roman" w:cs="Times New Roman"/>
          <w:sz w:val="28"/>
          <w:szCs w:val="28"/>
        </w:rPr>
        <w:t>точек. Положение ухудшилось. Мы</w:t>
      </w:r>
      <w:r w:rsidRPr="00A82FB1">
        <w:rPr>
          <w:rFonts w:ascii="Times New Roman" w:hAnsi="Times New Roman" w:cs="Times New Roman"/>
          <w:sz w:val="28"/>
          <w:szCs w:val="28"/>
        </w:rPr>
        <w:t>, методично ведя жар, расстреливали прорвавшихся гитлеровцев. Но противнику удалось пройти зону снайперского огня, заскочить во фланг позиции снайперов.</w:t>
      </w:r>
    </w:p>
    <w:p w:rsidR="00203FE2" w:rsidRPr="00A82FB1" w:rsidRDefault="001B5B7C" w:rsidP="00A82FB1">
      <w:pPr>
        <w:tabs>
          <w:tab w:val="left" w:pos="6015"/>
        </w:tabs>
        <w:spacing w:after="0" w:line="36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A82FB1">
        <w:rPr>
          <w:rFonts w:ascii="Times New Roman" w:hAnsi="Times New Roman" w:cs="Times New Roman"/>
          <w:b/>
          <w:sz w:val="28"/>
          <w:szCs w:val="28"/>
        </w:rPr>
        <w:t>У</w:t>
      </w:r>
      <w:proofErr w:type="gramStart"/>
      <w:r w:rsidRPr="00A82FB1">
        <w:rPr>
          <w:rFonts w:ascii="Times New Roman" w:hAnsi="Times New Roman" w:cs="Times New Roman"/>
          <w:b/>
          <w:sz w:val="28"/>
          <w:szCs w:val="28"/>
        </w:rPr>
        <w:t>1</w:t>
      </w:r>
      <w:proofErr w:type="gramEnd"/>
      <w:r w:rsidRPr="00A82FB1">
        <w:rPr>
          <w:rFonts w:ascii="Times New Roman" w:hAnsi="Times New Roman" w:cs="Times New Roman"/>
          <w:b/>
          <w:sz w:val="28"/>
          <w:szCs w:val="28"/>
        </w:rPr>
        <w:t>:</w:t>
      </w:r>
      <w:r w:rsidRPr="00A82FB1">
        <w:rPr>
          <w:rFonts w:ascii="Times New Roman" w:hAnsi="Times New Roman" w:cs="Times New Roman"/>
          <w:sz w:val="28"/>
          <w:szCs w:val="28"/>
        </w:rPr>
        <w:t xml:space="preserve"> И тогда ползком мы перебрались на запасную позицию и столкнулись лицом к лицу с врагом. На тот самый раз </w:t>
      </w:r>
      <w:proofErr w:type="gramStart"/>
      <w:r w:rsidRPr="00A82FB1">
        <w:rPr>
          <w:rFonts w:ascii="Times New Roman" w:hAnsi="Times New Roman" w:cs="Times New Roman"/>
          <w:sz w:val="28"/>
          <w:szCs w:val="28"/>
        </w:rPr>
        <w:t>стреляли не маскируясь</w:t>
      </w:r>
      <w:proofErr w:type="gramEnd"/>
      <w:r w:rsidRPr="00A82FB1">
        <w:rPr>
          <w:rFonts w:ascii="Times New Roman" w:hAnsi="Times New Roman" w:cs="Times New Roman"/>
          <w:sz w:val="28"/>
          <w:szCs w:val="28"/>
        </w:rPr>
        <w:t xml:space="preserve">, разя фашистов в упор. Сражались до последнего патрона. А потом в гитлеровцев полетели гранаты. Но вот осталась последняя граната… </w:t>
      </w:r>
    </w:p>
    <w:p w:rsidR="001B5B7C" w:rsidRPr="00A82FB1" w:rsidRDefault="001B5B7C" w:rsidP="00A82FB1">
      <w:pPr>
        <w:tabs>
          <w:tab w:val="left" w:pos="6015"/>
        </w:tabs>
        <w:spacing w:after="0" w:line="360" w:lineRule="auto"/>
        <w:ind w:firstLine="142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82FB1">
        <w:rPr>
          <w:rFonts w:ascii="Times New Roman" w:hAnsi="Times New Roman" w:cs="Times New Roman"/>
          <w:sz w:val="28"/>
          <w:szCs w:val="28"/>
        </w:rPr>
        <w:t>Когда фашисты ринулись к окопу, надеясь взять нас живыми. Раздался могучий взрыв. Подпустив гитл</w:t>
      </w:r>
      <w:r w:rsidR="00203FE2" w:rsidRPr="00A82FB1">
        <w:rPr>
          <w:rFonts w:ascii="Times New Roman" w:hAnsi="Times New Roman" w:cs="Times New Roman"/>
          <w:sz w:val="28"/>
          <w:szCs w:val="28"/>
        </w:rPr>
        <w:t>еровцев в</w:t>
      </w:r>
      <w:r w:rsidRPr="00A82FB1">
        <w:rPr>
          <w:rFonts w:ascii="Times New Roman" w:hAnsi="Times New Roman" w:cs="Times New Roman"/>
          <w:sz w:val="28"/>
          <w:szCs w:val="28"/>
        </w:rPr>
        <w:t>притык, мы, бо</w:t>
      </w:r>
      <w:r w:rsidR="00203FE2" w:rsidRPr="00A82FB1">
        <w:rPr>
          <w:rFonts w:ascii="Times New Roman" w:hAnsi="Times New Roman" w:cs="Times New Roman"/>
          <w:sz w:val="28"/>
          <w:szCs w:val="28"/>
        </w:rPr>
        <w:t>е</w:t>
      </w:r>
      <w:r w:rsidRPr="00A82FB1">
        <w:rPr>
          <w:rFonts w:ascii="Times New Roman" w:hAnsi="Times New Roman" w:cs="Times New Roman"/>
          <w:sz w:val="28"/>
          <w:szCs w:val="28"/>
        </w:rPr>
        <w:t>вые подруги последней гранатой подорвали себя и окружающих нас фашистов</w:t>
      </w:r>
      <w:r w:rsidRPr="00A82FB1">
        <w:rPr>
          <w:rFonts w:ascii="Times New Roman" w:hAnsi="Times New Roman" w:cs="Times New Roman"/>
          <w:b/>
          <w:sz w:val="28"/>
          <w:szCs w:val="28"/>
        </w:rPr>
        <w:t>.</w:t>
      </w:r>
      <w:r w:rsidR="007B69E2" w:rsidRPr="00A82FB1">
        <w:rPr>
          <w:rFonts w:ascii="Times New Roman" w:hAnsi="Times New Roman" w:cs="Times New Roman"/>
          <w:b/>
          <w:sz w:val="28"/>
          <w:szCs w:val="28"/>
        </w:rPr>
        <w:t xml:space="preserve"> (</w:t>
      </w:r>
      <w:r w:rsidR="00203FE2" w:rsidRPr="00A82FB1">
        <w:rPr>
          <w:rFonts w:ascii="Times New Roman" w:hAnsi="Times New Roman" w:cs="Times New Roman"/>
          <w:b/>
          <w:sz w:val="28"/>
          <w:szCs w:val="28"/>
        </w:rPr>
        <w:t>Берутся за руки и у</w:t>
      </w:r>
      <w:r w:rsidR="007B69E2" w:rsidRPr="00A82FB1">
        <w:rPr>
          <w:rFonts w:ascii="Times New Roman" w:hAnsi="Times New Roman" w:cs="Times New Roman"/>
          <w:b/>
          <w:sz w:val="28"/>
          <w:szCs w:val="28"/>
        </w:rPr>
        <w:t>ходят)</w:t>
      </w:r>
    </w:p>
    <w:p w:rsidR="007B69E2" w:rsidRPr="00A82FB1" w:rsidRDefault="007B69E2" w:rsidP="00A82FB1">
      <w:pPr>
        <w:tabs>
          <w:tab w:val="left" w:pos="6015"/>
        </w:tabs>
        <w:spacing w:after="0" w:line="360" w:lineRule="auto"/>
        <w:ind w:firstLine="142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82FB1">
        <w:rPr>
          <w:rFonts w:ascii="Times New Roman" w:hAnsi="Times New Roman" w:cs="Times New Roman"/>
          <w:b/>
          <w:sz w:val="28"/>
          <w:szCs w:val="28"/>
        </w:rPr>
        <w:t>На сцене появляется ученик 11 класса.</w:t>
      </w:r>
    </w:p>
    <w:p w:rsidR="007B69E2" w:rsidRPr="00A82FB1" w:rsidRDefault="007B69E2" w:rsidP="00A82FB1">
      <w:pPr>
        <w:tabs>
          <w:tab w:val="left" w:pos="6015"/>
        </w:tabs>
        <w:spacing w:after="0" w:line="36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A82FB1">
        <w:rPr>
          <w:rFonts w:ascii="Times New Roman" w:hAnsi="Times New Roman" w:cs="Times New Roman"/>
          <w:sz w:val="28"/>
          <w:szCs w:val="28"/>
        </w:rPr>
        <w:t xml:space="preserve">Я, Михаил Васильевич </w:t>
      </w:r>
      <w:proofErr w:type="spellStart"/>
      <w:r w:rsidRPr="00A82FB1">
        <w:rPr>
          <w:rFonts w:ascii="Times New Roman" w:hAnsi="Times New Roman" w:cs="Times New Roman"/>
          <w:sz w:val="28"/>
          <w:szCs w:val="28"/>
        </w:rPr>
        <w:t>Межов</w:t>
      </w:r>
      <w:proofErr w:type="spellEnd"/>
      <w:r w:rsidRPr="00A82FB1">
        <w:rPr>
          <w:rFonts w:ascii="Times New Roman" w:hAnsi="Times New Roman" w:cs="Times New Roman"/>
          <w:sz w:val="28"/>
          <w:szCs w:val="28"/>
        </w:rPr>
        <w:t xml:space="preserve">, родился  в 1902 году. Весной 420го был призван в армию, с апреля участвовал в боях в районе Старой Руссы, где 26-я стрелковая дивизия вела тяжелые бои за </w:t>
      </w:r>
      <w:proofErr w:type="spellStart"/>
      <w:r w:rsidRPr="00A82FB1">
        <w:rPr>
          <w:rFonts w:ascii="Times New Roman" w:hAnsi="Times New Roman" w:cs="Times New Roman"/>
          <w:sz w:val="28"/>
          <w:szCs w:val="28"/>
        </w:rPr>
        <w:t>рамушевский</w:t>
      </w:r>
      <w:proofErr w:type="spellEnd"/>
      <w:r w:rsidRPr="00A82FB1">
        <w:rPr>
          <w:rFonts w:ascii="Times New Roman" w:hAnsi="Times New Roman" w:cs="Times New Roman"/>
          <w:sz w:val="28"/>
          <w:szCs w:val="28"/>
        </w:rPr>
        <w:t xml:space="preserve"> коридор.</w:t>
      </w:r>
    </w:p>
    <w:p w:rsidR="007B69E2" w:rsidRPr="00A82FB1" w:rsidRDefault="007B69E2" w:rsidP="00A82FB1">
      <w:pPr>
        <w:tabs>
          <w:tab w:val="left" w:pos="6015"/>
        </w:tabs>
        <w:spacing w:after="0" w:line="36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A82FB1">
        <w:rPr>
          <w:rFonts w:ascii="Times New Roman" w:hAnsi="Times New Roman" w:cs="Times New Roman"/>
          <w:sz w:val="28"/>
          <w:szCs w:val="28"/>
        </w:rPr>
        <w:t>В день моего сорокалетия советские войска в очередной раз поднялись на штурм коридора, по которому осущес</w:t>
      </w:r>
      <w:r w:rsidR="00BE7673" w:rsidRPr="00A82FB1">
        <w:rPr>
          <w:rFonts w:ascii="Times New Roman" w:hAnsi="Times New Roman" w:cs="Times New Roman"/>
          <w:sz w:val="28"/>
          <w:szCs w:val="28"/>
        </w:rPr>
        <w:t>т</w:t>
      </w:r>
      <w:r w:rsidRPr="00A82FB1">
        <w:rPr>
          <w:rFonts w:ascii="Times New Roman" w:hAnsi="Times New Roman" w:cs="Times New Roman"/>
          <w:sz w:val="28"/>
          <w:szCs w:val="28"/>
        </w:rPr>
        <w:t xml:space="preserve">влялось снабжение войск противника </w:t>
      </w:r>
      <w:proofErr w:type="gramStart"/>
      <w:r w:rsidRPr="00A82FB1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A82FB1">
        <w:rPr>
          <w:rFonts w:ascii="Times New Roman" w:hAnsi="Times New Roman" w:cs="Times New Roman"/>
          <w:sz w:val="28"/>
          <w:szCs w:val="28"/>
        </w:rPr>
        <w:t xml:space="preserve"> </w:t>
      </w:r>
      <w:r w:rsidR="00BE7673" w:rsidRPr="00A82FB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A82FB1">
        <w:rPr>
          <w:rFonts w:ascii="Times New Roman" w:hAnsi="Times New Roman" w:cs="Times New Roman"/>
          <w:sz w:val="28"/>
          <w:szCs w:val="28"/>
        </w:rPr>
        <w:t>Демянском</w:t>
      </w:r>
      <w:proofErr w:type="gramEnd"/>
      <w:r w:rsidRPr="00A82FB1">
        <w:rPr>
          <w:rFonts w:ascii="Times New Roman" w:hAnsi="Times New Roman" w:cs="Times New Roman"/>
          <w:sz w:val="28"/>
          <w:szCs w:val="28"/>
        </w:rPr>
        <w:t xml:space="preserve"> </w:t>
      </w:r>
      <w:r w:rsidR="00203FE2" w:rsidRPr="00A82FB1">
        <w:rPr>
          <w:rFonts w:ascii="Times New Roman" w:hAnsi="Times New Roman" w:cs="Times New Roman"/>
          <w:sz w:val="28"/>
          <w:szCs w:val="28"/>
        </w:rPr>
        <w:t>котле. Рота, в которую я входил,</w:t>
      </w:r>
      <w:r w:rsidRPr="00A82FB1">
        <w:rPr>
          <w:rFonts w:ascii="Times New Roman" w:hAnsi="Times New Roman" w:cs="Times New Roman"/>
          <w:sz w:val="28"/>
          <w:szCs w:val="28"/>
        </w:rPr>
        <w:t xml:space="preserve"> </w:t>
      </w:r>
      <w:r w:rsidR="00203FE2" w:rsidRPr="00A82FB1">
        <w:rPr>
          <w:rFonts w:ascii="Times New Roman" w:hAnsi="Times New Roman" w:cs="Times New Roman"/>
          <w:sz w:val="28"/>
          <w:szCs w:val="28"/>
        </w:rPr>
        <w:t>н</w:t>
      </w:r>
      <w:r w:rsidRPr="00A82FB1">
        <w:rPr>
          <w:rFonts w:ascii="Times New Roman" w:hAnsi="Times New Roman" w:cs="Times New Roman"/>
          <w:sz w:val="28"/>
          <w:szCs w:val="28"/>
        </w:rPr>
        <w:t xml:space="preserve">аступала </w:t>
      </w:r>
      <w:r w:rsidR="00BE7673" w:rsidRPr="00A82FB1">
        <w:rPr>
          <w:rFonts w:ascii="Times New Roman" w:hAnsi="Times New Roman" w:cs="Times New Roman"/>
          <w:sz w:val="28"/>
          <w:szCs w:val="28"/>
        </w:rPr>
        <w:t>в роще Фигурная, б</w:t>
      </w:r>
      <w:r w:rsidRPr="00A82FB1">
        <w:rPr>
          <w:rFonts w:ascii="Times New Roman" w:hAnsi="Times New Roman" w:cs="Times New Roman"/>
          <w:sz w:val="28"/>
          <w:szCs w:val="28"/>
        </w:rPr>
        <w:t xml:space="preserve">лиз деревни Борисово, дважды поднималась в атаку и дважды залегала под огнем пулемета из дзота на левом фланге нападающих. Тогда я подполз к пулемету и бросил в амбразуру гранату. Пулемет смолк, однако когда рота </w:t>
      </w:r>
      <w:r w:rsidRPr="00A82FB1">
        <w:rPr>
          <w:rFonts w:ascii="Times New Roman" w:hAnsi="Times New Roman" w:cs="Times New Roman"/>
          <w:sz w:val="28"/>
          <w:szCs w:val="28"/>
        </w:rPr>
        <w:lastRenderedPageBreak/>
        <w:t>прошла уже половину пути, снова открылся огонь. Видя, что огонь из пулемета может уничтожить всю роту, я накрыл амбразуру своим телом…</w:t>
      </w:r>
    </w:p>
    <w:p w:rsidR="00203FE2" w:rsidRPr="00A82FB1" w:rsidRDefault="00203FE2" w:rsidP="00A82FB1">
      <w:pPr>
        <w:tabs>
          <w:tab w:val="left" w:pos="6015"/>
        </w:tabs>
        <w:spacing w:after="0" w:line="360" w:lineRule="auto"/>
        <w:ind w:firstLine="142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A82FB1">
        <w:rPr>
          <w:rFonts w:ascii="Times New Roman" w:hAnsi="Times New Roman" w:cs="Times New Roman"/>
          <w:b/>
          <w:sz w:val="28"/>
          <w:szCs w:val="28"/>
        </w:rPr>
        <w:t>(На последних словах к нему подходят девочки и садятся.</w:t>
      </w:r>
      <w:proofErr w:type="gramEnd"/>
      <w:r w:rsidRPr="00A82FB1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Pr="00A82FB1">
        <w:rPr>
          <w:rFonts w:ascii="Times New Roman" w:hAnsi="Times New Roman" w:cs="Times New Roman"/>
          <w:b/>
          <w:sz w:val="28"/>
          <w:szCs w:val="28"/>
        </w:rPr>
        <w:t>Звучит фортепиано.)</w:t>
      </w:r>
      <w:proofErr w:type="gramEnd"/>
    </w:p>
    <w:p w:rsidR="001B5B7C" w:rsidRPr="00A82FB1" w:rsidRDefault="00BE7673" w:rsidP="00A82FB1">
      <w:pPr>
        <w:tabs>
          <w:tab w:val="left" w:pos="6015"/>
        </w:tabs>
        <w:spacing w:after="0" w:line="36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A82FB1">
        <w:rPr>
          <w:rFonts w:ascii="Times New Roman" w:hAnsi="Times New Roman" w:cs="Times New Roman"/>
          <w:b/>
          <w:sz w:val="28"/>
          <w:szCs w:val="28"/>
        </w:rPr>
        <w:t>В</w:t>
      </w:r>
      <w:proofErr w:type="gramStart"/>
      <w:r w:rsidRPr="00A82FB1">
        <w:rPr>
          <w:rFonts w:ascii="Times New Roman" w:hAnsi="Times New Roman" w:cs="Times New Roman"/>
          <w:b/>
          <w:sz w:val="28"/>
          <w:szCs w:val="28"/>
        </w:rPr>
        <w:t>1</w:t>
      </w:r>
      <w:proofErr w:type="gramEnd"/>
      <w:r w:rsidRPr="00A82FB1">
        <w:rPr>
          <w:rFonts w:ascii="Times New Roman" w:hAnsi="Times New Roman" w:cs="Times New Roman"/>
          <w:b/>
          <w:sz w:val="28"/>
          <w:szCs w:val="28"/>
        </w:rPr>
        <w:t>:</w:t>
      </w:r>
      <w:r w:rsidRPr="00A82FB1">
        <w:rPr>
          <w:rFonts w:ascii="Times New Roman" w:hAnsi="Times New Roman" w:cs="Times New Roman"/>
          <w:sz w:val="28"/>
          <w:szCs w:val="28"/>
        </w:rPr>
        <w:t xml:space="preserve"> Свидетелей и участников тех страшных событий становиться все меньше и меньше. Но мы с вами имеем возможность услы</w:t>
      </w:r>
      <w:r w:rsidR="00203FE2" w:rsidRPr="00A82FB1">
        <w:rPr>
          <w:rFonts w:ascii="Times New Roman" w:hAnsi="Times New Roman" w:cs="Times New Roman"/>
          <w:sz w:val="28"/>
          <w:szCs w:val="28"/>
        </w:rPr>
        <w:t>шать из первых уст о той войне</w:t>
      </w:r>
      <w:proofErr w:type="gramStart"/>
      <w:r w:rsidR="00203FE2" w:rsidRPr="00A82FB1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A82FB1">
        <w:rPr>
          <w:rFonts w:ascii="Times New Roman" w:hAnsi="Times New Roman" w:cs="Times New Roman"/>
          <w:sz w:val="28"/>
          <w:szCs w:val="28"/>
        </w:rPr>
        <w:t xml:space="preserve"> о той боли и тревоге, что испытывали люди, давшие нам возможность жить….</w:t>
      </w:r>
    </w:p>
    <w:p w:rsidR="00BE7673" w:rsidRPr="00A82FB1" w:rsidRDefault="00BE7673" w:rsidP="00A82FB1">
      <w:pPr>
        <w:tabs>
          <w:tab w:val="left" w:pos="6015"/>
        </w:tabs>
        <w:spacing w:after="0" w:line="360" w:lineRule="auto"/>
        <w:ind w:firstLine="142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82FB1">
        <w:rPr>
          <w:rFonts w:ascii="Times New Roman" w:hAnsi="Times New Roman" w:cs="Times New Roman"/>
          <w:b/>
          <w:sz w:val="28"/>
          <w:szCs w:val="28"/>
        </w:rPr>
        <w:t>В</w:t>
      </w:r>
      <w:proofErr w:type="gramStart"/>
      <w:r w:rsidRPr="00A82FB1">
        <w:rPr>
          <w:rFonts w:ascii="Times New Roman" w:hAnsi="Times New Roman" w:cs="Times New Roman"/>
          <w:b/>
          <w:sz w:val="28"/>
          <w:szCs w:val="28"/>
        </w:rPr>
        <w:t>2</w:t>
      </w:r>
      <w:proofErr w:type="gramEnd"/>
      <w:r w:rsidRPr="00A82FB1">
        <w:rPr>
          <w:rFonts w:ascii="Times New Roman" w:hAnsi="Times New Roman" w:cs="Times New Roman"/>
          <w:b/>
          <w:sz w:val="28"/>
          <w:szCs w:val="28"/>
        </w:rPr>
        <w:t>:</w:t>
      </w:r>
      <w:r w:rsidRPr="00A82FB1">
        <w:rPr>
          <w:rFonts w:ascii="Times New Roman" w:hAnsi="Times New Roman" w:cs="Times New Roman"/>
          <w:sz w:val="28"/>
          <w:szCs w:val="28"/>
        </w:rPr>
        <w:t xml:space="preserve"> И у нас в гостях ветеран войны Лебедев Сергей Эммануилович и председатель Совета </w:t>
      </w:r>
      <w:r w:rsidR="00203FE2" w:rsidRPr="00A82FB1">
        <w:rPr>
          <w:rFonts w:ascii="Times New Roman" w:hAnsi="Times New Roman" w:cs="Times New Roman"/>
          <w:sz w:val="28"/>
          <w:szCs w:val="28"/>
        </w:rPr>
        <w:t xml:space="preserve">ветеранов </w:t>
      </w:r>
      <w:proofErr w:type="spellStart"/>
      <w:r w:rsidR="00203FE2" w:rsidRPr="00A82FB1">
        <w:rPr>
          <w:rFonts w:ascii="Times New Roman" w:hAnsi="Times New Roman" w:cs="Times New Roman"/>
          <w:sz w:val="28"/>
          <w:szCs w:val="28"/>
        </w:rPr>
        <w:t>Будылев</w:t>
      </w:r>
      <w:proofErr w:type="spellEnd"/>
      <w:r w:rsidR="00203FE2" w:rsidRPr="00A82FB1">
        <w:rPr>
          <w:rFonts w:ascii="Times New Roman" w:hAnsi="Times New Roman" w:cs="Times New Roman"/>
          <w:sz w:val="28"/>
          <w:szCs w:val="28"/>
        </w:rPr>
        <w:t xml:space="preserve"> Юрий Павлович </w:t>
      </w:r>
      <w:r w:rsidR="00203FE2" w:rsidRPr="00A82FB1">
        <w:rPr>
          <w:rFonts w:ascii="Times New Roman" w:hAnsi="Times New Roman" w:cs="Times New Roman"/>
          <w:b/>
          <w:sz w:val="28"/>
          <w:szCs w:val="28"/>
        </w:rPr>
        <w:t>(выступают ветераны).</w:t>
      </w:r>
    </w:p>
    <w:p w:rsidR="00203FE2" w:rsidRPr="00A82FB1" w:rsidRDefault="00203FE2" w:rsidP="00A82FB1">
      <w:pPr>
        <w:tabs>
          <w:tab w:val="left" w:pos="6015"/>
        </w:tabs>
        <w:spacing w:after="0" w:line="360" w:lineRule="auto"/>
        <w:ind w:firstLine="142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82FB1">
        <w:rPr>
          <w:rFonts w:ascii="Times New Roman" w:hAnsi="Times New Roman" w:cs="Times New Roman"/>
          <w:b/>
          <w:sz w:val="28"/>
          <w:szCs w:val="28"/>
        </w:rPr>
        <w:t>После выступления ученики дарят цветы и памятные подарки.</w:t>
      </w:r>
    </w:p>
    <w:p w:rsidR="00BE7673" w:rsidRPr="00A82FB1" w:rsidRDefault="00BE7673" w:rsidP="00A82FB1">
      <w:pPr>
        <w:tabs>
          <w:tab w:val="left" w:pos="6015"/>
        </w:tabs>
        <w:spacing w:after="0" w:line="36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A82FB1">
        <w:rPr>
          <w:rFonts w:ascii="Times New Roman" w:hAnsi="Times New Roman" w:cs="Times New Roman"/>
          <w:b/>
          <w:sz w:val="28"/>
          <w:szCs w:val="28"/>
        </w:rPr>
        <w:t>В</w:t>
      </w:r>
      <w:proofErr w:type="gramStart"/>
      <w:r w:rsidRPr="00A82FB1">
        <w:rPr>
          <w:rFonts w:ascii="Times New Roman" w:hAnsi="Times New Roman" w:cs="Times New Roman"/>
          <w:b/>
          <w:sz w:val="28"/>
          <w:szCs w:val="28"/>
        </w:rPr>
        <w:t>1</w:t>
      </w:r>
      <w:proofErr w:type="gramEnd"/>
      <w:r w:rsidRPr="00A82FB1">
        <w:rPr>
          <w:rFonts w:ascii="Times New Roman" w:hAnsi="Times New Roman" w:cs="Times New Roman"/>
          <w:b/>
          <w:sz w:val="28"/>
          <w:szCs w:val="28"/>
        </w:rPr>
        <w:t>:</w:t>
      </w:r>
      <w:r w:rsidRPr="00A82FB1">
        <w:rPr>
          <w:rFonts w:ascii="Times New Roman" w:hAnsi="Times New Roman" w:cs="Times New Roman"/>
          <w:sz w:val="28"/>
          <w:szCs w:val="28"/>
        </w:rPr>
        <w:t xml:space="preserve"> </w:t>
      </w:r>
      <w:r w:rsidR="00203FE2" w:rsidRPr="00A82FB1">
        <w:rPr>
          <w:rFonts w:ascii="Times New Roman" w:hAnsi="Times New Roman" w:cs="Times New Roman"/>
          <w:sz w:val="28"/>
          <w:szCs w:val="28"/>
        </w:rPr>
        <w:t xml:space="preserve"> </w:t>
      </w:r>
      <w:r w:rsidRPr="00A82FB1">
        <w:rPr>
          <w:rFonts w:ascii="Times New Roman" w:hAnsi="Times New Roman" w:cs="Times New Roman"/>
          <w:sz w:val="28"/>
          <w:szCs w:val="28"/>
        </w:rPr>
        <w:t>Итогом работы над проектом является издание книги памяти «СКОРБЬ. ПАМЯТЬ. ИСТОРИЯ» Я надеюсь, что пролистывая страницы этой книги, будут затронуты самые чуткие струны вашей души…</w:t>
      </w:r>
    </w:p>
    <w:p w:rsidR="00BE7673" w:rsidRPr="00A82FB1" w:rsidRDefault="00BE7673" w:rsidP="00A82FB1">
      <w:pPr>
        <w:tabs>
          <w:tab w:val="left" w:pos="6015"/>
        </w:tabs>
        <w:spacing w:after="0" w:line="36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A82FB1">
        <w:rPr>
          <w:rFonts w:ascii="Times New Roman" w:hAnsi="Times New Roman" w:cs="Times New Roman"/>
          <w:b/>
          <w:sz w:val="28"/>
          <w:szCs w:val="28"/>
        </w:rPr>
        <w:t>В</w:t>
      </w:r>
      <w:proofErr w:type="gramStart"/>
      <w:r w:rsidRPr="00A82FB1">
        <w:rPr>
          <w:rFonts w:ascii="Times New Roman" w:hAnsi="Times New Roman" w:cs="Times New Roman"/>
          <w:b/>
          <w:sz w:val="28"/>
          <w:szCs w:val="28"/>
        </w:rPr>
        <w:t>2</w:t>
      </w:r>
      <w:proofErr w:type="gramEnd"/>
      <w:r w:rsidRPr="00A82FB1">
        <w:rPr>
          <w:rFonts w:ascii="Times New Roman" w:hAnsi="Times New Roman" w:cs="Times New Roman"/>
          <w:b/>
          <w:sz w:val="28"/>
          <w:szCs w:val="28"/>
        </w:rPr>
        <w:t>:</w:t>
      </w:r>
      <w:r w:rsidRPr="00A82FB1">
        <w:rPr>
          <w:rFonts w:ascii="Times New Roman" w:hAnsi="Times New Roman" w:cs="Times New Roman"/>
          <w:sz w:val="28"/>
          <w:szCs w:val="28"/>
        </w:rPr>
        <w:t xml:space="preserve"> И в заключении хочется, чтобы в преддверии 70-летия освобождения города Старая Русса, подвиг героев был не забыт!</w:t>
      </w:r>
    </w:p>
    <w:p w:rsidR="00BE7673" w:rsidRPr="00A82FB1" w:rsidRDefault="00BE7673" w:rsidP="00A82FB1">
      <w:pPr>
        <w:tabs>
          <w:tab w:val="left" w:pos="6015"/>
        </w:tabs>
        <w:spacing w:after="0" w:line="360" w:lineRule="auto"/>
        <w:ind w:firstLine="142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82FB1">
        <w:rPr>
          <w:rFonts w:ascii="Times New Roman" w:hAnsi="Times New Roman" w:cs="Times New Roman"/>
          <w:b/>
          <w:sz w:val="28"/>
          <w:szCs w:val="28"/>
        </w:rPr>
        <w:t>Звучит песня «Журавли».</w:t>
      </w:r>
    </w:p>
    <w:p w:rsidR="00203FE2" w:rsidRDefault="00203FE2" w:rsidP="00F663D8">
      <w:pPr>
        <w:tabs>
          <w:tab w:val="left" w:pos="6015"/>
        </w:tabs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03FE2" w:rsidRDefault="00203FE2" w:rsidP="00F663D8">
      <w:pPr>
        <w:tabs>
          <w:tab w:val="left" w:pos="6015"/>
        </w:tabs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03FE2" w:rsidRDefault="00203FE2" w:rsidP="00F663D8">
      <w:pPr>
        <w:tabs>
          <w:tab w:val="left" w:pos="6015"/>
        </w:tabs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03FE2" w:rsidRDefault="00203FE2" w:rsidP="00F663D8">
      <w:pPr>
        <w:tabs>
          <w:tab w:val="left" w:pos="6015"/>
        </w:tabs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03FE2" w:rsidRDefault="00203FE2" w:rsidP="00F663D8">
      <w:pPr>
        <w:tabs>
          <w:tab w:val="left" w:pos="6015"/>
        </w:tabs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03FE2" w:rsidRDefault="00203FE2" w:rsidP="00F663D8">
      <w:pPr>
        <w:tabs>
          <w:tab w:val="left" w:pos="6015"/>
        </w:tabs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03FE2" w:rsidRDefault="00203FE2" w:rsidP="00F663D8">
      <w:pPr>
        <w:tabs>
          <w:tab w:val="left" w:pos="6015"/>
        </w:tabs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03FE2" w:rsidRDefault="00203FE2" w:rsidP="00F663D8">
      <w:pPr>
        <w:tabs>
          <w:tab w:val="left" w:pos="6015"/>
        </w:tabs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03FE2" w:rsidRDefault="00203FE2" w:rsidP="00F663D8">
      <w:pPr>
        <w:tabs>
          <w:tab w:val="left" w:pos="6015"/>
        </w:tabs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82FB1" w:rsidRDefault="00A82FB1" w:rsidP="00203FE2">
      <w:pPr>
        <w:tabs>
          <w:tab w:val="left" w:pos="601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03FE2" w:rsidRDefault="00203FE2" w:rsidP="00203FE2">
      <w:pPr>
        <w:tabs>
          <w:tab w:val="left" w:pos="601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Список литературы</w:t>
      </w:r>
    </w:p>
    <w:p w:rsidR="00C5752E" w:rsidRDefault="00C5752E" w:rsidP="00A82FB1">
      <w:pPr>
        <w:pStyle w:val="a5"/>
        <w:numPr>
          <w:ilvl w:val="0"/>
          <w:numId w:val="3"/>
        </w:numPr>
        <w:tabs>
          <w:tab w:val="left" w:pos="6015"/>
        </w:tabs>
        <w:spacing w:after="0" w:line="360" w:lineRule="auto"/>
        <w:ind w:left="0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C5752E">
        <w:rPr>
          <w:rFonts w:ascii="Times New Roman" w:hAnsi="Times New Roman" w:cs="Times New Roman"/>
          <w:sz w:val="28"/>
          <w:szCs w:val="28"/>
        </w:rPr>
        <w:t>Архивные документы музея Северо-западного фронта</w:t>
      </w:r>
      <w:r>
        <w:rPr>
          <w:rFonts w:ascii="Times New Roman" w:hAnsi="Times New Roman" w:cs="Times New Roman"/>
          <w:sz w:val="28"/>
          <w:szCs w:val="28"/>
        </w:rPr>
        <w:t xml:space="preserve"> и Совета ветеранов</w:t>
      </w:r>
      <w:r w:rsidRPr="00C5752E">
        <w:rPr>
          <w:rFonts w:ascii="Times New Roman" w:hAnsi="Times New Roman" w:cs="Times New Roman"/>
          <w:sz w:val="28"/>
          <w:szCs w:val="28"/>
        </w:rPr>
        <w:t xml:space="preserve"> города Ст</w:t>
      </w:r>
      <w:r>
        <w:rPr>
          <w:rFonts w:ascii="Times New Roman" w:hAnsi="Times New Roman" w:cs="Times New Roman"/>
          <w:sz w:val="28"/>
          <w:szCs w:val="28"/>
        </w:rPr>
        <w:t>арая Русса Новгородской области</w:t>
      </w:r>
    </w:p>
    <w:p w:rsidR="00C5752E" w:rsidRDefault="00C5752E" w:rsidP="00A82FB1">
      <w:pPr>
        <w:pStyle w:val="a5"/>
        <w:numPr>
          <w:ilvl w:val="0"/>
          <w:numId w:val="3"/>
        </w:numPr>
        <w:tabs>
          <w:tab w:val="left" w:pos="6015"/>
        </w:tabs>
        <w:spacing w:after="0" w:line="360" w:lineRule="auto"/>
        <w:ind w:left="0"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Интервью с ветеранами г. Старая Русса</w:t>
      </w:r>
    </w:p>
    <w:p w:rsidR="00C5752E" w:rsidRDefault="00C5752E" w:rsidP="00A82FB1">
      <w:pPr>
        <w:pStyle w:val="a5"/>
        <w:numPr>
          <w:ilvl w:val="0"/>
          <w:numId w:val="3"/>
        </w:numPr>
        <w:tabs>
          <w:tab w:val="left" w:pos="6015"/>
        </w:tabs>
        <w:spacing w:after="0" w:line="360" w:lineRule="auto"/>
        <w:ind w:left="0"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Фотографии из личных альбомов ветеранов </w:t>
      </w:r>
    </w:p>
    <w:p w:rsidR="00C5752E" w:rsidRPr="00C5752E" w:rsidRDefault="00C5752E" w:rsidP="00A82FB1">
      <w:pPr>
        <w:pStyle w:val="a5"/>
        <w:numPr>
          <w:ilvl w:val="0"/>
          <w:numId w:val="3"/>
        </w:numPr>
        <w:tabs>
          <w:tab w:val="left" w:pos="6015"/>
        </w:tabs>
        <w:spacing w:after="0" w:line="360" w:lineRule="auto"/>
        <w:ind w:left="0"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Фотографии из альбомов Совета ветеранов </w:t>
      </w:r>
      <w:proofErr w:type="gramStart"/>
      <w:r>
        <w:rPr>
          <w:rFonts w:ascii="Times New Roman" w:hAnsi="Times New Roman" w:cs="Times New Roman"/>
          <w:sz w:val="28"/>
          <w:szCs w:val="28"/>
        </w:rPr>
        <w:t>г</w:t>
      </w:r>
      <w:proofErr w:type="gramEnd"/>
      <w:r>
        <w:rPr>
          <w:rFonts w:ascii="Times New Roman" w:hAnsi="Times New Roman" w:cs="Times New Roman"/>
          <w:sz w:val="28"/>
          <w:szCs w:val="28"/>
        </w:rPr>
        <w:t>. Старая Русса</w:t>
      </w:r>
    </w:p>
    <w:p w:rsidR="00203FE2" w:rsidRDefault="00203FE2" w:rsidP="00A82FB1">
      <w:pPr>
        <w:pStyle w:val="a5"/>
        <w:numPr>
          <w:ilvl w:val="0"/>
          <w:numId w:val="3"/>
        </w:numPr>
        <w:shd w:val="clear" w:color="auto" w:fill="FFFFFF"/>
        <w:spacing w:after="0" w:line="360" w:lineRule="auto"/>
        <w:ind w:left="0" w:firstLine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752E">
        <w:rPr>
          <w:rFonts w:ascii="Times New Roman" w:eastAsia="Times New Roman" w:hAnsi="Times New Roman" w:cs="Times New Roman"/>
          <w:sz w:val="28"/>
          <w:szCs w:val="28"/>
          <w:lang w:eastAsia="ru-RU"/>
        </w:rPr>
        <w:t>Шигин Г. А. Битва за Ленинград: крупные операции, «белые пятна», потери. — СПб</w:t>
      </w:r>
      <w:proofErr w:type="gramStart"/>
      <w:r w:rsidRPr="00C575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.: </w:t>
      </w:r>
      <w:proofErr w:type="gramEnd"/>
      <w:r w:rsidRPr="00C5752E">
        <w:rPr>
          <w:rFonts w:ascii="Times New Roman" w:eastAsia="Times New Roman" w:hAnsi="Times New Roman" w:cs="Times New Roman"/>
          <w:sz w:val="28"/>
          <w:szCs w:val="28"/>
          <w:lang w:eastAsia="ru-RU"/>
        </w:rPr>
        <w:t>ООО "Издательство «Полигон», 2004.</w:t>
      </w:r>
    </w:p>
    <w:p w:rsidR="00C5752E" w:rsidRDefault="00C5752E" w:rsidP="00C5752E">
      <w:pPr>
        <w:pStyle w:val="a5"/>
        <w:shd w:val="clear" w:color="auto" w:fill="FFFFFF"/>
        <w:spacing w:before="100" w:beforeAutospacing="1" w:after="24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5752E" w:rsidRPr="00C5752E" w:rsidRDefault="00C5752E" w:rsidP="00C5752E">
      <w:pPr>
        <w:shd w:val="clear" w:color="auto" w:fill="FFFFFF"/>
        <w:spacing w:before="100" w:beforeAutospacing="1" w:after="24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03FE2" w:rsidRPr="00203FE2" w:rsidRDefault="00203FE2" w:rsidP="00203FE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03FE2" w:rsidRPr="00C5752E" w:rsidRDefault="00203FE2" w:rsidP="00C5752E">
      <w:pPr>
        <w:pStyle w:val="a5"/>
        <w:tabs>
          <w:tab w:val="left" w:pos="6015"/>
        </w:tabs>
        <w:ind w:left="1080"/>
        <w:rPr>
          <w:rFonts w:ascii="Times New Roman" w:hAnsi="Times New Roman" w:cs="Times New Roman"/>
          <w:sz w:val="28"/>
          <w:szCs w:val="28"/>
        </w:rPr>
      </w:pPr>
    </w:p>
    <w:p w:rsidR="00203FE2" w:rsidRPr="00C5752E" w:rsidRDefault="00203FE2" w:rsidP="00F663D8">
      <w:pPr>
        <w:tabs>
          <w:tab w:val="left" w:pos="6015"/>
        </w:tabs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03FE2" w:rsidRDefault="00203FE2" w:rsidP="00F663D8">
      <w:pPr>
        <w:tabs>
          <w:tab w:val="left" w:pos="6015"/>
        </w:tabs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03FE2" w:rsidRDefault="00203FE2" w:rsidP="00F663D8">
      <w:pPr>
        <w:tabs>
          <w:tab w:val="left" w:pos="6015"/>
        </w:tabs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03FE2" w:rsidRDefault="00203FE2" w:rsidP="00F663D8">
      <w:pPr>
        <w:tabs>
          <w:tab w:val="left" w:pos="6015"/>
        </w:tabs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03FE2" w:rsidRDefault="00203FE2" w:rsidP="00F663D8">
      <w:pPr>
        <w:tabs>
          <w:tab w:val="left" w:pos="6015"/>
        </w:tabs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03FE2" w:rsidRPr="00BE7673" w:rsidRDefault="00203FE2" w:rsidP="00F663D8">
      <w:pPr>
        <w:tabs>
          <w:tab w:val="left" w:pos="6015"/>
        </w:tabs>
        <w:jc w:val="both"/>
        <w:rPr>
          <w:rFonts w:ascii="Times New Roman" w:hAnsi="Times New Roman" w:cs="Times New Roman"/>
          <w:b/>
          <w:sz w:val="28"/>
          <w:szCs w:val="28"/>
        </w:rPr>
      </w:pPr>
    </w:p>
    <w:sectPr w:rsidR="00203FE2" w:rsidRPr="00BE7673" w:rsidSect="005913B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5D4253"/>
    <w:multiLevelType w:val="multilevel"/>
    <w:tmpl w:val="DBE477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Theme="minorHAnsi" w:hAnsi="Times New Roman" w:cs="Times New Roman"/>
        <w:sz w:val="28"/>
        <w:szCs w:val="28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8037BE5"/>
    <w:multiLevelType w:val="hybridMultilevel"/>
    <w:tmpl w:val="97F4FF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66B4393"/>
    <w:multiLevelType w:val="hybridMultilevel"/>
    <w:tmpl w:val="668C7F12"/>
    <w:lvl w:ilvl="0" w:tplc="6FAC861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D6294"/>
    <w:rsid w:val="001B5B7C"/>
    <w:rsid w:val="001F5E69"/>
    <w:rsid w:val="00203FE2"/>
    <w:rsid w:val="00244B00"/>
    <w:rsid w:val="002A1D24"/>
    <w:rsid w:val="002D6294"/>
    <w:rsid w:val="00313062"/>
    <w:rsid w:val="00375736"/>
    <w:rsid w:val="003B51A9"/>
    <w:rsid w:val="003D7E20"/>
    <w:rsid w:val="00474079"/>
    <w:rsid w:val="004E6329"/>
    <w:rsid w:val="005913BA"/>
    <w:rsid w:val="00594186"/>
    <w:rsid w:val="00657CA3"/>
    <w:rsid w:val="00664EAE"/>
    <w:rsid w:val="00680EBE"/>
    <w:rsid w:val="00706B97"/>
    <w:rsid w:val="007B69E2"/>
    <w:rsid w:val="00982D4B"/>
    <w:rsid w:val="00992120"/>
    <w:rsid w:val="009A4161"/>
    <w:rsid w:val="009C7014"/>
    <w:rsid w:val="00A4535C"/>
    <w:rsid w:val="00A82FB1"/>
    <w:rsid w:val="00BE7673"/>
    <w:rsid w:val="00C5752E"/>
    <w:rsid w:val="00CB4070"/>
    <w:rsid w:val="00DB6279"/>
    <w:rsid w:val="00DE29CD"/>
    <w:rsid w:val="00E12C93"/>
    <w:rsid w:val="00E221EF"/>
    <w:rsid w:val="00F663D8"/>
    <w:rsid w:val="00FF45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13B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2C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2C93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203FE2"/>
    <w:pPr>
      <w:ind w:left="720"/>
      <w:contextualSpacing/>
    </w:pPr>
  </w:style>
  <w:style w:type="paragraph" w:styleId="a6">
    <w:name w:val="Normal (Web)"/>
    <w:basedOn w:val="a"/>
    <w:uiPriority w:val="99"/>
    <w:unhideWhenUsed/>
    <w:rsid w:val="00A453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A4535C"/>
    <w:rPr>
      <w:b/>
      <w:bCs/>
    </w:rPr>
  </w:style>
  <w:style w:type="character" w:styleId="a8">
    <w:name w:val="Emphasis"/>
    <w:basedOn w:val="a0"/>
    <w:uiPriority w:val="20"/>
    <w:qFormat/>
    <w:rsid w:val="00A4535C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6619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99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0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795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045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7699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1415A1-063D-4F40-A31A-879A9438C6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213</TotalTime>
  <Pages>1</Pages>
  <Words>1127</Words>
  <Characters>6430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Dom</dc:creator>
  <cp:lastModifiedBy>Добро пожаловать!</cp:lastModifiedBy>
  <cp:revision>19</cp:revision>
  <dcterms:created xsi:type="dcterms:W3CDTF">2014-02-19T10:53:00Z</dcterms:created>
  <dcterms:modified xsi:type="dcterms:W3CDTF">2017-03-26T16:06:00Z</dcterms:modified>
</cp:coreProperties>
</file>