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48" w:rsidRPr="002A5841" w:rsidRDefault="00D10848" w:rsidP="00D108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841">
        <w:rPr>
          <w:rFonts w:ascii="Times New Roman" w:hAnsi="Times New Roman" w:cs="Times New Roman"/>
          <w:b/>
          <w:sz w:val="36"/>
          <w:szCs w:val="36"/>
        </w:rPr>
        <w:t xml:space="preserve">Планирование </w:t>
      </w:r>
      <w:proofErr w:type="spellStart"/>
      <w:r w:rsidRPr="002A5841"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 w:rsidRPr="002A5841">
        <w:rPr>
          <w:rFonts w:ascii="Times New Roman" w:hAnsi="Times New Roman" w:cs="Times New Roman"/>
          <w:b/>
          <w:sz w:val="36"/>
          <w:szCs w:val="36"/>
        </w:rPr>
        <w:t>-образовательной работы</w:t>
      </w:r>
    </w:p>
    <w:p w:rsidR="00D10848" w:rsidRPr="00AE399E" w:rsidRDefault="00D10848" w:rsidP="00D10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99E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E399E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«Зима пришла!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10848" w:rsidRPr="00AE399E" w:rsidRDefault="00D10848" w:rsidP="00D10848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399E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AE399E">
        <w:rPr>
          <w:rFonts w:ascii="Times New Roman" w:hAnsi="Times New Roman" w:cs="Times New Roman"/>
          <w:sz w:val="20"/>
          <w:szCs w:val="20"/>
        </w:rPr>
        <w:t xml:space="preserve">Развивать умение устанавливать простейшие связи между явлениями живой и неживой природы, умения вести сезонные наблюдения, замечать красоту зимней природы. Продолжать знакомства с зимними видами спорта. Формировать представления о безопасном поведении людей зимой. Формировать исследовательский и познавательный интереса в ходе экспериментирования с водой и льдом. Расширять знания о свойствах снега и льда. </w:t>
      </w:r>
    </w:p>
    <w:p w:rsidR="00D10848" w:rsidRPr="00AE399E" w:rsidRDefault="00D10848" w:rsidP="00D1084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399E">
        <w:rPr>
          <w:rFonts w:ascii="Times New Roman" w:hAnsi="Times New Roman" w:cs="Times New Roman"/>
          <w:b/>
          <w:sz w:val="20"/>
          <w:szCs w:val="20"/>
        </w:rPr>
        <w:t xml:space="preserve">Итоговое </w:t>
      </w:r>
      <w:proofErr w:type="gramStart"/>
      <w:r w:rsidRPr="00AE399E">
        <w:rPr>
          <w:rFonts w:ascii="Times New Roman" w:hAnsi="Times New Roman" w:cs="Times New Roman"/>
          <w:b/>
          <w:sz w:val="20"/>
          <w:szCs w:val="20"/>
        </w:rPr>
        <w:t>мероприятие</w:t>
      </w:r>
      <w:r w:rsidRPr="00AE399E">
        <w:rPr>
          <w:rFonts w:ascii="Times New Roman" w:hAnsi="Times New Roman" w:cs="Times New Roman"/>
          <w:sz w:val="20"/>
          <w:szCs w:val="20"/>
          <w:u w:val="single"/>
        </w:rPr>
        <w:t xml:space="preserve">»   </w:t>
      </w:r>
      <w:proofErr w:type="gramEnd"/>
      <w:r w:rsidRPr="00AE399E">
        <w:rPr>
          <w:rFonts w:ascii="Times New Roman" w:hAnsi="Times New Roman" w:cs="Times New Roman"/>
          <w:sz w:val="20"/>
          <w:szCs w:val="20"/>
          <w:u w:val="single"/>
        </w:rPr>
        <w:t xml:space="preserve"> выставка рисунков   «Зима»                                     </w:t>
      </w:r>
      <w:r w:rsidRPr="00AE399E">
        <w:rPr>
          <w:rFonts w:ascii="Times New Roman" w:hAnsi="Times New Roman" w:cs="Times New Roman"/>
          <w:sz w:val="20"/>
          <w:szCs w:val="20"/>
        </w:rPr>
        <w:t xml:space="preserve">  </w:t>
      </w:r>
      <w:r w:rsidRPr="00AE399E">
        <w:rPr>
          <w:rFonts w:ascii="Times New Roman" w:hAnsi="Times New Roman" w:cs="Times New Roman"/>
          <w:b/>
          <w:sz w:val="20"/>
          <w:szCs w:val="20"/>
        </w:rPr>
        <w:t>Дата проведения</w:t>
      </w:r>
      <w:r w:rsidRPr="00AE399E">
        <w:rPr>
          <w:rFonts w:ascii="Times New Roman" w:hAnsi="Times New Roman" w:cs="Times New Roman"/>
          <w:sz w:val="20"/>
          <w:szCs w:val="20"/>
        </w:rPr>
        <w:t>________________________________</w:t>
      </w:r>
    </w:p>
    <w:tbl>
      <w:tblPr>
        <w:tblStyle w:val="a4"/>
        <w:tblW w:w="15113" w:type="dxa"/>
        <w:tblLayout w:type="fixed"/>
        <w:tblLook w:val="04A0" w:firstRow="1" w:lastRow="0" w:firstColumn="1" w:lastColumn="0" w:noHBand="0" w:noVBand="1"/>
      </w:tblPr>
      <w:tblGrid>
        <w:gridCol w:w="536"/>
        <w:gridCol w:w="567"/>
        <w:gridCol w:w="3116"/>
        <w:gridCol w:w="5812"/>
        <w:gridCol w:w="2835"/>
        <w:gridCol w:w="2247"/>
      </w:tblGrid>
      <w:tr w:rsidR="00D10848" w:rsidRPr="00AE399E" w:rsidTr="00E95D1D">
        <w:trPr>
          <w:trHeight w:val="481"/>
        </w:trPr>
        <w:tc>
          <w:tcPr>
            <w:tcW w:w="536" w:type="dxa"/>
            <w:vMerge w:val="restart"/>
            <w:textDirection w:val="btLr"/>
          </w:tcPr>
          <w:p w:rsidR="00D10848" w:rsidRPr="00AE399E" w:rsidRDefault="00D10848" w:rsidP="00E95D1D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D10848" w:rsidRPr="00AE399E" w:rsidRDefault="00D10848" w:rsidP="00E95D1D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Обр.область</w:t>
            </w:r>
            <w:proofErr w:type="spellEnd"/>
          </w:p>
        </w:tc>
        <w:tc>
          <w:tcPr>
            <w:tcW w:w="8928" w:type="dxa"/>
            <w:gridSpan w:val="2"/>
          </w:tcPr>
          <w:p w:rsidR="00D10848" w:rsidRPr="00AE399E" w:rsidRDefault="00D10848" w:rsidP="00E95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9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10848" w:rsidRPr="00AE399E" w:rsidRDefault="00D10848" w:rsidP="00E95D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47" w:type="dxa"/>
            <w:vMerge w:val="restart"/>
          </w:tcPr>
          <w:p w:rsidR="00D10848" w:rsidRPr="00AE399E" w:rsidRDefault="00D10848" w:rsidP="00E95D1D">
            <w:pPr>
              <w:tabs>
                <w:tab w:val="left" w:pos="27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D10848" w:rsidRPr="00AE399E" w:rsidTr="00E95D1D">
        <w:trPr>
          <w:trHeight w:val="932"/>
        </w:trPr>
        <w:tc>
          <w:tcPr>
            <w:tcW w:w="536" w:type="dxa"/>
            <w:vMerge/>
          </w:tcPr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D10848" w:rsidRPr="00AE399E" w:rsidRDefault="00D10848" w:rsidP="00E9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9E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D10848" w:rsidRPr="00AE399E" w:rsidRDefault="00D10848" w:rsidP="00E9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48" w:rsidRPr="00AE399E" w:rsidTr="00E95D1D">
        <w:trPr>
          <w:trHeight w:val="416"/>
        </w:trPr>
        <w:tc>
          <w:tcPr>
            <w:tcW w:w="536" w:type="dxa"/>
            <w:textDirection w:val="btLr"/>
          </w:tcPr>
          <w:p w:rsidR="00D10848" w:rsidRPr="00AE399E" w:rsidRDefault="00D10848" w:rsidP="00E95D1D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Понедельник  </w:t>
            </w:r>
          </w:p>
        </w:tc>
        <w:tc>
          <w:tcPr>
            <w:tcW w:w="567" w:type="dxa"/>
            <w:textDirection w:val="btLr"/>
          </w:tcPr>
          <w:p w:rsidR="00D10848" w:rsidRPr="00AE399E" w:rsidRDefault="00D10848" w:rsidP="00E95D1D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</w:t>
            </w:r>
            <w:proofErr w:type="gramStart"/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,</w:t>
            </w:r>
            <w:proofErr w:type="gramEnd"/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</w:t>
            </w:r>
          </w:p>
        </w:tc>
        <w:tc>
          <w:tcPr>
            <w:tcW w:w="3116" w:type="dxa"/>
          </w:tcPr>
          <w:p w:rsidR="00D10848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Музыкальная деятельность (смотри журнал взаимодействия педагогов)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Познавательно-исследовательская деятельность (познание и формирование целостной картины мира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0848" w:rsidRPr="00424603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Тема: Здравствуй зимушка – зима! </w:t>
            </w:r>
          </w:p>
          <w:p w:rsidR="00D10848" w:rsidRPr="00AE399E" w:rsidRDefault="00D10848" w:rsidP="00E95D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устанавливать простейшие связи между явлениями живой и неживой природы, умения вести сезонные наблюдения, замечать красоту зимней природы. Учить различать смену времени года; выпал снежок, появился лед на лужицах, деревья покрыты инеем.</w:t>
            </w:r>
          </w:p>
          <w:p w:rsidR="00D10848" w:rsidRPr="00AE399E" w:rsidRDefault="00D10848" w:rsidP="00E95D1D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Закреплять свойства снега и льда.</w:t>
            </w:r>
          </w:p>
          <w:p w:rsidR="00D10848" w:rsidRPr="00AE399E" w:rsidRDefault="00D10848" w:rsidP="00E95D1D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10848" w:rsidRPr="00AE399E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комплекс (смотри картотеку)</w:t>
            </w: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0848" w:rsidRPr="00AE399E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Традиция группы «Я дарю тебе словечка»</w:t>
            </w: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Цель: пополнять словарный запас детей, способствовать развитию общения «взрослый ребенок»</w:t>
            </w: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Инд. Раб. учить срезать уголки квадрата, закругляя их.</w:t>
            </w: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Д\и (сенсорного развития) «Бусы»</w:t>
            </w: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Цель: фиксировать внимание детей на форме предметов, учить различать приметы по разным основаниям.</w:t>
            </w:r>
          </w:p>
          <w:p w:rsidR="00D10848" w:rsidRPr="00AE399E" w:rsidRDefault="00D10848" w:rsidP="00E95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Чтение стих-</w:t>
            </w:r>
            <w:proofErr w:type="gramStart"/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е  </w:t>
            </w:r>
            <w:proofErr w:type="spellStart"/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С.Есенин</w:t>
            </w:r>
            <w:proofErr w:type="spellEnd"/>
            <w:proofErr w:type="gramEnd"/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  «Поёт зима -аукает»</w:t>
            </w:r>
          </w:p>
          <w:p w:rsidR="00D10848" w:rsidRPr="00AE399E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D10848" w:rsidRPr="00AE399E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Закаливание (ходьба по каменистой дорожке)</w:t>
            </w:r>
          </w:p>
          <w:p w:rsidR="00D10848" w:rsidRPr="00AE399E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комплекс </w:t>
            </w: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(смотри картотеку)</w:t>
            </w:r>
          </w:p>
          <w:p w:rsidR="00D10848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СЖРИ «Строители»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42460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 w:rsidRPr="004246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знакомить детей с игрой, требующей несколько ролей, формировать умение объединяться в игре, распределять роль.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закреплять умение ориенти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роваться в пространстве 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деятельность: замерзание жидкостей.</w:t>
            </w: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Цель: познакомить с различными жидкостями, помочь выявить различия в процессах замерзания различных жидкостей.</w:t>
            </w: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Внести шкатулочку.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Внести книгу для чтения и просматривание </w:t>
            </w:r>
            <w:proofErr w:type="gramStart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иллюстраций..</w:t>
            </w:r>
            <w:proofErr w:type="gramEnd"/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Создать условия и помочь организовать СЖРИ.</w:t>
            </w:r>
          </w:p>
          <w:p w:rsidR="00D10848" w:rsidRPr="00AE399E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Cs/>
                <w:sz w:val="20"/>
                <w:szCs w:val="20"/>
              </w:rPr>
              <w:t>Обогащать опыт детей опытно –экспериментальной деятельности через опыты.</w:t>
            </w:r>
          </w:p>
          <w:p w:rsidR="00D10848" w:rsidRPr="00AE399E" w:rsidRDefault="00D10848" w:rsidP="00E95D1D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10848" w:rsidRPr="00424603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подготовке материала для тематиче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ской недели </w:t>
            </w:r>
            <w:r w:rsidRPr="00424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Вот пришли морозцы, и зима настала»</w:t>
            </w: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по запросам родителей </w:t>
            </w:r>
          </w:p>
          <w:p w:rsidR="00D10848" w:rsidRPr="00AE399E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 к выставки рисунков (дети и родители) </w:t>
            </w:r>
          </w:p>
        </w:tc>
      </w:tr>
      <w:tr w:rsidR="00D10848" w:rsidRPr="00AE399E" w:rsidTr="00E95D1D">
        <w:trPr>
          <w:trHeight w:val="481"/>
        </w:trPr>
        <w:tc>
          <w:tcPr>
            <w:tcW w:w="536" w:type="dxa"/>
            <w:vMerge w:val="restart"/>
            <w:textDirection w:val="btLr"/>
          </w:tcPr>
          <w:p w:rsidR="00D10848" w:rsidRPr="00AE399E" w:rsidRDefault="00D10848" w:rsidP="00E95D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D10848" w:rsidRPr="00AE399E" w:rsidRDefault="00D10848" w:rsidP="00E95D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Обр.область</w:t>
            </w:r>
            <w:proofErr w:type="spellEnd"/>
          </w:p>
        </w:tc>
        <w:tc>
          <w:tcPr>
            <w:tcW w:w="8928" w:type="dxa"/>
            <w:gridSpan w:val="2"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</w:t>
            </w: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гога с детьми</w:t>
            </w:r>
          </w:p>
        </w:tc>
        <w:tc>
          <w:tcPr>
            <w:tcW w:w="2835" w:type="dxa"/>
            <w:vMerge w:val="restart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47" w:type="dxa"/>
            <w:vMerge w:val="restart"/>
          </w:tcPr>
          <w:p w:rsidR="00D10848" w:rsidRPr="00AE399E" w:rsidRDefault="00D10848" w:rsidP="00E95D1D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D10848" w:rsidRPr="00AE399E" w:rsidTr="00E95D1D">
        <w:trPr>
          <w:trHeight w:val="1244"/>
        </w:trPr>
        <w:tc>
          <w:tcPr>
            <w:tcW w:w="536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48" w:rsidRPr="00AE399E" w:rsidTr="00E95D1D">
        <w:trPr>
          <w:trHeight w:val="70"/>
        </w:trPr>
        <w:tc>
          <w:tcPr>
            <w:tcW w:w="536" w:type="dxa"/>
            <w:textDirection w:val="btLr"/>
          </w:tcPr>
          <w:p w:rsidR="00D10848" w:rsidRPr="00AE399E" w:rsidRDefault="00D10848" w:rsidP="00E95D1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вторник</w:t>
            </w:r>
          </w:p>
        </w:tc>
        <w:tc>
          <w:tcPr>
            <w:tcW w:w="567" w:type="dxa"/>
            <w:textDirection w:val="btLr"/>
          </w:tcPr>
          <w:p w:rsidR="00D10848" w:rsidRPr="00AE399E" w:rsidRDefault="00D10848" w:rsidP="00E95D1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Художественно-эстетическое, речевое</w:t>
            </w:r>
          </w:p>
        </w:tc>
        <w:tc>
          <w:tcPr>
            <w:tcW w:w="3116" w:type="dxa"/>
          </w:tcPr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Познавательное развитие (ФЭМ) </w:t>
            </w:r>
          </w:p>
          <w:p w:rsidR="00D10848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№13 по Новиковой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0848" w:rsidRDefault="00D10848" w:rsidP="00E95D1D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0848" w:rsidRDefault="00D10848" w:rsidP="00E95D1D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Двигательная деятельность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 смотри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журнал взаимодействия педагогов)</w:t>
            </w:r>
          </w:p>
          <w:p w:rsidR="00D10848" w:rsidRPr="004608A0" w:rsidRDefault="00D10848" w:rsidP="00E95D1D">
            <w:pPr>
              <w:rPr>
                <w:rFonts w:ascii="Times New Roman" w:hAnsi="Times New Roman" w:cs="Times New Roman"/>
                <w:szCs w:val="28"/>
              </w:rPr>
            </w:pP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комплекс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(смотри картотеку)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КГН 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Цель: обсудить с детьми, почему необходимо мыть руки перед едой, пользоваться только индивидуальным полотенцем, полоскать рот после иды. </w:t>
            </w:r>
          </w:p>
          <w:p w:rsidR="00D10848" w:rsidRPr="00424603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Д/И (мелкая моторика) «Мозаика»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природы </w:t>
            </w:r>
            <w:proofErr w:type="gramStart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( полив</w:t>
            </w:r>
            <w:proofErr w:type="gramEnd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и рыхление комнатных растений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Инд. раб: учить срезать уголки квадрата, закругл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яя их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«Морозко»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знакомить </w:t>
            </w:r>
            <w:proofErr w:type="gramStart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детей  с</w:t>
            </w:r>
            <w:proofErr w:type="gramEnd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произведениями русского народного творчества, учить оценивать поступки героев, выражать своё отношение к услышанному.</w:t>
            </w:r>
          </w:p>
          <w:p w:rsidR="00D10848" w:rsidRPr="00424603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Прогулка (смотри картотеку)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(ходьба по каменистой дорожке)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комплекс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(смотри картотеку).</w:t>
            </w:r>
          </w:p>
          <w:p w:rsidR="00D10848" w:rsidRPr="00424603" w:rsidRDefault="00D10848" w:rsidP="00E95D1D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246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СЖРИ: «Парикмахерская»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246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Цель: закреплять умение объединяться в игре, распределять роли, выполнять игровые действия в соответствии с игровым замыслом.  .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Инд. раб: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ориентиро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ваться в пространстве 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246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Настольно- печатные игры: «Времена года»</w:t>
            </w:r>
          </w:p>
          <w:p w:rsidR="00D10848" w:rsidRPr="00424603" w:rsidRDefault="00D10848" w:rsidP="00E95D1D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246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Цель: закреплять знание детей о временах года, связанных с ними явлениями природы, характерных особенностях в жизни людей.</w:t>
            </w:r>
          </w:p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Внести Д/И</w:t>
            </w:r>
          </w:p>
          <w:p w:rsidR="00D10848" w:rsidRPr="00AE399E" w:rsidRDefault="00D10848" w:rsidP="00E95D1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Внести книгу для чтения и просматривание </w:t>
            </w:r>
            <w:proofErr w:type="gramStart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иллюстраций..</w:t>
            </w:r>
            <w:proofErr w:type="gramEnd"/>
          </w:p>
          <w:p w:rsidR="00D10848" w:rsidRPr="00AE399E" w:rsidRDefault="00D10848" w:rsidP="00E95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Создать условия и помочь организовать СЖРИ.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Обеспечить детей настольно печатными играми по желанию</w:t>
            </w:r>
          </w:p>
        </w:tc>
        <w:tc>
          <w:tcPr>
            <w:tcW w:w="2247" w:type="dxa"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848" w:rsidRPr="00AE399E" w:rsidRDefault="00D10848" w:rsidP="00D108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13" w:type="dxa"/>
        <w:tblLook w:val="04A0" w:firstRow="1" w:lastRow="0" w:firstColumn="1" w:lastColumn="0" w:noHBand="0" w:noVBand="1"/>
      </w:tblPr>
      <w:tblGrid>
        <w:gridCol w:w="687"/>
        <w:gridCol w:w="687"/>
        <w:gridCol w:w="3043"/>
        <w:gridCol w:w="5643"/>
        <w:gridCol w:w="2426"/>
        <w:gridCol w:w="2627"/>
      </w:tblGrid>
      <w:tr w:rsidR="00D10848" w:rsidRPr="00AE399E" w:rsidTr="00E95D1D">
        <w:trPr>
          <w:trHeight w:val="481"/>
        </w:trPr>
        <w:tc>
          <w:tcPr>
            <w:tcW w:w="553" w:type="dxa"/>
            <w:vMerge w:val="restart"/>
            <w:textDirection w:val="btLr"/>
          </w:tcPr>
          <w:p w:rsidR="00D10848" w:rsidRPr="00AE399E" w:rsidRDefault="00D10848" w:rsidP="00E95D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D10848" w:rsidRPr="00AE399E" w:rsidRDefault="00D10848" w:rsidP="00E95D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Обр.область</w:t>
            </w:r>
            <w:proofErr w:type="spellEnd"/>
          </w:p>
        </w:tc>
        <w:tc>
          <w:tcPr>
            <w:tcW w:w="8911" w:type="dxa"/>
            <w:gridSpan w:val="2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 w:val="restart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27" w:type="dxa"/>
            <w:vMerge w:val="restart"/>
          </w:tcPr>
          <w:p w:rsidR="00D10848" w:rsidRPr="00AE399E" w:rsidRDefault="00D10848" w:rsidP="00E95D1D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D10848" w:rsidRPr="00AE399E" w:rsidTr="00E95D1D">
        <w:trPr>
          <w:trHeight w:val="1244"/>
        </w:trPr>
        <w:tc>
          <w:tcPr>
            <w:tcW w:w="553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55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48" w:rsidRPr="00AE399E" w:rsidTr="00E95D1D">
        <w:trPr>
          <w:trHeight w:val="75"/>
        </w:trPr>
        <w:tc>
          <w:tcPr>
            <w:tcW w:w="553" w:type="dxa"/>
            <w:textDirection w:val="btLr"/>
          </w:tcPr>
          <w:p w:rsidR="00D10848" w:rsidRPr="00AE399E" w:rsidRDefault="00D10848" w:rsidP="00E95D1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567" w:type="dxa"/>
            <w:textDirection w:val="btLr"/>
          </w:tcPr>
          <w:p w:rsidR="00D10848" w:rsidRPr="00AE399E" w:rsidRDefault="00D10848" w:rsidP="00E95D1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эстетическое, физическое</w:t>
            </w:r>
          </w:p>
        </w:tc>
        <w:tc>
          <w:tcPr>
            <w:tcW w:w="3099" w:type="dxa"/>
          </w:tcPr>
          <w:p w:rsidR="00D10848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Коммуникативная деятельность (развитие речи или чтение худ. лит)</w:t>
            </w:r>
          </w:p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Занятие 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Ушаковой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Двигательная деятельность (на воздухе)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 смотри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журнал взаимодействия педагогов)</w:t>
            </w:r>
          </w:p>
          <w:p w:rsidR="00D10848" w:rsidRPr="00AE399E" w:rsidRDefault="00D10848" w:rsidP="00E95D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смотри картотеку)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Беседа ОБЖ «Осторожно гололёд»</w:t>
            </w:r>
          </w:p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Цель: помочь детям запомнить свой адрес, объяснить, зачем это нужно и что нужно делать, если ты потерялся.</w:t>
            </w:r>
          </w:p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игры «Строим </w:t>
            </w:r>
            <w:proofErr w:type="gramStart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дом »</w:t>
            </w:r>
            <w:proofErr w:type="gramEnd"/>
          </w:p>
          <w:p w:rsidR="00D10848" w:rsidRPr="00424603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выполнять постройки, соразмерные игрушкам, учить анализировать образец постройки; выделяя основные части, различать и соотносить их по величине и форме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Инд. раб: учить срезать уголки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адрата, закругляя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по теме. «Зима»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(смотри картотеку)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(ходьба по каменистой дорожке)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смотри картотеку)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СЖРИ «</w:t>
            </w:r>
            <w:proofErr w:type="gramStart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Семья »</w:t>
            </w:r>
            <w:proofErr w:type="gramEnd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0848" w:rsidRPr="00424603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придумывать сюжет, самостоятельно распределять роли, соблюдать принципы конструктивного общения.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Инд. раб: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ориентиро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ваться в пространстве, 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Игра на развитие внимание: «Доскажи словечко»</w:t>
            </w:r>
          </w:p>
          <w:p w:rsidR="00D10848" w:rsidRPr="00424603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продолжать предложение, руководствуясь </w:t>
            </w:r>
            <w:proofErr w:type="gramStart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смыслом  начальной</w:t>
            </w:r>
            <w:proofErr w:type="gramEnd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фразы, развивать образную речь, внимание.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Внести иллюстрации с фруктами.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Поддерживать детей в стремлении самостоятельно выполнять несложные постройки (внести мелкий строительный материал)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6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Создавать условия и помогать организовывать сюжетно ролевую игру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«Я- птичница» </w:t>
            </w:r>
          </w:p>
          <w:p w:rsidR="00D10848" w:rsidRPr="00AE399E" w:rsidRDefault="00D10848" w:rsidP="00E95D1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848" w:rsidRPr="00AE399E" w:rsidRDefault="00D10848" w:rsidP="00D108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13" w:type="dxa"/>
        <w:tblLook w:val="04A0" w:firstRow="1" w:lastRow="0" w:firstColumn="1" w:lastColumn="0" w:noHBand="0" w:noVBand="1"/>
      </w:tblPr>
      <w:tblGrid>
        <w:gridCol w:w="687"/>
        <w:gridCol w:w="687"/>
        <w:gridCol w:w="3043"/>
        <w:gridCol w:w="5643"/>
        <w:gridCol w:w="2426"/>
        <w:gridCol w:w="2627"/>
      </w:tblGrid>
      <w:tr w:rsidR="00D10848" w:rsidRPr="00AE399E" w:rsidTr="00E95D1D">
        <w:trPr>
          <w:trHeight w:val="609"/>
        </w:trPr>
        <w:tc>
          <w:tcPr>
            <w:tcW w:w="553" w:type="dxa"/>
            <w:vMerge w:val="restart"/>
            <w:textDirection w:val="btLr"/>
          </w:tcPr>
          <w:p w:rsidR="00D10848" w:rsidRPr="00AE399E" w:rsidRDefault="00D10848" w:rsidP="00E95D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567" w:type="dxa"/>
            <w:vMerge w:val="restart"/>
            <w:textDirection w:val="btLr"/>
          </w:tcPr>
          <w:p w:rsidR="00D10848" w:rsidRPr="00AE399E" w:rsidRDefault="00D10848" w:rsidP="00E95D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Обр.область</w:t>
            </w:r>
            <w:proofErr w:type="spellEnd"/>
          </w:p>
        </w:tc>
        <w:tc>
          <w:tcPr>
            <w:tcW w:w="8911" w:type="dxa"/>
            <w:gridSpan w:val="2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 w:val="restart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27" w:type="dxa"/>
            <w:vMerge w:val="restart"/>
          </w:tcPr>
          <w:p w:rsidR="00D10848" w:rsidRPr="00AE399E" w:rsidRDefault="00D10848" w:rsidP="00E95D1D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D10848" w:rsidRPr="00AE399E" w:rsidTr="00E95D1D">
        <w:trPr>
          <w:trHeight w:val="1575"/>
        </w:trPr>
        <w:tc>
          <w:tcPr>
            <w:tcW w:w="553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55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48" w:rsidRPr="00AE399E" w:rsidTr="00E95D1D">
        <w:trPr>
          <w:trHeight w:val="95"/>
        </w:trPr>
        <w:tc>
          <w:tcPr>
            <w:tcW w:w="553" w:type="dxa"/>
            <w:textDirection w:val="btLr"/>
          </w:tcPr>
          <w:p w:rsidR="00D10848" w:rsidRPr="00AE399E" w:rsidRDefault="00D10848" w:rsidP="00E95D1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67" w:type="dxa"/>
            <w:textDirection w:val="btLr"/>
          </w:tcPr>
          <w:p w:rsidR="00D10848" w:rsidRPr="00AE399E" w:rsidRDefault="00D10848" w:rsidP="00E95D1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эстетическое, физическое</w:t>
            </w:r>
          </w:p>
        </w:tc>
        <w:tc>
          <w:tcPr>
            <w:tcW w:w="3099" w:type="dxa"/>
          </w:tcPr>
          <w:p w:rsidR="00D10848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Музыкальная деятельность (смотри журнал взаимодействия педагогов)</w:t>
            </w:r>
          </w:p>
          <w:p w:rsidR="00D10848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0848" w:rsidRPr="005B1219" w:rsidRDefault="00D10848" w:rsidP="00E95D1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Продуктивная художественно-творческая деятельность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рисование)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Зимний лес».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F76E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учить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рисовать деревья и кусты на голубом фоне используя только один цвет.</w:t>
            </w:r>
          </w:p>
        </w:tc>
        <w:tc>
          <w:tcPr>
            <w:tcW w:w="5812" w:type="dxa"/>
          </w:tcPr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2">
              <w:rPr>
                <w:rFonts w:ascii="Times New Roman" w:hAnsi="Times New Roman" w:cs="Times New Roman"/>
                <w:sz w:val="20"/>
                <w:szCs w:val="20"/>
              </w:rPr>
              <w:t>Утренн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(смотри картотеку)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Беседа «Что такое хорошо?»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Цель: обсудить с детьми какие поступки называются хорошими, какие- плохими, формировать личностные отношение к соблюдению и нарушению моральных норм.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Д/И Музыкальные «Не зевай»</w:t>
            </w:r>
          </w:p>
          <w:p w:rsidR="00D10848" w:rsidRPr="00A63DA6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Цель: развивать ритмический слух детей, совершенствовать умение различать структурные фрагменты муз. произведения.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Инд. раб: учить срезать уголки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вадрата, закругляя их.  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Словесная игра. «Назови ласково»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</w:t>
            </w:r>
            <w:proofErr w:type="gramStart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сказке:  «</w:t>
            </w:r>
            <w:proofErr w:type="gramEnd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Два мороза»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 xml:space="preserve"> Прогулка (смотри картотеку)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(ходьба по каменистой дорожке) 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смотри картотеку)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мультфильмов о зиме.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Инд. </w:t>
            </w:r>
            <w:proofErr w:type="gramStart"/>
            <w:r w:rsidRPr="00A63D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 :</w:t>
            </w:r>
            <w:proofErr w:type="gramEnd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ориентир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оваться в пространстве  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Театрализованная </w:t>
            </w:r>
            <w:proofErr w:type="gramStart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игра  «</w:t>
            </w:r>
            <w:proofErr w:type="gramEnd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В гости елочка пришла»</w:t>
            </w:r>
          </w:p>
          <w:p w:rsidR="00D10848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вовлечь  детей</w:t>
            </w:r>
            <w:proofErr w:type="gramEnd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 xml:space="preserve"> в игровую ситуации, учить ролевому воплощению, создать условия для эмоционального проживания роли, развивать эстетический вкус.</w:t>
            </w:r>
          </w:p>
          <w:p w:rsidR="00D10848" w:rsidRPr="00A63DA6" w:rsidRDefault="00D10848" w:rsidP="00E95D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Работа в к нежном уголке: заклеить книги.</w:t>
            </w:r>
          </w:p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544D42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2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Д/И</w:t>
            </w:r>
          </w:p>
          <w:p w:rsidR="00D10848" w:rsidRPr="00544D42" w:rsidRDefault="00D10848" w:rsidP="00E95D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2">
              <w:rPr>
                <w:rFonts w:ascii="Times New Roman" w:hAnsi="Times New Roman" w:cs="Times New Roman"/>
                <w:sz w:val="20"/>
                <w:szCs w:val="20"/>
              </w:rPr>
              <w:t xml:space="preserve">Внести книгу для чтения. </w:t>
            </w:r>
          </w:p>
          <w:p w:rsidR="00D10848" w:rsidRPr="00544D42" w:rsidRDefault="00D10848" w:rsidP="00E95D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Обеспечить необходимое оборудование для </w:t>
            </w:r>
            <w:proofErr w:type="gramStart"/>
            <w:r w:rsidRPr="00544D42">
              <w:rPr>
                <w:rFonts w:ascii="Times New Roman" w:hAnsi="Times New Roman" w:cs="Times New Roman"/>
                <w:bCs/>
                <w:sz w:val="20"/>
                <w:szCs w:val="20"/>
              </w:rPr>
              <w:t>муз.-</w:t>
            </w:r>
            <w:proofErr w:type="gramEnd"/>
            <w:r w:rsidRPr="00544D42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театрализованной игры.</w:t>
            </w:r>
          </w:p>
          <w:p w:rsidR="00D10848" w:rsidRPr="00AE399E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 необходимое оборудование для заклеивание книг.</w:t>
            </w:r>
          </w:p>
          <w:p w:rsidR="00D10848" w:rsidRPr="00AE399E" w:rsidRDefault="00D10848" w:rsidP="00E95D1D">
            <w:pPr>
              <w:pStyle w:val="a3"/>
              <w:tabs>
                <w:tab w:val="left" w:pos="72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AE399E" w:rsidRDefault="00D10848" w:rsidP="00E95D1D">
            <w:pPr>
              <w:tabs>
                <w:tab w:val="left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7" w:type="dxa"/>
          </w:tcPr>
          <w:p w:rsidR="00D10848" w:rsidRPr="00544D42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D42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</w:t>
            </w:r>
          </w:p>
        </w:tc>
      </w:tr>
    </w:tbl>
    <w:p w:rsidR="00D10848" w:rsidRPr="00AE399E" w:rsidRDefault="00D10848" w:rsidP="00D108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13" w:type="dxa"/>
        <w:tblLook w:val="04A0" w:firstRow="1" w:lastRow="0" w:firstColumn="1" w:lastColumn="0" w:noHBand="0" w:noVBand="1"/>
      </w:tblPr>
      <w:tblGrid>
        <w:gridCol w:w="687"/>
        <w:gridCol w:w="687"/>
        <w:gridCol w:w="3040"/>
        <w:gridCol w:w="4908"/>
        <w:gridCol w:w="3164"/>
        <w:gridCol w:w="2627"/>
      </w:tblGrid>
      <w:tr w:rsidR="00D10848" w:rsidRPr="00AE399E" w:rsidTr="00E95D1D">
        <w:trPr>
          <w:trHeight w:val="481"/>
        </w:trPr>
        <w:tc>
          <w:tcPr>
            <w:tcW w:w="687" w:type="dxa"/>
            <w:vMerge w:val="restart"/>
            <w:textDirection w:val="btLr"/>
          </w:tcPr>
          <w:p w:rsidR="00D10848" w:rsidRPr="00AE399E" w:rsidRDefault="00D10848" w:rsidP="00E95D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687" w:type="dxa"/>
            <w:vMerge w:val="restart"/>
            <w:textDirection w:val="btLr"/>
          </w:tcPr>
          <w:p w:rsidR="00D10848" w:rsidRPr="00AE399E" w:rsidRDefault="00D10848" w:rsidP="00E95D1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Обр.область</w:t>
            </w:r>
            <w:proofErr w:type="spellEnd"/>
          </w:p>
        </w:tc>
        <w:tc>
          <w:tcPr>
            <w:tcW w:w="7948" w:type="dxa"/>
            <w:gridSpan w:val="2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педагога с детьми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vMerge w:val="restart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627" w:type="dxa"/>
            <w:vMerge w:val="restart"/>
          </w:tcPr>
          <w:p w:rsidR="00D10848" w:rsidRPr="00AE399E" w:rsidRDefault="00D10848" w:rsidP="00E95D1D">
            <w:pPr>
              <w:tabs>
                <w:tab w:val="left" w:pos="2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родителями/социальными партнерами (театрами, спортивными, художественными и общеобразовательными учреждениями)</w:t>
            </w:r>
          </w:p>
        </w:tc>
      </w:tr>
      <w:tr w:rsidR="00D10848" w:rsidRPr="00AE399E" w:rsidTr="00E95D1D">
        <w:trPr>
          <w:trHeight w:val="1244"/>
        </w:trPr>
        <w:tc>
          <w:tcPr>
            <w:tcW w:w="687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4908" w:type="dxa"/>
          </w:tcPr>
          <w:p w:rsidR="00D10848" w:rsidRPr="00AE399E" w:rsidRDefault="00D10848" w:rsidP="00E95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64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48" w:rsidRPr="00AE399E" w:rsidTr="00E95D1D">
        <w:trPr>
          <w:trHeight w:val="75"/>
        </w:trPr>
        <w:tc>
          <w:tcPr>
            <w:tcW w:w="687" w:type="dxa"/>
            <w:textDirection w:val="btLr"/>
          </w:tcPr>
          <w:p w:rsidR="00D10848" w:rsidRPr="00AE399E" w:rsidRDefault="00D10848" w:rsidP="00E95D1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687" w:type="dxa"/>
            <w:textDirection w:val="btLr"/>
          </w:tcPr>
          <w:p w:rsidR="00D10848" w:rsidRPr="00AE399E" w:rsidRDefault="00D10848" w:rsidP="00E95D1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</w:t>
            </w:r>
          </w:p>
        </w:tc>
        <w:tc>
          <w:tcPr>
            <w:tcW w:w="3040" w:type="dxa"/>
          </w:tcPr>
          <w:p w:rsidR="00D10848" w:rsidRPr="00F76E72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E72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ественное творчество (аппликация</w:t>
            </w:r>
            <w:r w:rsidRPr="00F76E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0848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«Ёлочка в снегу»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чтобы  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квадрата получилось два треугольника. Закреплять умение пользоваться ножницами, кисточкой и клеем.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Занятие двигательной деятельностью (смотри журнал взаимодействия педагогов)</w:t>
            </w:r>
          </w:p>
        </w:tc>
        <w:tc>
          <w:tcPr>
            <w:tcW w:w="4908" w:type="dxa"/>
          </w:tcPr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Утрення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гимнастика 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смотри картотеку)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Активизация общения: «Расскажи о себе»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Инд.раб</w:t>
            </w:r>
            <w:proofErr w:type="spellEnd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: учить срезать уголки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квадрата, закругляя их 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Д/И «Время суток»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способность концентрировать внимание, формировать умение слушать внимательно.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 xml:space="preserve"> Прогулка (смотри картотеку)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(ходьба по каменистой дорожке) </w:t>
            </w:r>
          </w:p>
          <w:p w:rsidR="00D10848" w:rsidRPr="00424603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Гимнастика после сна.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4246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424603">
              <w:rPr>
                <w:rFonts w:ascii="Times New Roman" w:hAnsi="Times New Roman" w:cs="Times New Roman"/>
                <w:sz w:val="20"/>
                <w:szCs w:val="20"/>
              </w:rPr>
              <w:t>смотри картотеку)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Сюжетные игры: по желанию детей.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D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Инд.раб</w:t>
            </w:r>
            <w:proofErr w:type="spellEnd"/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: закреплять умение ориентир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оваться в пространстве  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Хоз. бытовой труд: Уборка в группе</w:t>
            </w:r>
          </w:p>
          <w:p w:rsidR="00D10848" w:rsidRPr="00A63DA6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под руководством воспитателя убирать игрушки после игры, расставляя их на специально отведённые места, воспитывать у детей положительное отношение к труду, желание трудится. </w:t>
            </w: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Развлечение «Мыльные пузыри»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D10848" w:rsidRPr="00AE399E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 детей дидактическим материалом для развития внимание.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сюжетной игры.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Обеспечить необходимым для </w:t>
            </w:r>
          </w:p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99E">
              <w:rPr>
                <w:rFonts w:ascii="Times New Roman" w:hAnsi="Times New Roman" w:cs="Times New Roman"/>
                <w:sz w:val="20"/>
                <w:szCs w:val="20"/>
              </w:rPr>
              <w:t xml:space="preserve">  Хоз. бытового труда.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Внести поделки.</w:t>
            </w:r>
          </w:p>
          <w:p w:rsidR="00D10848" w:rsidRPr="00A63DA6" w:rsidRDefault="00D10848" w:rsidP="00E95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DA6">
              <w:rPr>
                <w:rFonts w:ascii="Times New Roman" w:hAnsi="Times New Roman" w:cs="Times New Roman"/>
                <w:sz w:val="20"/>
                <w:szCs w:val="20"/>
              </w:rPr>
              <w:t>Побуждать детей играть в мыльные пузыри (внести воздушные шары)</w:t>
            </w:r>
          </w:p>
          <w:p w:rsidR="00D10848" w:rsidRPr="00AE399E" w:rsidRDefault="00D10848" w:rsidP="00E95D1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</w:tcPr>
          <w:p w:rsidR="00D10848" w:rsidRPr="00AE399E" w:rsidRDefault="00D10848" w:rsidP="00E9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848" w:rsidRDefault="00D10848" w:rsidP="00D10848"/>
    <w:p w:rsidR="00D10848" w:rsidRDefault="00D10848" w:rsidP="00D10848"/>
    <w:p w:rsidR="00D10848" w:rsidRDefault="00D10848" w:rsidP="00D1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48" w:rsidRDefault="00D10848" w:rsidP="00D1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6F" w:rsidRDefault="00B4226F"/>
    <w:sectPr w:rsidR="00B4226F" w:rsidSect="00D108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B6A99"/>
    <w:multiLevelType w:val="hybridMultilevel"/>
    <w:tmpl w:val="815E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57"/>
    <w:rsid w:val="00133D57"/>
    <w:rsid w:val="00B4226F"/>
    <w:rsid w:val="00D1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E8A67-AB6F-4A78-8EC1-1B142B6B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848"/>
    <w:pPr>
      <w:ind w:left="720"/>
      <w:contextualSpacing/>
    </w:pPr>
  </w:style>
  <w:style w:type="table" w:styleId="a4">
    <w:name w:val="Table Grid"/>
    <w:basedOn w:val="a1"/>
    <w:uiPriority w:val="59"/>
    <w:rsid w:val="00D1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2018-12-03T13:11:00Z</dcterms:created>
  <dcterms:modified xsi:type="dcterms:W3CDTF">2018-12-03T13:12:00Z</dcterms:modified>
</cp:coreProperties>
</file>