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4E3" w:rsidRDefault="00B714E3" w:rsidP="00B714E3">
      <w:pPr>
        <w:rPr>
          <w:color w:val="800000"/>
          <w:sz w:val="28"/>
          <w:szCs w:val="28"/>
        </w:rPr>
      </w:pPr>
      <w:r>
        <w:rPr>
          <w:noProof/>
          <w:color w:val="8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3985260</wp:posOffset>
            </wp:positionV>
            <wp:extent cx="2895600" cy="2171700"/>
            <wp:effectExtent l="19050" t="0" r="0" b="0"/>
            <wp:wrapSquare wrapText="bothSides"/>
            <wp:docPr id="10" name="Рисунок 10" descr="IMG_8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87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8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-681990</wp:posOffset>
            </wp:positionV>
            <wp:extent cx="7501890" cy="10658475"/>
            <wp:effectExtent l="19050" t="0" r="3810" b="0"/>
            <wp:wrapSquare wrapText="bothSides"/>
            <wp:docPr id="6" name="Рисунок 6" descr="9ae877720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ae87772084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89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8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1661160</wp:posOffset>
            </wp:positionV>
            <wp:extent cx="3248025" cy="2181225"/>
            <wp:effectExtent l="0" t="0" r="0" b="0"/>
            <wp:wrapSquare wrapText="bothSides"/>
            <wp:docPr id="8" name="Рисунок 8" descr="IMG_4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43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8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60pt;margin-top:32.6pt;width:319.2pt;height:65.2pt;rotation:-958518fd;z-index:251664384;mso-position-horizontal-relative:text;mso-position-vertical-relative:text" fillcolor="black" strokecolor="white" strokeweight="2.25pt">
            <v:fill color2="#ffbf00" rotate="t" colors="0 black;13107f #000040;.5 #400040;.75 #8f0040;58982f #f27300;1 #ffbf00" method="none" focus="100%" type="gradient"/>
            <v:shadow on="t" color="#900"/>
            <v:textpath style="font-family:&quot;Impact&quot;;v-text-kern:t" trim="t" fitpath="t" string="ЭССЕ"/>
            <w10:wrap type="square"/>
          </v:shape>
        </w:pict>
      </w:r>
    </w:p>
    <w:p w:rsidR="00B714E3" w:rsidRPr="00CD492C" w:rsidRDefault="00B714E3" w:rsidP="00B714E3">
      <w:pPr>
        <w:rPr>
          <w:color w:val="8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-414020</wp:posOffset>
            </wp:positionV>
            <wp:extent cx="2368550" cy="2578735"/>
            <wp:effectExtent l="0" t="0" r="0" b="0"/>
            <wp:wrapSquare wrapText="bothSides"/>
            <wp:docPr id="4" name="Рисунок 4" descr="IMG_4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45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oval id="_x0000_s1026" style="position:absolute;margin-left:300pt;margin-top:-32.6pt;width:192pt;height:211.9pt;z-index:251660288;mso-position-horizontal-relative:text;mso-position-vertical-relative:text" fillcolor="#a603ab" strokecolor="yellow">
            <v:fill color2="#a603ab" rotate="t" angle="-135" colors="0 #a603ab;13763f #0819fb;22938f #1a8d48;34079f yellow;47841f #ee3f17;57672f #e81766;1 #a603ab" method="none" focus="-50%" type="gradient"/>
            <w10:wrap type="square"/>
          </v:oval>
        </w:pict>
      </w:r>
      <w:r w:rsidRPr="00CD492C">
        <w:rPr>
          <w:color w:val="800000"/>
          <w:sz w:val="28"/>
          <w:szCs w:val="28"/>
        </w:rPr>
        <w:t xml:space="preserve"> «Передо мной глаза ребёнка— </w:t>
      </w:r>
      <w:proofErr w:type="gramStart"/>
      <w:r w:rsidRPr="00CD492C">
        <w:rPr>
          <w:color w:val="800000"/>
          <w:sz w:val="28"/>
          <w:szCs w:val="28"/>
        </w:rPr>
        <w:t>ис</w:t>
      </w:r>
      <w:proofErr w:type="gramEnd"/>
      <w:r w:rsidRPr="00CD492C">
        <w:rPr>
          <w:color w:val="800000"/>
          <w:sz w:val="28"/>
          <w:szCs w:val="28"/>
        </w:rPr>
        <w:t>кренние, чистые, святые и у меня нет ни малейшего права подводить, предавать их ожидание и надежду»</w:t>
      </w:r>
    </w:p>
    <w:p w:rsidR="00B714E3" w:rsidRPr="00CD492C" w:rsidRDefault="00B714E3" w:rsidP="00B714E3">
      <w:pPr>
        <w:rPr>
          <w:color w:val="800000"/>
          <w:sz w:val="28"/>
          <w:szCs w:val="28"/>
        </w:rPr>
      </w:pPr>
      <w:r w:rsidRPr="00CD492C">
        <w:rPr>
          <w:color w:val="800000"/>
          <w:sz w:val="28"/>
          <w:szCs w:val="28"/>
        </w:rPr>
        <w:t xml:space="preserve">                                                                                                   Ш. А. </w:t>
      </w:r>
      <w:proofErr w:type="spellStart"/>
      <w:r w:rsidRPr="00CD492C">
        <w:rPr>
          <w:color w:val="800000"/>
          <w:sz w:val="28"/>
          <w:szCs w:val="28"/>
        </w:rPr>
        <w:t>Амонашвили</w:t>
      </w:r>
      <w:proofErr w:type="spellEnd"/>
      <w:r w:rsidRPr="00CD492C">
        <w:rPr>
          <w:color w:val="800000"/>
          <w:sz w:val="28"/>
          <w:szCs w:val="28"/>
        </w:rPr>
        <w:t xml:space="preserve"> </w:t>
      </w:r>
    </w:p>
    <w:p w:rsidR="00B714E3" w:rsidRPr="00CD492C" w:rsidRDefault="00B714E3" w:rsidP="00B714E3">
      <w:pPr>
        <w:spacing w:line="360" w:lineRule="auto"/>
        <w:ind w:firstLine="708"/>
        <w:jc w:val="both"/>
        <w:rPr>
          <w:color w:val="000080"/>
          <w:sz w:val="28"/>
          <w:szCs w:val="28"/>
        </w:rPr>
      </w:pPr>
      <w:r w:rsidRPr="00CD492C">
        <w:rPr>
          <w:color w:val="000080"/>
          <w:sz w:val="28"/>
          <w:szCs w:val="28"/>
        </w:rPr>
        <w:t>В течение жизни, читая книги, я всегда что-то выписываю, подчеркиваю, оставляю на память, делаю свои пометки, дополняю размышлениями из практики. Вот и сейчас, я решила собрать воедино и систематизировать эти заметки, и, оказалось, что в результате сложилась моя педагогическая философия. Именно она определяет смысл моего труда, позицию по отношению к детям, мои сокровенные идеи.</w:t>
      </w:r>
    </w:p>
    <w:p w:rsidR="00B714E3" w:rsidRPr="00CD492C" w:rsidRDefault="00B714E3" w:rsidP="00B714E3">
      <w:pPr>
        <w:spacing w:line="360" w:lineRule="auto"/>
        <w:ind w:firstLine="708"/>
        <w:jc w:val="both"/>
        <w:rPr>
          <w:color w:val="000080"/>
          <w:sz w:val="28"/>
          <w:szCs w:val="28"/>
        </w:rPr>
      </w:pPr>
      <w:r>
        <w:rPr>
          <w:color w:val="000080"/>
          <w:sz w:val="28"/>
          <w:szCs w:val="28"/>
        </w:rPr>
        <w:t xml:space="preserve">Педагогика, </w:t>
      </w:r>
      <w:r w:rsidRPr="00CD492C">
        <w:rPr>
          <w:color w:val="000080"/>
          <w:sz w:val="28"/>
          <w:szCs w:val="28"/>
        </w:rPr>
        <w:t>ты была одним из любимых моих предметов. Тебе посвятили жизнь многие достойные люди. И, тем не менее, каждый педагог, приходя к своим воспитанникам, пропускает известные педагогические аксиомы и новейшие теории через своё сердце, через души детей. В результате, на основе векового практического и теоретического опыта рождается своё - выстраданное, выношенное бессонными ночами, долгими размышлениями, вынесенное сквозь педагогические тернии, учебные будни и тысячедневные труды и направленное к тому, вокруг кого и ради кого кружится педагогическая мысль – к ребёнку.</w:t>
      </w:r>
    </w:p>
    <w:p w:rsidR="00B714E3" w:rsidRPr="00B714E3" w:rsidRDefault="00B714E3" w:rsidP="00B714E3">
      <w:pPr>
        <w:spacing w:line="360" w:lineRule="auto"/>
        <w:ind w:firstLine="708"/>
        <w:jc w:val="both"/>
        <w:rPr>
          <w:color w:val="000080"/>
          <w:sz w:val="28"/>
          <w:szCs w:val="28"/>
        </w:rPr>
      </w:pPr>
      <w:r w:rsidRPr="00CD492C">
        <w:rPr>
          <w:color w:val="000080"/>
          <w:sz w:val="28"/>
          <w:szCs w:val="28"/>
        </w:rPr>
        <w:t xml:space="preserve">Я думаю, что в дошкольной педагогике наше ядро и наша ось - это ребёнок и воспитатель как некая целостность, ибо ребёнок без педагога не вырастет. Выращивание ребёнка и есть главная функция воспитателя. Считаю, что судьба каждого ребёнка в немалой степени зависит от того, какой воспитатель встретится ему на первой жизненной ступеньке, на пути во взрослую жизнь. У воспитателя детского сада особая миссия, поэтому он и должен быть педагогом от Бога. </w:t>
      </w:r>
    </w:p>
    <w:p w:rsidR="00B714E3" w:rsidRPr="00CD492C" w:rsidRDefault="00B714E3" w:rsidP="00B714E3">
      <w:pPr>
        <w:spacing w:line="360" w:lineRule="auto"/>
        <w:ind w:firstLine="708"/>
        <w:jc w:val="both"/>
        <w:rPr>
          <w:color w:val="000080"/>
          <w:sz w:val="28"/>
          <w:szCs w:val="28"/>
        </w:rPr>
      </w:pPr>
      <w:r w:rsidRPr="00CD492C">
        <w:rPr>
          <w:color w:val="000080"/>
          <w:sz w:val="28"/>
          <w:szCs w:val="28"/>
        </w:rPr>
        <w:t xml:space="preserve">Иногда мне кажется, что у каждого ребёнка в глубине души спрятаны колокольчики. Надо только отыскать их, затронуть, чтобы они звенели </w:t>
      </w:r>
      <w:r w:rsidRPr="00CD492C">
        <w:rPr>
          <w:color w:val="000080"/>
          <w:sz w:val="28"/>
          <w:szCs w:val="28"/>
        </w:rPr>
        <w:lastRenderedPageBreak/>
        <w:t>добрым, умным, здоровым и весёлым звоном. И вот тут-то с малышом-дошкольником надо быть особенно бережным и осторожным. Потому что ребёнок – не человек в будущем, он уже – Человек, здесь и сейчас. Нам, взрослым, окружающим его людям, необходимо сделать всё, чтобы оградить этот нежный колокольчик от грубой действительности.</w:t>
      </w:r>
    </w:p>
    <w:p w:rsidR="00B714E3" w:rsidRPr="00CD492C" w:rsidRDefault="00B714E3" w:rsidP="00B714E3">
      <w:pPr>
        <w:spacing w:line="360" w:lineRule="auto"/>
        <w:ind w:firstLine="708"/>
        <w:jc w:val="both"/>
        <w:rPr>
          <w:color w:val="000080"/>
          <w:sz w:val="28"/>
          <w:szCs w:val="28"/>
        </w:rPr>
      </w:pPr>
      <w:r w:rsidRPr="00CD492C">
        <w:rPr>
          <w:color w:val="000080"/>
          <w:sz w:val="28"/>
          <w:szCs w:val="28"/>
        </w:rPr>
        <w:t xml:space="preserve">Мы живём в достаточно опасном мире. Грустная статистика показывает, что подавляющее большинство детей знакомо с болезнями, растёт количество детей, пострадавших во время аварий, техногенных катастроф, чрезвычайных ситуаций социального характера. Римский историк </w:t>
      </w:r>
      <w:proofErr w:type="spellStart"/>
      <w:r w:rsidRPr="00CD492C">
        <w:rPr>
          <w:color w:val="000080"/>
          <w:sz w:val="28"/>
          <w:szCs w:val="28"/>
        </w:rPr>
        <w:t>Веллей</w:t>
      </w:r>
      <w:proofErr w:type="spellEnd"/>
      <w:r w:rsidRPr="00CD492C">
        <w:rPr>
          <w:color w:val="000080"/>
          <w:sz w:val="28"/>
          <w:szCs w:val="28"/>
        </w:rPr>
        <w:t xml:space="preserve"> </w:t>
      </w:r>
      <w:proofErr w:type="spellStart"/>
      <w:r w:rsidRPr="00CD492C">
        <w:rPr>
          <w:color w:val="000080"/>
          <w:sz w:val="28"/>
          <w:szCs w:val="28"/>
        </w:rPr>
        <w:t>Патеркул</w:t>
      </w:r>
      <w:proofErr w:type="spellEnd"/>
      <w:r w:rsidRPr="00CD492C">
        <w:rPr>
          <w:color w:val="000080"/>
          <w:sz w:val="28"/>
          <w:szCs w:val="28"/>
        </w:rPr>
        <w:t xml:space="preserve"> сказал, что «источником бедствий чаще всего служит беспечность». Чтобы этого избежать, необходимо с «младых ногтей» прививать детям умение вести себя в непривычных ситуациях, таким образом, оберегая их жизнь и здоровье.</w:t>
      </w:r>
    </w:p>
    <w:p w:rsidR="00B714E3" w:rsidRPr="00CD492C" w:rsidRDefault="00B714E3" w:rsidP="00B714E3">
      <w:pPr>
        <w:spacing w:line="360" w:lineRule="auto"/>
        <w:jc w:val="both"/>
        <w:rPr>
          <w:color w:val="000080"/>
          <w:sz w:val="28"/>
          <w:szCs w:val="28"/>
        </w:rPr>
      </w:pPr>
      <w:r w:rsidRPr="00CD492C">
        <w:rPr>
          <w:color w:val="000080"/>
          <w:sz w:val="28"/>
          <w:szCs w:val="28"/>
        </w:rPr>
        <w:t>Размышляя о философии моей бережной педагогики, я бы так сформулировала её основные заповеди:</w:t>
      </w:r>
    </w:p>
    <w:p w:rsidR="00B714E3" w:rsidRDefault="00B714E3" w:rsidP="00B714E3">
      <w:pPr>
        <w:pStyle w:val="Default"/>
        <w:numPr>
          <w:ilvl w:val="0"/>
          <w:numId w:val="1"/>
        </w:numPr>
        <w:spacing w:line="360" w:lineRule="auto"/>
        <w:rPr>
          <w:color w:val="000080"/>
          <w:sz w:val="28"/>
          <w:szCs w:val="28"/>
        </w:rPr>
      </w:pPr>
      <w:r w:rsidRPr="00D948A7">
        <w:rPr>
          <w:color w:val="000080"/>
          <w:sz w:val="28"/>
          <w:szCs w:val="28"/>
        </w:rPr>
        <w:t>любить детей</w:t>
      </w:r>
      <w:r>
        <w:rPr>
          <w:color w:val="000080"/>
          <w:sz w:val="28"/>
          <w:szCs w:val="28"/>
        </w:rPr>
        <w:t>, з</w:t>
      </w:r>
      <w:r w:rsidRPr="00D948A7">
        <w:rPr>
          <w:color w:val="000080"/>
          <w:sz w:val="28"/>
          <w:szCs w:val="28"/>
        </w:rPr>
        <w:t xml:space="preserve">ащищать их любовью и правдой; </w:t>
      </w:r>
    </w:p>
    <w:p w:rsidR="00B714E3" w:rsidRDefault="00B714E3" w:rsidP="00B714E3">
      <w:pPr>
        <w:pStyle w:val="Default"/>
        <w:numPr>
          <w:ilvl w:val="0"/>
          <w:numId w:val="1"/>
        </w:numPr>
        <w:spacing w:line="360" w:lineRule="auto"/>
        <w:rPr>
          <w:color w:val="000080"/>
          <w:sz w:val="28"/>
          <w:szCs w:val="28"/>
        </w:rPr>
      </w:pPr>
      <w:r w:rsidRPr="00D948A7">
        <w:rPr>
          <w:color w:val="000080"/>
          <w:sz w:val="28"/>
          <w:szCs w:val="28"/>
        </w:rPr>
        <w:t xml:space="preserve">создавать условия для безопасности ребёнка; </w:t>
      </w:r>
    </w:p>
    <w:p w:rsidR="00B714E3" w:rsidRDefault="00B714E3" w:rsidP="00B714E3">
      <w:pPr>
        <w:pStyle w:val="Default"/>
        <w:numPr>
          <w:ilvl w:val="0"/>
          <w:numId w:val="1"/>
        </w:numPr>
        <w:spacing w:line="360" w:lineRule="auto"/>
        <w:rPr>
          <w:color w:val="000080"/>
          <w:sz w:val="28"/>
          <w:szCs w:val="28"/>
        </w:rPr>
      </w:pPr>
      <w:r w:rsidRPr="00D948A7">
        <w:rPr>
          <w:color w:val="000080"/>
          <w:sz w:val="28"/>
          <w:szCs w:val="28"/>
        </w:rPr>
        <w:t>воспитывать, исходя из природы ребёнка, уважать его личность</w:t>
      </w:r>
      <w:r>
        <w:rPr>
          <w:color w:val="000080"/>
          <w:sz w:val="28"/>
          <w:szCs w:val="28"/>
        </w:rPr>
        <w:t>;</w:t>
      </w:r>
    </w:p>
    <w:p w:rsidR="00B714E3" w:rsidRDefault="00B714E3" w:rsidP="00B714E3">
      <w:pPr>
        <w:pStyle w:val="Default"/>
        <w:numPr>
          <w:ilvl w:val="0"/>
          <w:numId w:val="1"/>
        </w:numPr>
        <w:spacing w:line="360" w:lineRule="auto"/>
        <w:rPr>
          <w:color w:val="000080"/>
          <w:sz w:val="28"/>
          <w:szCs w:val="28"/>
        </w:rPr>
      </w:pPr>
      <w:r w:rsidRPr="00D948A7">
        <w:rPr>
          <w:color w:val="000080"/>
          <w:sz w:val="28"/>
          <w:szCs w:val="28"/>
        </w:rPr>
        <w:t xml:space="preserve">сохранять здоровье и психику ребёнка, формирующегося в условиях экологической опасности, стрессов, технического прогресса. </w:t>
      </w:r>
    </w:p>
    <w:p w:rsidR="00B714E3" w:rsidRPr="00D948A7" w:rsidRDefault="00B714E3" w:rsidP="00B714E3">
      <w:pPr>
        <w:pStyle w:val="Default"/>
        <w:numPr>
          <w:ilvl w:val="0"/>
          <w:numId w:val="1"/>
        </w:numPr>
        <w:spacing w:line="360" w:lineRule="auto"/>
        <w:rPr>
          <w:color w:val="000080"/>
          <w:sz w:val="28"/>
          <w:szCs w:val="28"/>
        </w:rPr>
      </w:pPr>
      <w:r w:rsidRPr="00D948A7">
        <w:rPr>
          <w:color w:val="000080"/>
          <w:sz w:val="28"/>
          <w:szCs w:val="28"/>
        </w:rPr>
        <w:t xml:space="preserve">давать детям элементарные навыки и знания </w:t>
      </w:r>
      <w:r>
        <w:rPr>
          <w:color w:val="000080"/>
          <w:sz w:val="28"/>
          <w:szCs w:val="28"/>
        </w:rPr>
        <w:t>по ОБЖ.</w:t>
      </w:r>
    </w:p>
    <w:p w:rsidR="00B714E3" w:rsidRPr="00CD492C" w:rsidRDefault="00B714E3" w:rsidP="00B714E3">
      <w:pPr>
        <w:spacing w:line="360" w:lineRule="auto"/>
        <w:ind w:firstLine="360"/>
        <w:jc w:val="both"/>
        <w:rPr>
          <w:color w:val="000080"/>
          <w:sz w:val="28"/>
          <w:szCs w:val="28"/>
        </w:rPr>
      </w:pPr>
      <w:r w:rsidRPr="00CD492C">
        <w:rPr>
          <w:color w:val="000080"/>
          <w:sz w:val="28"/>
          <w:szCs w:val="28"/>
        </w:rPr>
        <w:t>Знания по безопасному поведению, базирующиеся на наблюдениях, самонаблюдениях и экспериментах, дети получают в процессе  всей деятельности. Такой подход позволяет максимально использовать преимущества наглядно-действенного и наглядно-образного мышления, присущего детям дошкольного возраста.</w:t>
      </w:r>
    </w:p>
    <w:p w:rsidR="00B714E3" w:rsidRPr="00CD492C" w:rsidRDefault="00B714E3" w:rsidP="00B714E3">
      <w:pPr>
        <w:spacing w:line="360" w:lineRule="auto"/>
        <w:jc w:val="both"/>
        <w:rPr>
          <w:color w:val="000080"/>
          <w:sz w:val="28"/>
          <w:szCs w:val="28"/>
        </w:rPr>
      </w:pPr>
      <w:r w:rsidRPr="00CD492C">
        <w:rPr>
          <w:color w:val="000080"/>
          <w:sz w:val="28"/>
          <w:szCs w:val="28"/>
        </w:rPr>
        <w:t xml:space="preserve">Формирование навыков безопасного поведения переплетается  с развитием сознательного отношения детей к своему здоровью. Стараюсь делать это легко и незаметно, ненавязчиво, без обязательности  в ходе реализации принципа «делай как я». Экспериментальная и проектная деятельность, </w:t>
      </w:r>
      <w:r w:rsidRPr="00CD492C">
        <w:rPr>
          <w:color w:val="000080"/>
          <w:sz w:val="28"/>
          <w:szCs w:val="28"/>
        </w:rPr>
        <w:lastRenderedPageBreak/>
        <w:t>проживание и проигрывание ситуаций, игра – вот основные методы, которые помогают мне в процессе работы.</w:t>
      </w:r>
    </w:p>
    <w:p w:rsidR="00B714E3" w:rsidRPr="00CD492C" w:rsidRDefault="00B714E3" w:rsidP="00B714E3">
      <w:pPr>
        <w:spacing w:line="360" w:lineRule="auto"/>
        <w:ind w:firstLine="708"/>
        <w:jc w:val="both"/>
        <w:rPr>
          <w:color w:val="000080"/>
          <w:sz w:val="28"/>
          <w:szCs w:val="28"/>
        </w:rPr>
      </w:pPr>
      <w:r w:rsidRPr="00CD492C">
        <w:rPr>
          <w:color w:val="000080"/>
          <w:sz w:val="28"/>
          <w:szCs w:val="28"/>
        </w:rPr>
        <w:t>Труд воспитателя многогранен и сложен. Обязанностей масса, всё надо успеть. А.С. Макаренко называл «темпом угорелой кошки» работу педагога в той спешке, быстром темпе, который и сегодня считается, чуть ли не нормой. В наш век, конечно, ритмом никого не удивишь.</w:t>
      </w:r>
    </w:p>
    <w:p w:rsidR="00B714E3" w:rsidRPr="00CD492C" w:rsidRDefault="00B714E3" w:rsidP="00B714E3">
      <w:pPr>
        <w:spacing w:line="360" w:lineRule="auto"/>
        <w:jc w:val="both"/>
        <w:rPr>
          <w:color w:val="000080"/>
          <w:sz w:val="28"/>
          <w:szCs w:val="28"/>
        </w:rPr>
      </w:pPr>
      <w:r w:rsidRPr="00CD492C">
        <w:rPr>
          <w:color w:val="000080"/>
          <w:sz w:val="28"/>
          <w:szCs w:val="28"/>
        </w:rPr>
        <w:t>И всё-таки... Устоять в гонке, противостоять ей, бороться за право выбирать то, что для твоих детей является самым главным, что является главным для тебя. Это мой долг. Ведь я – это тот человек, который каждый день приходит к детям...</w:t>
      </w:r>
    </w:p>
    <w:p w:rsidR="00B714E3" w:rsidRPr="00CD492C" w:rsidRDefault="00B714E3" w:rsidP="00B714E3">
      <w:pPr>
        <w:spacing w:line="360" w:lineRule="auto"/>
        <w:jc w:val="both"/>
        <w:rPr>
          <w:color w:val="000080"/>
          <w:sz w:val="28"/>
          <w:szCs w:val="28"/>
        </w:rPr>
      </w:pPr>
      <w:r w:rsidRPr="00CD492C">
        <w:rPr>
          <w:color w:val="000080"/>
          <w:sz w:val="28"/>
          <w:szCs w:val="28"/>
        </w:rPr>
        <w:t>В хороводе детских вопросов, царстве эмоций чувствуешь себя неземным человеком, способным сделать их умными, добрыми, здоровыми, знающими. Доброта, эмоциональность плюс чуть-чуть юмора – вот мой рецепт для воспитателя детского сада. Считаю, что каждый наш недобрый взгляд, интонация, слово – это проступки перед детьми, не позволяющие колокольчику в их душах зазвенеть добротой, лаской, отзывчивостью, душевным здоровьем.</w:t>
      </w:r>
    </w:p>
    <w:p w:rsidR="00B714E3" w:rsidRPr="00CD492C" w:rsidRDefault="00B714E3" w:rsidP="00B714E3">
      <w:pPr>
        <w:spacing w:line="360" w:lineRule="auto"/>
        <w:ind w:firstLine="708"/>
        <w:jc w:val="both"/>
        <w:rPr>
          <w:color w:val="000080"/>
          <w:sz w:val="28"/>
          <w:szCs w:val="28"/>
        </w:rPr>
      </w:pPr>
      <w:r w:rsidRPr="00CD492C">
        <w:rPr>
          <w:color w:val="000080"/>
          <w:sz w:val="28"/>
          <w:szCs w:val="28"/>
        </w:rPr>
        <w:t>Вот это и есть основные идеи моей педагогической философии – сплав знаний о ребёнке и о воспитании с собственным опытом. Я спрашиваю себя: «Она – моя педагогическая философия – завершена?» Смешной вопрос. Завтра я снова приду в свою группу, открою дверь, за которой моя жизнь, мои ребята и масса вечных вопросов, задач, проблем, которые надо решать.</w:t>
      </w:r>
    </w:p>
    <w:p w:rsidR="00B714E3" w:rsidRPr="00CD492C" w:rsidRDefault="00B714E3" w:rsidP="00B714E3">
      <w:pPr>
        <w:spacing w:line="360" w:lineRule="auto"/>
        <w:jc w:val="both"/>
        <w:rPr>
          <w:color w:val="000080"/>
          <w:sz w:val="28"/>
          <w:szCs w:val="28"/>
        </w:rPr>
      </w:pPr>
      <w:r w:rsidRPr="00CD492C">
        <w:rPr>
          <w:color w:val="000080"/>
          <w:sz w:val="28"/>
          <w:szCs w:val="28"/>
        </w:rPr>
        <w:t>И снова начну делать заметки, разыскивая ответы в книгах, дополняя их своими размышлениями и соображениями…</w:t>
      </w:r>
    </w:p>
    <w:p w:rsidR="0046355F" w:rsidRDefault="00696723"/>
    <w:sectPr w:rsidR="0046355F" w:rsidSect="00B85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E0708B"/>
    <w:multiLevelType w:val="hybridMultilevel"/>
    <w:tmpl w:val="C430D7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14E3"/>
    <w:rsid w:val="0040677D"/>
    <w:rsid w:val="00696723"/>
    <w:rsid w:val="007E6188"/>
    <w:rsid w:val="00B714E3"/>
    <w:rsid w:val="00B85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714E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2017-03-22T06:42:00Z</dcterms:created>
  <dcterms:modified xsi:type="dcterms:W3CDTF">2017-03-22T11:41:00Z</dcterms:modified>
</cp:coreProperties>
</file>