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D1" w:rsidRDefault="00C945D1" w:rsidP="00C945D1">
      <w:pPr>
        <w:pStyle w:val="Default"/>
      </w:pPr>
    </w:p>
    <w:p w:rsidR="00766ADB" w:rsidRDefault="006268D0" w:rsidP="00766ADB">
      <w:pPr>
        <w:pStyle w:val="Default"/>
        <w:jc w:val="center"/>
        <w:rPr>
          <w:rFonts w:eastAsia="Calibri"/>
          <w:b/>
          <w:sz w:val="28"/>
          <w:szCs w:val="28"/>
        </w:rPr>
      </w:pPr>
      <w:bookmarkStart w:id="0" w:name="_GoBack"/>
      <w:r w:rsidRPr="00766ADB">
        <w:rPr>
          <w:rFonts w:eastAsia="Calibri"/>
          <w:b/>
          <w:sz w:val="28"/>
          <w:szCs w:val="28"/>
        </w:rPr>
        <w:t>Система активных  методов обучения в рамках ФГОС</w:t>
      </w:r>
    </w:p>
    <w:p w:rsidR="006268D0" w:rsidRPr="00766ADB" w:rsidRDefault="006268D0" w:rsidP="00766ADB">
      <w:pPr>
        <w:pStyle w:val="Default"/>
        <w:jc w:val="center"/>
        <w:rPr>
          <w:rFonts w:eastAsia="Calibri"/>
          <w:b/>
          <w:sz w:val="28"/>
          <w:szCs w:val="28"/>
        </w:rPr>
      </w:pPr>
      <w:r w:rsidRPr="00766ADB">
        <w:rPr>
          <w:rFonts w:eastAsia="Calibri"/>
          <w:b/>
          <w:sz w:val="28"/>
          <w:szCs w:val="28"/>
        </w:rPr>
        <w:t>второго поколения.</w:t>
      </w:r>
    </w:p>
    <w:bookmarkEnd w:id="0"/>
    <w:p w:rsidR="006268D0" w:rsidRPr="00766ADB" w:rsidRDefault="006268D0" w:rsidP="00C945D1">
      <w:pPr>
        <w:pStyle w:val="Default"/>
      </w:pPr>
    </w:p>
    <w:p w:rsidR="00C317EC" w:rsidRPr="00766ADB" w:rsidRDefault="00C945D1" w:rsidP="00C317EC">
      <w:pPr>
        <w:pStyle w:val="Default"/>
      </w:pPr>
      <w:r w:rsidRPr="00766ADB">
        <w:t xml:space="preserve"> Внедрение ФГОС второго поколения общего образования обусловило необходимость активизации таких методов преподавания, при которых процесс обучения и воспитания из системы усвоения</w:t>
      </w:r>
      <w:r w:rsidR="007E6996" w:rsidRPr="00766ADB">
        <w:t xml:space="preserve"> и репродуктивного воспроизведе</w:t>
      </w:r>
      <w:r w:rsidRPr="00766ADB">
        <w:t>ния знаний, умений, навыков перестраивается в организацию педагогических условий и способов учебной деятельности обучающихся в целях их успешной</w:t>
      </w:r>
      <w:proofErr w:type="gramStart"/>
      <w:r w:rsidRPr="00766ADB">
        <w:t xml:space="preserve"> </w:t>
      </w:r>
      <w:r w:rsidR="00C317EC" w:rsidRPr="00766ADB">
        <w:t>.</w:t>
      </w:r>
      <w:proofErr w:type="gramEnd"/>
    </w:p>
    <w:p w:rsidR="00C317EC" w:rsidRPr="00766ADB" w:rsidRDefault="00C317EC" w:rsidP="00C317EC">
      <w:pPr>
        <w:pStyle w:val="Default"/>
      </w:pPr>
      <w:r w:rsidRPr="00766ADB">
        <w:t xml:space="preserve"> </w:t>
      </w:r>
      <w:r w:rsidRPr="00766ADB">
        <w:rPr>
          <w:b/>
          <w:bCs/>
        </w:rPr>
        <w:t xml:space="preserve">Актуальность: </w:t>
      </w:r>
      <w:r w:rsidRPr="00766ADB">
        <w:t>интерес к активным ме</w:t>
      </w:r>
      <w:r w:rsidR="006268D0" w:rsidRPr="00766ADB">
        <w:t>тодам обучения вызван острой по</w:t>
      </w:r>
      <w:r w:rsidRPr="00766ADB">
        <w:t xml:space="preserve">требностью улучшить современную дидактическую систему и сделать это с наименьшим риском, т.е. за счет мастерства педагога, а не перегрузки </w:t>
      </w:r>
    </w:p>
    <w:p w:rsidR="006268D0" w:rsidRPr="00766ADB" w:rsidRDefault="00C317EC" w:rsidP="006268D0">
      <w:pPr>
        <w:pStyle w:val="Default"/>
      </w:pPr>
      <w:r w:rsidRPr="00766ADB">
        <w:t xml:space="preserve">школьников. Активные методы обучения </w:t>
      </w:r>
      <w:r w:rsidR="006268D0" w:rsidRPr="00766ADB">
        <w:t>в процессе педагогического обще</w:t>
      </w:r>
      <w:r w:rsidRPr="00766ADB">
        <w:t xml:space="preserve">ния привносят в классы нетрадиционные для массовой школы паритетные отношения преподавателя и учащихся, </w:t>
      </w:r>
      <w:r w:rsidR="006268D0" w:rsidRPr="00766ADB">
        <w:t>новую философию и ценности обра</w:t>
      </w:r>
      <w:r w:rsidRPr="00766ADB">
        <w:t xml:space="preserve">зования. Образование сможет </w:t>
      </w:r>
      <w:proofErr w:type="gramStart"/>
      <w:r w:rsidRPr="00766ADB">
        <w:t>выполнить с</w:t>
      </w:r>
      <w:r w:rsidR="006268D0" w:rsidRPr="00766ADB">
        <w:t>вою роль</w:t>
      </w:r>
      <w:proofErr w:type="gramEnd"/>
      <w:r w:rsidR="006268D0" w:rsidRPr="00766ADB">
        <w:t xml:space="preserve"> только тогда, когда по</w:t>
      </w:r>
      <w:r w:rsidRPr="00766ADB">
        <w:t>лучит доступ к сокровенным интересам личности, глубинным сторона</w:t>
      </w:r>
      <w:r w:rsidR="006268D0" w:rsidRPr="00766ADB">
        <w:t>м об</w:t>
      </w:r>
      <w:r w:rsidRPr="00766ADB">
        <w:t>щественного бытия, именно для этого н</w:t>
      </w:r>
      <w:r w:rsidR="006268D0" w:rsidRPr="00766ADB">
        <w:t>еобходимо паритетное (равноправ</w:t>
      </w:r>
      <w:r w:rsidRPr="00766ADB">
        <w:t xml:space="preserve">ное) общение. </w:t>
      </w:r>
    </w:p>
    <w:p w:rsidR="000F0DF9" w:rsidRPr="00766ADB" w:rsidRDefault="000F0DF9" w:rsidP="006268D0">
      <w:pPr>
        <w:pStyle w:val="Default"/>
      </w:pPr>
      <w:r w:rsidRPr="00766ADB">
        <w:t xml:space="preserve">            Руссо Жан-Жак сказал</w:t>
      </w:r>
      <w:proofErr w:type="gramStart"/>
      <w:r w:rsidRPr="00766ADB">
        <w:t xml:space="preserve"> :</w:t>
      </w:r>
      <w:proofErr w:type="gramEnd"/>
    </w:p>
    <w:p w:rsidR="000F0DF9" w:rsidRPr="00766ADB" w:rsidRDefault="000F0DF9" w:rsidP="000F0DF9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66ADB">
        <w:rPr>
          <w:rFonts w:ascii="Times New Roman" w:hAnsi="Times New Roman" w:cs="Times New Roman"/>
          <w:i/>
          <w:iCs/>
          <w:sz w:val="24"/>
          <w:szCs w:val="24"/>
        </w:rPr>
        <w:t>«Скучные уроки годны лишь на то, чтобы внушить ненависть и к тем, кто их преподает, и ко всему преподаваемому»</w:t>
      </w:r>
    </w:p>
    <w:p w:rsidR="000F0DF9" w:rsidRPr="00766ADB" w:rsidRDefault="000F0DF9" w:rsidP="00414844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Что такое  </w:t>
      </w:r>
      <w:r w:rsidRPr="00766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Активные методы обучения? </w:t>
      </w:r>
      <w:r w:rsidRPr="00766ADB">
        <w:rPr>
          <w:rFonts w:ascii="Times New Roman" w:hAnsi="Times New Roman" w:cs="Times New Roman"/>
          <w:sz w:val="24"/>
          <w:szCs w:val="24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</w:t>
      </w:r>
    </w:p>
    <w:p w:rsidR="000F0DF9" w:rsidRPr="00766ADB" w:rsidRDefault="000F0DF9" w:rsidP="000F0DF9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Человек запоминает:</w:t>
      </w:r>
    </w:p>
    <w:p w:rsidR="000F0DF9" w:rsidRPr="00766ADB" w:rsidRDefault="000F0DF9" w:rsidP="000F0D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 только 10% того, что он читает,</w:t>
      </w:r>
    </w:p>
    <w:p w:rsidR="000F0DF9" w:rsidRPr="00766ADB" w:rsidRDefault="000F0DF9" w:rsidP="000F0D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 20% того, что слышит, </w:t>
      </w:r>
    </w:p>
    <w:p w:rsidR="000F0DF9" w:rsidRPr="00766ADB" w:rsidRDefault="000F0DF9" w:rsidP="000F0D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30% того, что видит; </w:t>
      </w:r>
    </w:p>
    <w:p w:rsidR="000F0DF9" w:rsidRPr="00766ADB" w:rsidRDefault="000F0DF9" w:rsidP="000F0D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50-70% запоминается при участии в групповых дискуссиях, </w:t>
      </w:r>
    </w:p>
    <w:p w:rsidR="000F0DF9" w:rsidRPr="00766ADB" w:rsidRDefault="000F0DF9" w:rsidP="000F0D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80% - при самостоятельном обнаружении и формулировании проблем. </w:t>
      </w:r>
    </w:p>
    <w:p w:rsidR="000F0DF9" w:rsidRPr="00766ADB" w:rsidRDefault="000F0DF9" w:rsidP="000F0D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      на 90%.  </w:t>
      </w:r>
    </w:p>
    <w:p w:rsidR="000F0DF9" w:rsidRPr="00766ADB" w:rsidRDefault="000F0DF9" w:rsidP="00361DA3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      (данные были получены немецкими, американскими и российскими исследователями)</w:t>
      </w:r>
    </w:p>
    <w:p w:rsidR="000F0DF9" w:rsidRPr="00361DA3" w:rsidRDefault="000F0DF9" w:rsidP="00361DA3">
      <w:pPr>
        <w:rPr>
          <w:rFonts w:ascii="Times New Roman" w:hAnsi="Times New Roman" w:cs="Times New Roman"/>
        </w:rPr>
      </w:pPr>
      <w:r w:rsidRPr="00361DA3">
        <w:rPr>
          <w:rFonts w:ascii="Times New Roman" w:hAnsi="Times New Roman" w:cs="Times New Roman"/>
        </w:rPr>
        <w:t xml:space="preserve"> К активным методам обучения относятся проблемные ситуации, творческие и деловые игры, драматизация, дискуссии, дебаты, метод проектов, методы успеха и т.д. В настоящее время опубликовано много методической литературы, описывающей различные методы активного обучения для различных этапов урока. Суть методов понятна из их названия. На своих уроках можно применять  и авторские, и собственные, и адаптированные активные методы обучения:</w:t>
      </w:r>
    </w:p>
    <w:p w:rsidR="00766ADB" w:rsidRDefault="00414844" w:rsidP="00766ADB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lastRenderedPageBreak/>
        <w:t>Однако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нам ближе и кажется более точным определение </w:t>
      </w:r>
      <w:proofErr w:type="spellStart"/>
      <w:r w:rsidRPr="00766ADB">
        <w:rPr>
          <w:rFonts w:ascii="Times New Roman" w:hAnsi="Times New Roman" w:cs="Times New Roman"/>
          <w:sz w:val="24"/>
          <w:szCs w:val="24"/>
        </w:rPr>
        <w:t>А.Вербицкого</w:t>
      </w:r>
      <w:proofErr w:type="spellEnd"/>
      <w:r w:rsidRPr="00766ADB">
        <w:rPr>
          <w:rFonts w:ascii="Times New Roman" w:hAnsi="Times New Roman" w:cs="Times New Roman"/>
          <w:sz w:val="24"/>
          <w:szCs w:val="24"/>
        </w:rPr>
        <w:t xml:space="preserve">, который под активным обучением понимал переход «от преимущественно регламентирующих, алгоритмизированных, программированных форм и методов организации дидактического процесса к развивающим, проблемным, исследовательским, поисковым, обеспечивающим рождение познавательных мотивов и интересов, условий для творчества в обучении» [4, с. 56]. </w:t>
      </w:r>
    </w:p>
    <w:p w:rsidR="00C317EC" w:rsidRPr="00766ADB" w:rsidRDefault="00C317EC" w:rsidP="00766ADB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Методы обучения можно подр</w:t>
      </w:r>
      <w:r w:rsidR="007E6996" w:rsidRPr="00766ADB">
        <w:rPr>
          <w:rFonts w:ascii="Times New Roman" w:hAnsi="Times New Roman" w:cs="Times New Roman"/>
          <w:sz w:val="24"/>
          <w:szCs w:val="24"/>
        </w:rPr>
        <w:t>азделить на три обобщенные груп</w:t>
      </w:r>
      <w:r w:rsidRPr="00766A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пы:</w:t>
      </w:r>
      <w:r w:rsidRPr="00766A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C317EC" w:rsidRPr="00766ADB" w:rsidRDefault="00C317EC" w:rsidP="00C317EC">
      <w:pPr>
        <w:pStyle w:val="Default"/>
      </w:pPr>
      <w:r w:rsidRPr="00766ADB">
        <w:t xml:space="preserve">1. Пассивные методы; </w:t>
      </w:r>
    </w:p>
    <w:p w:rsidR="00C317EC" w:rsidRPr="00766ADB" w:rsidRDefault="00C317EC" w:rsidP="00C317EC">
      <w:pPr>
        <w:pStyle w:val="Default"/>
      </w:pPr>
      <w:r w:rsidRPr="00766ADB">
        <w:t xml:space="preserve">2. Интерактивные методы. </w:t>
      </w:r>
    </w:p>
    <w:p w:rsidR="00C317EC" w:rsidRPr="00766ADB" w:rsidRDefault="00C317EC" w:rsidP="00C317EC">
      <w:pPr>
        <w:pStyle w:val="Default"/>
      </w:pPr>
      <w:r w:rsidRPr="00766ADB">
        <w:t xml:space="preserve">3. Активные методы; </w:t>
      </w:r>
    </w:p>
    <w:p w:rsidR="00C317EC" w:rsidRPr="00766ADB" w:rsidRDefault="00C317EC" w:rsidP="00C317EC">
      <w:pPr>
        <w:pStyle w:val="Default"/>
      </w:pPr>
      <w:r w:rsidRPr="00766ADB">
        <w:rPr>
          <w:u w:val="single"/>
        </w:rPr>
        <w:t>Пассивный метод</w:t>
      </w:r>
      <w:r w:rsidRPr="00766ADB">
        <w:t xml:space="preserve"> – это форма взаимодействия учащихся и учителя, </w:t>
      </w:r>
      <w:proofErr w:type="gramStart"/>
      <w:r w:rsidRPr="00766ADB">
        <w:t>в</w:t>
      </w:r>
      <w:proofErr w:type="gramEnd"/>
      <w:r w:rsidRPr="00766ADB">
        <w:t xml:space="preserve"> </w:t>
      </w:r>
      <w:proofErr w:type="gramStart"/>
      <w:r w:rsidRPr="00766ADB">
        <w:t>которой</w:t>
      </w:r>
      <w:proofErr w:type="gramEnd"/>
      <w:r w:rsidRPr="00766ADB">
        <w:t xml:space="preserve"> учитель является основным действующим лицом и управляющим ходом урока, а учащиеся выступают в р</w:t>
      </w:r>
      <w:r w:rsidR="006268D0" w:rsidRPr="00766ADB">
        <w:t>оли пассивных слушателей, подчи</w:t>
      </w:r>
      <w:r w:rsidRPr="00766ADB">
        <w:t>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</w:t>
      </w:r>
      <w:r w:rsidR="006268D0" w:rsidRPr="00766ADB">
        <w:t xml:space="preserve"> педагогических технологий и эф</w:t>
      </w:r>
      <w:r w:rsidRPr="00766ADB">
        <w:t>фективности усвоения учащимися учебног</w:t>
      </w:r>
      <w:r w:rsidR="006268D0" w:rsidRPr="00766ADB">
        <w:t>о материала пассивный метод счи</w:t>
      </w:r>
      <w:r w:rsidRPr="00766ADB">
        <w:t>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</w:t>
      </w:r>
      <w:r w:rsidR="006268D0" w:rsidRPr="00766ADB">
        <w:t>ольшее количество учебного мате</w:t>
      </w:r>
      <w:r w:rsidRPr="00766ADB">
        <w:t>риала в ограниченных временных рамках у</w:t>
      </w:r>
      <w:r w:rsidR="006268D0" w:rsidRPr="00766ADB">
        <w:t>рока. Лекция - самый распростра</w:t>
      </w:r>
      <w:r w:rsidRPr="00766ADB">
        <w:t xml:space="preserve">ненный вид пассивного урока. Этот вид </w:t>
      </w:r>
      <w:r w:rsidR="006268D0" w:rsidRPr="00766ADB">
        <w:t>урока широко распространен в ВУ</w:t>
      </w:r>
      <w:r w:rsidRPr="00766ADB">
        <w:t>Зах, где учатся взрослые люди, имеющие ч</w:t>
      </w:r>
      <w:r w:rsidR="006268D0" w:rsidRPr="00766ADB">
        <w:t>еткие цели глубоко изучать пред</w:t>
      </w:r>
      <w:r w:rsidRPr="00766ADB">
        <w:t xml:space="preserve">мет. </w:t>
      </w:r>
    </w:p>
    <w:p w:rsidR="00C317EC" w:rsidRPr="00766ADB" w:rsidRDefault="00C317EC" w:rsidP="00C317EC">
      <w:pPr>
        <w:pStyle w:val="Default"/>
      </w:pPr>
      <w:r w:rsidRPr="00766ADB">
        <w:rPr>
          <w:u w:val="single"/>
        </w:rPr>
        <w:t>Интерактивный метод</w:t>
      </w:r>
      <w:proofErr w:type="gramStart"/>
      <w:r w:rsidRPr="00766ADB">
        <w:rPr>
          <w:u w:val="single"/>
        </w:rPr>
        <w:t xml:space="preserve"> .</w:t>
      </w:r>
      <w:proofErr w:type="gramEnd"/>
      <w:r w:rsidRPr="00766ADB">
        <w:t xml:space="preserve"> Интерактивный («</w:t>
      </w:r>
      <w:proofErr w:type="spellStart"/>
      <w:r w:rsidRPr="00766ADB">
        <w:t>Inter</w:t>
      </w:r>
      <w:proofErr w:type="spellEnd"/>
      <w:r w:rsidRPr="00766ADB">
        <w:t>» - это взаимный, «</w:t>
      </w:r>
      <w:proofErr w:type="spellStart"/>
      <w:r w:rsidRPr="00766ADB">
        <w:t>act</w:t>
      </w:r>
      <w:proofErr w:type="spellEnd"/>
      <w:r w:rsidRPr="00766ADB">
        <w:t>» - действовать) – означает взаимодействовать, находиться в режиме беседы, диалога с кем-либо. Другими словами, в от</w:t>
      </w:r>
      <w:r w:rsidR="006268D0" w:rsidRPr="00766ADB">
        <w:t>личие от активных методов, инте</w:t>
      </w:r>
      <w:r w:rsidRPr="00766ADB">
        <w:t xml:space="preserve">рактивные ориентированы на более широкое взаимодействие учеников не только с учителем, но и друг с другом и </w:t>
      </w:r>
      <w:r w:rsidR="006268D0" w:rsidRPr="00766ADB">
        <w:t>на доминирование активности уча</w:t>
      </w:r>
      <w:r w:rsidRPr="00766ADB">
        <w:t xml:space="preserve">щихся в процессе обучения. </w:t>
      </w:r>
    </w:p>
    <w:p w:rsidR="00C317EC" w:rsidRPr="00766ADB" w:rsidRDefault="00C317EC" w:rsidP="00C317EC">
      <w:pPr>
        <w:pStyle w:val="Default"/>
      </w:pPr>
      <w:r w:rsidRPr="00766ADB">
        <w:rPr>
          <w:u w:val="single"/>
        </w:rPr>
        <w:t>Активный метод</w:t>
      </w:r>
      <w:r w:rsidRPr="00766ADB">
        <w:t xml:space="preserve"> – это форма взаимодействия учащихся и учителя, </w:t>
      </w:r>
      <w:proofErr w:type="gramStart"/>
      <w:r w:rsidRPr="00766ADB">
        <w:t>при</w:t>
      </w:r>
      <w:proofErr w:type="gramEnd"/>
      <w:r w:rsidRPr="00766ADB">
        <w:t xml:space="preserve">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</w:t>
      </w:r>
      <w:r w:rsidR="00414844" w:rsidRPr="00766ADB">
        <w:t>ятся на равных правах. Если пас</w:t>
      </w:r>
      <w:r w:rsidRPr="00766ADB">
        <w:t>сивные методы предполагали авторитарный</w:t>
      </w:r>
      <w:r w:rsidR="00414844" w:rsidRPr="00766ADB">
        <w:t xml:space="preserve"> стиль взаимодействия, то актив</w:t>
      </w:r>
      <w:r w:rsidRPr="00766ADB">
        <w:t>ные больше предполагают демократичес</w:t>
      </w:r>
      <w:r w:rsidR="00414844" w:rsidRPr="00766ADB">
        <w:t>кий стиль. Многие между активны</w:t>
      </w:r>
      <w:r w:rsidRPr="00766ADB">
        <w:t>ми и интерактивными методами ставят знак равенства, однако, несмотря на общность, они имеют различия. Интер</w:t>
      </w:r>
      <w:r w:rsidR="00414844" w:rsidRPr="00766ADB">
        <w:t>активные методы можно рассматри</w:t>
      </w:r>
      <w:r w:rsidRPr="00766ADB">
        <w:t xml:space="preserve">вать как наиболее современную форму активных методов. </w:t>
      </w:r>
    </w:p>
    <w:p w:rsidR="00C317EC" w:rsidRPr="00766ADB" w:rsidRDefault="00C317EC" w:rsidP="00C317EC">
      <w:pPr>
        <w:pStyle w:val="Default"/>
      </w:pPr>
      <w:r w:rsidRPr="00766ADB">
        <w:t xml:space="preserve">Активные методы обучения </w:t>
      </w:r>
      <w:r w:rsidRPr="00766ADB">
        <w:rPr>
          <w:i/>
          <w:iCs/>
        </w:rPr>
        <w:t xml:space="preserve">– </w:t>
      </w:r>
      <w:r w:rsidRPr="00766ADB">
        <w:t>это такие методы обучения, при которых деятельность обучаемого носит продукт</w:t>
      </w:r>
      <w:r w:rsidR="007E6996" w:rsidRPr="00766ADB">
        <w:t>ивный, творческий, поисковый ха</w:t>
      </w:r>
      <w:r w:rsidRPr="00766ADB">
        <w:t xml:space="preserve">рактер. К активным методам обучения относят дидактические игры, анализ конкретных ситуаций, решение проблемных задач, </w:t>
      </w:r>
      <w:proofErr w:type="gramStart"/>
      <w:r w:rsidRPr="00766ADB">
        <w:t>обучение по алгоритму</w:t>
      </w:r>
      <w:proofErr w:type="gramEnd"/>
      <w:r w:rsidRPr="00766ADB">
        <w:t xml:space="preserve">, мозговую атаку, </w:t>
      </w:r>
      <w:proofErr w:type="spellStart"/>
      <w:r w:rsidRPr="00766ADB">
        <w:t>внеконтекстные</w:t>
      </w:r>
      <w:proofErr w:type="spellEnd"/>
      <w:r w:rsidRPr="00766ADB">
        <w:t xml:space="preserve"> операции с понятиями и др. </w:t>
      </w:r>
    </w:p>
    <w:p w:rsidR="00414844" w:rsidRPr="00766ADB" w:rsidRDefault="00414844" w:rsidP="00C317EC">
      <w:pPr>
        <w:pStyle w:val="Default"/>
      </w:pPr>
    </w:p>
    <w:p w:rsidR="00414844" w:rsidRPr="00766ADB" w:rsidRDefault="00414844" w:rsidP="00414844">
      <w:pPr>
        <w:pStyle w:val="Default"/>
      </w:pPr>
      <w:r w:rsidRPr="00766ADB">
        <w:t xml:space="preserve">Активные методы обучения многочисленны и разнообразны, что можно увидеть на </w:t>
      </w:r>
      <w:r w:rsidRPr="00766ADB">
        <w:rPr>
          <w:u w:val="single"/>
        </w:rPr>
        <w:t>рисунке №1</w:t>
      </w:r>
      <w:r w:rsidRPr="00766ADB">
        <w:t xml:space="preserve">. Традиционно они делятся на две категории: игровые и неигровые. Игровые методы обучения были популярны последнее двадцатилетие в педагогической науке, не утратили свою актуальность. Неигровые активные методы обучения основаны на связи с жизнью, на опыте учащегося, а </w:t>
      </w:r>
      <w:proofErr w:type="gramStart"/>
      <w:r w:rsidRPr="00766ADB">
        <w:t>так-же</w:t>
      </w:r>
      <w:proofErr w:type="gramEnd"/>
      <w:r w:rsidRPr="00766ADB">
        <w:t xml:space="preserve"> рассчитаны на диалоговые формы взаимодействия участников образовательного процесса. При этом применение одних методов в преподавании является неоправданно узким. Несомненно, конкретная учебная цель, тема занятия и запланированная форма диагностики уровня усвоения определяют отбор </w:t>
      </w:r>
      <w:r w:rsidRPr="00766ADB">
        <w:lastRenderedPageBreak/>
        <w:t xml:space="preserve">методов и приемов обучения, вследствие чего учитель должен четко осознавать их эффективность в конкретной ситуации использования. </w:t>
      </w:r>
    </w:p>
    <w:p w:rsidR="00414844" w:rsidRPr="00766ADB" w:rsidRDefault="00414844" w:rsidP="00414844">
      <w:pPr>
        <w:pStyle w:val="Default"/>
      </w:pPr>
      <w:r w:rsidRPr="00766ADB">
        <w:t xml:space="preserve">Традиционные игровые методы обучения (ребусы, костюмированное появление, интеллектуальная разминка, ребус и т.д.) по-прежнему эффективны в начале урока, они позволяют эмоционально настроить на урок, создать атмосферу ожидания и загадки учебной задачи урока. Помочь решить мотивационную задачу могут такие приемы, как «галерея портретов», «улыбнемся друг другу», «поздоровайся локтями». Они способствуют созданию доброжелательной атмосферы </w:t>
      </w:r>
      <w:proofErr w:type="spellStart"/>
      <w:r w:rsidRPr="00766ADB">
        <w:t>взаимосотрудничества</w:t>
      </w:r>
      <w:proofErr w:type="spellEnd"/>
      <w:r w:rsidRPr="00766ADB">
        <w:t xml:space="preserve"> уже в течение нескольких первых минут, помогают собрать внимание перед постановкой учебной задачи. Атмосферу ожидания чуда открытия знаний необходимо сохранять в продолжение всего урока, для этого в методическом арсенале учителя могут быть такие приемы, как «Дерево ожиданий», «Разноцветные листы», «Ковер идей» и т.д. Суть такого рода приемов заключаются в следующем: предлагается четко определить, что они ожидают от урока и, записав на листе, прикрепить на определенную поляну, дерево и т.д. </w:t>
      </w:r>
    </w:p>
    <w:p w:rsidR="00414844" w:rsidRPr="00766ADB" w:rsidRDefault="00414844" w:rsidP="00C317EC">
      <w:pPr>
        <w:pStyle w:val="Default"/>
      </w:pPr>
    </w:p>
    <w:p w:rsidR="00414844" w:rsidRPr="00766ADB" w:rsidRDefault="00414844" w:rsidP="00C317EC">
      <w:pPr>
        <w:pStyle w:val="Default"/>
      </w:pPr>
      <w:r w:rsidRPr="00766ADB">
        <w:rPr>
          <w:noProof/>
          <w:lang w:eastAsia="ru-RU"/>
        </w:rPr>
        <w:drawing>
          <wp:inline distT="0" distB="0" distL="0" distR="0" wp14:anchorId="44314E94" wp14:editId="32A05331">
            <wp:extent cx="5930900" cy="32512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71" w:rsidRPr="00766ADB" w:rsidRDefault="006D6F71" w:rsidP="00C317EC">
      <w:pPr>
        <w:pStyle w:val="Default"/>
      </w:pPr>
    </w:p>
    <w:p w:rsidR="006D6F71" w:rsidRPr="00766ADB" w:rsidRDefault="006D6F71" w:rsidP="006D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t xml:space="preserve">нализ инцидентов (от лат. </w:t>
      </w:r>
      <w:proofErr w:type="spellStart"/>
      <w:r w:rsidRPr="006D6F71">
        <w:rPr>
          <w:rFonts w:ascii="Times New Roman" w:eastAsia="Times New Roman" w:hAnsi="Times New Roman" w:cs="Times New Roman"/>
          <w:sz w:val="24"/>
          <w:szCs w:val="24"/>
        </w:rPr>
        <w:t>incidens</w:t>
      </w:r>
      <w:proofErr w:type="spellEnd"/>
      <w:r w:rsidRPr="006D6F71">
        <w:rPr>
          <w:rFonts w:ascii="Times New Roman" w:eastAsia="Times New Roman" w:hAnsi="Times New Roman" w:cs="Times New Roman"/>
          <w:sz w:val="24"/>
          <w:szCs w:val="24"/>
        </w:rPr>
        <w:t xml:space="preserve"> — случающийся) — случай, происшествие, столкновение, обычно неприятного характера. Этот метод отличается от предыдущего тем, что его цель — поиск информации для принятия решения самим обучаемым и научение его поиску необходимой информации: ее сбору, систематизации и анализу.</w:t>
      </w:r>
    </w:p>
    <w:p w:rsidR="00F00D98" w:rsidRPr="006D6F71" w:rsidRDefault="00F00D98" w:rsidP="006D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66ADB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Pr="00766A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6ADB">
        <w:rPr>
          <w:rFonts w:ascii="Times New Roman" w:eastAsia="Times New Roman" w:hAnsi="Times New Roman" w:cs="Times New Roman"/>
          <w:sz w:val="24"/>
          <w:szCs w:val="24"/>
        </w:rPr>
        <w:t>coaching</w:t>
      </w:r>
      <w:proofErr w:type="spellEnd"/>
      <w:r w:rsidRPr="00766ADB">
        <w:rPr>
          <w:rFonts w:ascii="Times New Roman" w:eastAsia="Times New Roman" w:hAnsi="Times New Roman" w:cs="Times New Roman"/>
          <w:sz w:val="24"/>
          <w:szCs w:val="24"/>
        </w:rPr>
        <w:t>) — новый и для многих в нашей стране пока малоизвестный подход к развитию человека. </w:t>
      </w:r>
      <w:r w:rsidRPr="00766A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Профессиональные диалоги. Основная задача </w:t>
      </w:r>
      <w:proofErr w:type="spellStart"/>
      <w:r w:rsidRPr="00766ADB">
        <w:rPr>
          <w:rFonts w:ascii="Times New Roman" w:hAnsi="Times New Roman" w:cs="Times New Roman"/>
          <w:sz w:val="21"/>
          <w:szCs w:val="21"/>
          <w:shd w:val="clear" w:color="auto" w:fill="FFFFFF"/>
        </w:rPr>
        <w:t>коуча</w:t>
      </w:r>
      <w:proofErr w:type="spellEnd"/>
      <w:r w:rsidRPr="00766A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— поддерживать у учащихся уверенность в своих силах, сформировать у них адекватную самооценку.</w:t>
      </w:r>
    </w:p>
    <w:p w:rsidR="00414844" w:rsidRPr="00766ADB" w:rsidRDefault="006D6F71" w:rsidP="006D6F71">
      <w:pPr>
        <w:pStyle w:val="Default"/>
      </w:pPr>
      <w:r w:rsidRPr="00766ADB">
        <w:rPr>
          <w:rFonts w:eastAsia="Times New Roman"/>
          <w:color w:val="auto"/>
          <w:lang w:eastAsia="ru-RU"/>
        </w:rPr>
        <w:t> </w:t>
      </w:r>
    </w:p>
    <w:p w:rsidR="00322BD7" w:rsidRPr="00766ADB" w:rsidRDefault="00322BD7" w:rsidP="00322BD7">
      <w:pPr>
        <w:pStyle w:val="Default"/>
      </w:pPr>
      <w:r w:rsidRPr="00766ADB">
        <w:t xml:space="preserve">Принципы применения активных методов обучения: </w:t>
      </w:r>
    </w:p>
    <w:p w:rsidR="00322BD7" w:rsidRPr="00766ADB" w:rsidRDefault="00322BD7" w:rsidP="00322BD7">
      <w:pPr>
        <w:pStyle w:val="Default"/>
      </w:pPr>
      <w:r w:rsidRPr="00766ADB">
        <w:t xml:space="preserve"> практическая направленность </w:t>
      </w:r>
    </w:p>
    <w:p w:rsidR="00322BD7" w:rsidRPr="00766ADB" w:rsidRDefault="00322BD7" w:rsidP="00322BD7">
      <w:pPr>
        <w:pStyle w:val="Default"/>
      </w:pPr>
      <w:r w:rsidRPr="00766ADB">
        <w:t xml:space="preserve"> игровое действие </w:t>
      </w:r>
    </w:p>
    <w:p w:rsidR="00322BD7" w:rsidRPr="00766ADB" w:rsidRDefault="00322BD7" w:rsidP="00322BD7">
      <w:pPr>
        <w:pStyle w:val="Default"/>
      </w:pPr>
      <w:r w:rsidRPr="00766ADB">
        <w:t xml:space="preserve"> творческий характер обучения </w:t>
      </w:r>
    </w:p>
    <w:p w:rsidR="00322BD7" w:rsidRPr="00766ADB" w:rsidRDefault="00322BD7" w:rsidP="00322BD7">
      <w:pPr>
        <w:pStyle w:val="Default"/>
      </w:pPr>
      <w:r w:rsidRPr="00766ADB">
        <w:t xml:space="preserve"> интерактивность </w:t>
      </w:r>
    </w:p>
    <w:p w:rsidR="00322BD7" w:rsidRPr="00766ADB" w:rsidRDefault="00322BD7" w:rsidP="00322BD7">
      <w:pPr>
        <w:pStyle w:val="Default"/>
      </w:pPr>
      <w:r w:rsidRPr="00766ADB">
        <w:t xml:space="preserve"> разнообразные коммуникации </w:t>
      </w:r>
    </w:p>
    <w:p w:rsidR="00322BD7" w:rsidRPr="00766ADB" w:rsidRDefault="00322BD7" w:rsidP="00322BD7">
      <w:pPr>
        <w:pStyle w:val="Default"/>
      </w:pPr>
      <w:r w:rsidRPr="00766ADB">
        <w:t xml:space="preserve"> диалог и </w:t>
      </w:r>
      <w:proofErr w:type="spellStart"/>
      <w:r w:rsidRPr="00766ADB">
        <w:t>полилог</w:t>
      </w:r>
      <w:proofErr w:type="spellEnd"/>
      <w:r w:rsidRPr="00766ADB">
        <w:t xml:space="preserve"> </w:t>
      </w:r>
    </w:p>
    <w:p w:rsidR="00322BD7" w:rsidRPr="00766ADB" w:rsidRDefault="00322BD7" w:rsidP="00322BD7">
      <w:pPr>
        <w:pStyle w:val="Default"/>
      </w:pPr>
      <w:r w:rsidRPr="00766ADB">
        <w:t xml:space="preserve"> групповая форма организации работы </w:t>
      </w:r>
    </w:p>
    <w:p w:rsidR="00322BD7" w:rsidRPr="00766ADB" w:rsidRDefault="00322BD7" w:rsidP="00322BD7">
      <w:pPr>
        <w:pStyle w:val="Default"/>
      </w:pPr>
      <w:r w:rsidRPr="00766ADB">
        <w:t xml:space="preserve"> </w:t>
      </w:r>
      <w:proofErr w:type="spellStart"/>
      <w:r w:rsidRPr="00766ADB">
        <w:t>деятельностный</w:t>
      </w:r>
      <w:proofErr w:type="spellEnd"/>
      <w:r w:rsidRPr="00766ADB">
        <w:t xml:space="preserve"> подход к обучению </w:t>
      </w:r>
    </w:p>
    <w:p w:rsidR="00322BD7" w:rsidRPr="00766ADB" w:rsidRDefault="00322BD7" w:rsidP="00322BD7">
      <w:pPr>
        <w:pStyle w:val="Default"/>
      </w:pPr>
      <w:r w:rsidRPr="00766ADB">
        <w:t xml:space="preserve"> рефлексия </w:t>
      </w:r>
    </w:p>
    <w:p w:rsidR="00322BD7" w:rsidRPr="00766ADB" w:rsidRDefault="00322BD7" w:rsidP="00322BD7">
      <w:pPr>
        <w:pStyle w:val="Default"/>
      </w:pPr>
    </w:p>
    <w:p w:rsidR="00322BD7" w:rsidRPr="00766ADB" w:rsidRDefault="00322BD7" w:rsidP="00322BD7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Следует изменить роль ученика Ученик не послушный исполнитель,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 активный участник образовательного процесса. </w:t>
      </w:r>
    </w:p>
    <w:p w:rsidR="00322BD7" w:rsidRPr="00766ADB" w:rsidRDefault="00322BD7" w:rsidP="00322BD7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АМО (активные методы обучения) </w:t>
      </w:r>
    </w:p>
    <w:p w:rsidR="00322BD7" w:rsidRPr="00766ADB" w:rsidRDefault="00322BD7" w:rsidP="00322BD7">
      <w:pPr>
        <w:ind w:left="720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для ученика активные методы обучения  это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BD7" w:rsidRPr="00766ADB" w:rsidRDefault="00322BD7" w:rsidP="00322BD7">
      <w:pPr>
        <w:ind w:left="720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игровая форма разбора и презентации материала, </w:t>
      </w:r>
    </w:p>
    <w:p w:rsidR="00322BD7" w:rsidRPr="00766ADB" w:rsidRDefault="00322BD7" w:rsidP="0032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возможность двигаться и разговаривать в процессе обсуждения заданий, </w:t>
      </w:r>
    </w:p>
    <w:p w:rsidR="00322BD7" w:rsidRPr="00766ADB" w:rsidRDefault="00322BD7" w:rsidP="0032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подключение творчества при подготовке презентации, </w:t>
      </w:r>
    </w:p>
    <w:p w:rsidR="00322BD7" w:rsidRPr="00766ADB" w:rsidRDefault="00322BD7" w:rsidP="0032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соревнование команд, </w:t>
      </w:r>
    </w:p>
    <w:p w:rsidR="00322BD7" w:rsidRPr="00766ADB" w:rsidRDefault="00322BD7" w:rsidP="0032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азарт, </w:t>
      </w:r>
    </w:p>
    <w:p w:rsidR="00322BD7" w:rsidRPr="00766ADB" w:rsidRDefault="00322BD7" w:rsidP="0032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значительная доля самостоятельности на уроке, </w:t>
      </w:r>
    </w:p>
    <w:p w:rsidR="00322BD7" w:rsidRPr="00766ADB" w:rsidRDefault="00322BD7" w:rsidP="0032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ответственность за правильность представления материала и усвоения его другими </w:t>
      </w:r>
    </w:p>
    <w:p w:rsidR="00322BD7" w:rsidRPr="00766ADB" w:rsidRDefault="00322BD7" w:rsidP="00322BD7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отсюда  </w:t>
      </w:r>
      <w:r w:rsidRPr="00766ADB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gramStart"/>
      <w:r w:rsidRPr="00766ADB">
        <w:rPr>
          <w:rFonts w:ascii="Times New Roman" w:hAnsi="Times New Roman" w:cs="Times New Roman"/>
          <w:bCs/>
          <w:sz w:val="24"/>
          <w:szCs w:val="24"/>
        </w:rPr>
        <w:t>высокой</w:t>
      </w:r>
      <w:proofErr w:type="gramEnd"/>
      <w:r w:rsidRPr="00766A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6ADB">
        <w:rPr>
          <w:rFonts w:ascii="Times New Roman" w:hAnsi="Times New Roman" w:cs="Times New Roman"/>
          <w:bCs/>
          <w:sz w:val="24"/>
          <w:szCs w:val="24"/>
        </w:rPr>
        <w:t>мотивированности</w:t>
      </w:r>
      <w:proofErr w:type="spellEnd"/>
      <w:r w:rsidRPr="00766A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66ADB">
        <w:rPr>
          <w:rFonts w:ascii="Times New Roman" w:hAnsi="Times New Roman" w:cs="Times New Roman"/>
          <w:sz w:val="24"/>
          <w:szCs w:val="24"/>
        </w:rPr>
        <w:t xml:space="preserve">  </w:t>
      </w:r>
      <w:r w:rsidRPr="00766ADB">
        <w:rPr>
          <w:rFonts w:ascii="Times New Roman" w:hAnsi="Times New Roman" w:cs="Times New Roman"/>
          <w:bCs/>
          <w:sz w:val="24"/>
          <w:szCs w:val="24"/>
        </w:rPr>
        <w:t>интерес и желание заниматься</w:t>
      </w:r>
      <w:r w:rsidRPr="00766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2BD7" w:rsidRPr="00766ADB" w:rsidRDefault="00322BD7" w:rsidP="00322BD7">
      <w:pPr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Также следует  изменить и  роли учителя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учитель должен стать   модератором , консультантом, наставником, старшим партнером </w:t>
      </w:r>
    </w:p>
    <w:p w:rsidR="00322BD7" w:rsidRPr="00766ADB" w:rsidRDefault="00322BD7" w:rsidP="00322BD7">
      <w:pPr>
        <w:pStyle w:val="Default"/>
      </w:pPr>
      <w:r w:rsidRPr="00766ADB">
        <w:t xml:space="preserve">Активные методы применяются учителями на всех этапах урока. Наиболее эффективными активными методами обучения на уроках являются: </w:t>
      </w:r>
    </w:p>
    <w:p w:rsidR="00322BD7" w:rsidRPr="00766ADB" w:rsidRDefault="00322BD7" w:rsidP="00322BD7">
      <w:pPr>
        <w:pStyle w:val="Default"/>
      </w:pPr>
      <w:proofErr w:type="gramStart"/>
      <w:r w:rsidRPr="00766ADB">
        <w:rPr>
          <w:b/>
          <w:bCs/>
        </w:rPr>
        <w:t xml:space="preserve">Нетрадиционное начало традиционного урока </w:t>
      </w:r>
      <w:r w:rsidRPr="00766ADB">
        <w:t xml:space="preserve">– эмоциональный настрой на урок (эпиграф, костюмированное появление, видеофрагмент, увертюра, ребус, загадка, анаграмма), выяснения целей, ожиданий, опасений. </w:t>
      </w:r>
      <w:proofErr w:type="gramEnd"/>
    </w:p>
    <w:p w:rsidR="00322BD7" w:rsidRPr="00766ADB" w:rsidRDefault="00322BD7" w:rsidP="00322BD7">
      <w:pPr>
        <w:pStyle w:val="Default"/>
      </w:pPr>
      <w:r w:rsidRPr="00766ADB">
        <w:t xml:space="preserve">1. </w:t>
      </w:r>
      <w:r w:rsidRPr="00766ADB">
        <w:rPr>
          <w:b/>
          <w:bCs/>
        </w:rPr>
        <w:t xml:space="preserve">Постановка и решение проблемных вопросов, создание проблемных ситуаций. </w:t>
      </w:r>
      <w:r w:rsidRPr="00766ADB">
        <w:t xml:space="preserve">Типы проблемных ситуаций, используемых на уроках: ситуация неожиданности; ситуация конфликта; ситуация несоответствия; ситуация </w:t>
      </w:r>
      <w:proofErr w:type="gramStart"/>
      <w:r w:rsidRPr="00766ADB">
        <w:t>не-определенности</w:t>
      </w:r>
      <w:proofErr w:type="gramEnd"/>
      <w:r w:rsidRPr="00766ADB">
        <w:t xml:space="preserve">; ситуация предположения; ситуация выбора. </w:t>
      </w:r>
    </w:p>
    <w:p w:rsidR="00322BD7" w:rsidRPr="00766ADB" w:rsidRDefault="00322BD7" w:rsidP="00322BD7">
      <w:pPr>
        <w:pStyle w:val="Default"/>
      </w:pPr>
    </w:p>
    <w:p w:rsidR="00322BD7" w:rsidRPr="00766ADB" w:rsidRDefault="00322BD7" w:rsidP="00322BD7">
      <w:pPr>
        <w:pStyle w:val="Default"/>
      </w:pPr>
    </w:p>
    <w:p w:rsidR="00322BD7" w:rsidRPr="00766ADB" w:rsidRDefault="00322BD7" w:rsidP="00322BD7">
      <w:pPr>
        <w:pStyle w:val="Default"/>
      </w:pPr>
      <w:r w:rsidRPr="00766ADB">
        <w:rPr>
          <w:b/>
          <w:bCs/>
        </w:rPr>
        <w:t xml:space="preserve">2. Организации релаксации и подведения итогов. </w:t>
      </w:r>
    </w:p>
    <w:p w:rsidR="00322BD7" w:rsidRPr="00766ADB" w:rsidRDefault="00322BD7" w:rsidP="00322BD7">
      <w:pPr>
        <w:pStyle w:val="Default"/>
      </w:pPr>
    </w:p>
    <w:p w:rsidR="00322BD7" w:rsidRPr="00766ADB" w:rsidRDefault="00322BD7" w:rsidP="00322BD7">
      <w:pPr>
        <w:pStyle w:val="Default"/>
      </w:pPr>
      <w:r w:rsidRPr="00766ADB">
        <w:t xml:space="preserve">4. </w:t>
      </w:r>
      <w:r w:rsidRPr="00766ADB">
        <w:rPr>
          <w:b/>
          <w:bCs/>
        </w:rPr>
        <w:t xml:space="preserve">Презентации учебного материала </w:t>
      </w:r>
      <w:r w:rsidRPr="00766ADB">
        <w:t xml:space="preserve">- использование информационных технологий, электронных учебных пособий, интерактивной доски и др. </w:t>
      </w:r>
    </w:p>
    <w:p w:rsidR="00322BD7" w:rsidRPr="00766ADB" w:rsidRDefault="00322BD7" w:rsidP="00322BD7">
      <w:pPr>
        <w:pStyle w:val="Default"/>
      </w:pPr>
      <w:r w:rsidRPr="00766ADB">
        <w:t xml:space="preserve">5. </w:t>
      </w:r>
      <w:r w:rsidRPr="00766ADB">
        <w:rPr>
          <w:b/>
          <w:bCs/>
        </w:rPr>
        <w:t xml:space="preserve">Использование индуктивных и дедуктивных логических схем. </w:t>
      </w:r>
    </w:p>
    <w:p w:rsidR="00322BD7" w:rsidRPr="00766ADB" w:rsidRDefault="00322BD7" w:rsidP="00322BD7">
      <w:pPr>
        <w:pStyle w:val="Default"/>
      </w:pPr>
      <w:r w:rsidRPr="00766ADB">
        <w:t xml:space="preserve">6. </w:t>
      </w:r>
      <w:r w:rsidRPr="00766ADB">
        <w:rPr>
          <w:b/>
          <w:bCs/>
        </w:rPr>
        <w:t xml:space="preserve">Использование форм так называемого интерактивного обучения или их элементов: </w:t>
      </w:r>
      <w:r w:rsidRPr="00766ADB">
        <w:t>«метода проектов», «мозго</w:t>
      </w:r>
      <w:r w:rsidR="00164D5B" w:rsidRPr="00766ADB">
        <w:t>вого штурма», «дебатов», «интер</w:t>
      </w:r>
      <w:r w:rsidRPr="00766ADB">
        <w:t xml:space="preserve">вьюирования различных персонажей». </w:t>
      </w:r>
    </w:p>
    <w:p w:rsidR="00322BD7" w:rsidRPr="00766ADB" w:rsidRDefault="00322BD7" w:rsidP="00322BD7">
      <w:pPr>
        <w:pStyle w:val="Default"/>
      </w:pPr>
      <w:r w:rsidRPr="00766ADB">
        <w:t xml:space="preserve">7. </w:t>
      </w:r>
      <w:r w:rsidRPr="00766ADB">
        <w:rPr>
          <w:b/>
          <w:bCs/>
        </w:rPr>
        <w:t xml:space="preserve">Элементы — «изюминки» </w:t>
      </w:r>
      <w:r w:rsidRPr="00766ADB">
        <w:t>(обучающи</w:t>
      </w:r>
      <w:r w:rsidR="00164D5B" w:rsidRPr="00766ADB">
        <w:t>й анекдот, интеллектуальная раз</w:t>
      </w:r>
      <w:r w:rsidRPr="00766ADB">
        <w:t xml:space="preserve">минка, шаржи, эпиграммы). </w:t>
      </w:r>
    </w:p>
    <w:p w:rsidR="00322BD7" w:rsidRPr="00766ADB" w:rsidRDefault="00322BD7" w:rsidP="00322BD7">
      <w:pPr>
        <w:pStyle w:val="Default"/>
      </w:pPr>
      <w:r w:rsidRPr="00766ADB">
        <w:t xml:space="preserve">8. Реализация личностно </w:t>
      </w:r>
      <w:r w:rsidRPr="00766ADB">
        <w:rPr>
          <w:b/>
          <w:bCs/>
        </w:rPr>
        <w:t>ориентированного и ин</w:t>
      </w:r>
      <w:r w:rsidR="006268D0" w:rsidRPr="00766ADB">
        <w:rPr>
          <w:b/>
          <w:bCs/>
        </w:rPr>
        <w:t>дивидуально — диффе</w:t>
      </w:r>
      <w:r w:rsidRPr="00766ADB">
        <w:rPr>
          <w:b/>
          <w:bCs/>
        </w:rPr>
        <w:t xml:space="preserve">ренцированного </w:t>
      </w:r>
      <w:r w:rsidRPr="00766ADB">
        <w:t xml:space="preserve">подхода к учащимся, </w:t>
      </w:r>
      <w:r w:rsidRPr="00766ADB">
        <w:rPr>
          <w:b/>
          <w:bCs/>
        </w:rPr>
        <w:t xml:space="preserve">организация групповой </w:t>
      </w:r>
      <w:proofErr w:type="gramStart"/>
      <w:r w:rsidRPr="00766ADB">
        <w:rPr>
          <w:b/>
          <w:bCs/>
        </w:rPr>
        <w:t>деятельно-</w:t>
      </w:r>
      <w:proofErr w:type="spellStart"/>
      <w:r w:rsidRPr="00766ADB">
        <w:rPr>
          <w:b/>
          <w:bCs/>
        </w:rPr>
        <w:t>сти</w:t>
      </w:r>
      <w:proofErr w:type="spellEnd"/>
      <w:proofErr w:type="gramEnd"/>
      <w:r w:rsidRPr="00766ADB">
        <w:rPr>
          <w:b/>
          <w:bCs/>
        </w:rPr>
        <w:t xml:space="preserve"> школьников </w:t>
      </w:r>
      <w:r w:rsidRPr="00766ADB">
        <w:t xml:space="preserve">(работа в парах, в группах постоянного состава, в группах сменного состава) и </w:t>
      </w:r>
      <w:r w:rsidRPr="00766ADB">
        <w:rPr>
          <w:b/>
          <w:bCs/>
        </w:rPr>
        <w:t>самостоятельной работы детей</w:t>
      </w:r>
      <w:r w:rsidRPr="00766ADB">
        <w:t xml:space="preserve">. </w:t>
      </w:r>
    </w:p>
    <w:p w:rsidR="00322BD7" w:rsidRPr="00766ADB" w:rsidRDefault="00322BD7" w:rsidP="00322BD7">
      <w:pPr>
        <w:pStyle w:val="Default"/>
      </w:pPr>
      <w:r w:rsidRPr="00766ADB">
        <w:lastRenderedPageBreak/>
        <w:t xml:space="preserve">9. </w:t>
      </w:r>
      <w:r w:rsidRPr="00766ADB">
        <w:rPr>
          <w:b/>
          <w:bCs/>
        </w:rPr>
        <w:t>Нетрадиционные виды уроков</w:t>
      </w:r>
      <w:r w:rsidRPr="00766ADB">
        <w:t xml:space="preserve">: лекции, экскурсии, уроки-сказки, уроки-конференции, уроки-исследования, проектная деятельность и др. </w:t>
      </w:r>
    </w:p>
    <w:p w:rsidR="00164D5B" w:rsidRPr="00766ADB" w:rsidRDefault="00322BD7" w:rsidP="006D6F71">
      <w:pPr>
        <w:pStyle w:val="Default"/>
      </w:pPr>
      <w:r w:rsidRPr="00766ADB">
        <w:t xml:space="preserve">10. </w:t>
      </w:r>
      <w:r w:rsidRPr="00766ADB">
        <w:rPr>
          <w:b/>
          <w:bCs/>
        </w:rPr>
        <w:t xml:space="preserve">Игры, игровые моменты </w:t>
      </w:r>
      <w:r w:rsidRPr="00766ADB">
        <w:t>(ролевые,</w:t>
      </w:r>
      <w:r w:rsidR="006D6F71" w:rsidRPr="00766ADB">
        <w:t xml:space="preserve"> имитационные, дидактические).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t>Активные методы  первой фазы урока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t>Цель первой фазы урока:</w:t>
      </w: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66ADB">
        <w:rPr>
          <w:rFonts w:ascii="Times New Roman" w:hAnsi="Times New Roman" w:cs="Times New Roman"/>
          <w:sz w:val="24"/>
          <w:szCs w:val="24"/>
        </w:rPr>
        <w:t>- заинтересовать учащихся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- привлечь их внимание к уроку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- сообщить тему и цель урока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Существует три вида АМО для первой фазы: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Приветствия и знакомства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Целеполагание 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Выяснение ожиданий и опасений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1.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АМ начала образовательного мероприятия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- это активные методы, которые помогают динамично начать урок, задать нужный ритм, обеспечить рабочий настрой и хорошую атмосферу в классе: «Нетрадиционное приветствие», «Мостик дружбы», «Фраза дня».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Метод «Лето – осень» Цель: выяснить опасения и ожидания от урока.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Время: 5 мин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Проведение: На листе ватмана (на доске) рисуется дерево, в  листики которого учащиеся вписывают, что ждут от занятий, чему хотели научиться и чего опасаются. В конце занятия участники заклеивают свои ожидания и опасения цветными листиками: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сбывшиеся ожидания и несбывшиеся опасения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>елеными листиками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несбывшиеся ожидания и подтвержденные   опасения –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желтыми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>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Итог: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>сли дерево зеленое, то цели достигнуты,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          -если дерево желтое то выросло не то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что ожидали,  т.е. цель урока не выполнена.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Особенностями начала нетрадиционного урока являются: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рифмованное начало урока;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с элементами театрализации;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с загадки;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с эпиграфа к уроку;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с высказывания выдающихся людей, относящихся к теме урока;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с пословицы, поговорки, относящейся к теме урока;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- с постановки учебной задачи, проблемного вопроса, создания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766ADB">
        <w:rPr>
          <w:rFonts w:ascii="Times New Roman" w:hAnsi="Times New Roman" w:cs="Times New Roman"/>
          <w:color w:val="333333"/>
          <w:sz w:val="24"/>
          <w:szCs w:val="24"/>
        </w:rPr>
        <w:t>проблемной ситуации.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АМ выяснение целей, ожиданий и опасений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позволяют эффективно провести выяснение ожиданий и опасений (к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т.д.): «Список покупок», «Дерево возможных вариантов» и постановку целей обучения «Разгадай кроссворд», «Блиц-опрос», при помощи которых учащиеся самостоятельно формулируют тему урока.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t>Активные методы  второй фазы урока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второй фазы: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-вовлечение всех учащихся в обсуждение темы,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-акцентирование внимание на ключевых понятиях темы,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-формирование УУД,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-оценивание знаний и умений,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- коррекция их.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Существует три вида АМО для  работы над темой: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АМ закрепление изученного материала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АМ презентации нового материала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АМ организации самостоятельной работы над темой.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.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АМ презентации учебного материала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 xml:space="preserve">позволяют сориентировать </w:t>
      </w:r>
      <w:proofErr w:type="gramStart"/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обучающихся</w:t>
      </w:r>
      <w:proofErr w:type="gramEnd"/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 xml:space="preserve"> в теме, представить им основные направления движения для дальнейшей самостоятельной 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lastRenderedPageBreak/>
        <w:t>работы с новым материалом, является альтернативой привычному устному рассказу учителя: «Преодолей себя», «Визитная карточка», «Доска объявлений», «Инфо-</w:t>
      </w:r>
      <w:proofErr w:type="spellStart"/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угадайка</w:t>
      </w:r>
      <w:proofErr w:type="spellEnd"/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»</w:t>
      </w:r>
      <w:proofErr w:type="gramStart"/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.</w:t>
      </w:r>
      <w:proofErr w:type="gramEnd"/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CBE7F1"/>
        </w:rPr>
        <w:t> 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b/>
          <w:sz w:val="24"/>
          <w:szCs w:val="24"/>
        </w:rPr>
        <w:t>Метод «Золотой ключик</w:t>
      </w:r>
      <w:r w:rsidRPr="00766ADB">
        <w:rPr>
          <w:rFonts w:ascii="Times New Roman" w:hAnsi="Times New Roman" w:cs="Times New Roman"/>
          <w:sz w:val="24"/>
          <w:szCs w:val="24"/>
        </w:rPr>
        <w:t xml:space="preserve">  Цель: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-активизация мыслительной деятельности,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-привлечение внимания,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- мотивация учащихся.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Проведение: Информация спрятана за дверцами, ключ  - ответ на загадку  (задание, задачу). По завершению первого раздела требуется найти ключик к следующей комнате, все  решения и ответы записываются в тетради и на доске. Все задания  должны быть связаны логическими цепочками, одно понятие тесно взаимосвязано с другим. После обсуждения на доске остаются ключевые положения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и они остаются на виду в течение всего урока.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Итог: - привлечение внимания учащихся в связи с нестандартной подачей и хорошая визуализация  материала.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b/>
          <w:sz w:val="24"/>
          <w:szCs w:val="24"/>
        </w:rPr>
        <w:t>Метод  «Кластер</w:t>
      </w:r>
      <w:r w:rsidRPr="00766ADB">
        <w:rPr>
          <w:rFonts w:ascii="Times New Roman" w:hAnsi="Times New Roman" w:cs="Times New Roman"/>
          <w:sz w:val="24"/>
          <w:szCs w:val="24"/>
        </w:rPr>
        <w:t>»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онцентрация внимания, - </w:t>
      </w:r>
      <w:proofErr w:type="spellStart"/>
      <w:r w:rsidRPr="00766ADB">
        <w:rPr>
          <w:rFonts w:ascii="Times New Roman" w:hAnsi="Times New Roman" w:cs="Times New Roman"/>
          <w:sz w:val="24"/>
          <w:szCs w:val="24"/>
        </w:rPr>
        <w:t>структуирование</w:t>
      </w:r>
      <w:proofErr w:type="spellEnd"/>
      <w:r w:rsidRPr="00766ADB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Класте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пучок, созвездие.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Это графическая организация   материала, показывающая смысловые поля того или иного понятия.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Данный прием можно использовать на любом этапе урока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Метод «Мозговой штурм» Цель:   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>азвивать способность видеть проблему в многообразии подходов- развитие эмоциональной и творческой свободы  на базе решения общей задачи.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Время: 10-20 мин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Этапы и правила мозгового штурма: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1. Постановка проблемы. Предварительный этап.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2. Генерация идей. Основной этап, от которого во многом зависит успех всего мозгового штурма. 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        Правила для этого этапа: </w:t>
      </w: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</w:t>
      </w:r>
      <w:proofErr w:type="gramStart"/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оперативен</w:t>
      </w:r>
      <w:proofErr w:type="gramEnd"/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надежен;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максимум идей за короткий отрезок времени;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отсутствие какой-либо критики;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Необычные и даже абсурдные идеи приветствуются.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3. Группировка, отбор и оценка идей. Этот этап позволяет выделить наиболее ценные идеи и дать окончательный результат мозгового штурма. На этом этапе оценка приветствуется.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Итог: 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мение слушать мнение окружающих, а не только своё,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           -анализ и выбор правильных решений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t>Активные методы  третьей фазы урока.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ADB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 третьей фазы: подведение итогов образовательного мероприятия.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Существует два вида АМО для  завершения урока: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АМ рефлексии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>АМ подведения итогов урока.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АМ подведения итогов урока</w:t>
      </w:r>
      <w:r w:rsidRPr="00766ADB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 </w:t>
      </w:r>
      <w:r w:rsidRPr="00766ADB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позволяют эффективно, грамотно и интересно в форме игры подвести итоги урока и завершить работу: " «Мудрый совет», «Письмо самому себе», «Все у меня в руках!», «Итоговый круг».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b/>
          <w:sz w:val="24"/>
          <w:szCs w:val="24"/>
        </w:rPr>
        <w:t>Метод рефлексии “Мозаика из слов”</w:t>
      </w:r>
      <w:r w:rsidRPr="00766ADB">
        <w:rPr>
          <w:rFonts w:ascii="Times New Roman" w:hAnsi="Times New Roman" w:cs="Times New Roman"/>
          <w:sz w:val="24"/>
          <w:szCs w:val="24"/>
        </w:rPr>
        <w:t xml:space="preserve">  Организация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t xml:space="preserve">Все участники делятся на мини-группы по 3-4 человека, каждая мини-группа получает бумагу и должна за 5 минут написать список ключевых понятий и терминов, связанных с темой урока. 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помогает </w:t>
      </w:r>
      <w:proofErr w:type="gramStart"/>
      <w:r w:rsidRPr="00766AD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66ADB">
        <w:rPr>
          <w:rFonts w:ascii="Times New Roman" w:hAnsi="Times New Roman" w:cs="Times New Roman"/>
          <w:sz w:val="24"/>
          <w:szCs w:val="24"/>
        </w:rPr>
        <w:t xml:space="preserve"> вспомнить то, что происходило на уроке, соединить в единое целое свои впечатления о нем и полученную информацию. Также упражнение помогает завершить урок в живой, активной, запоминающейся манере.</w:t>
      </w: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ADB">
        <w:rPr>
          <w:rFonts w:ascii="Times New Roman" w:hAnsi="Times New Roman" w:cs="Times New Roman"/>
          <w:b/>
          <w:sz w:val="24"/>
          <w:szCs w:val="24"/>
        </w:rPr>
        <w:t>Метод рефлексии «Мишень»</w:t>
      </w:r>
      <w:r w:rsidRPr="00766ADB">
        <w:rPr>
          <w:rFonts w:ascii="Times New Roman" w:hAnsi="Times New Roman" w:cs="Times New Roman"/>
          <w:sz w:val="24"/>
          <w:szCs w:val="24"/>
        </w:rPr>
        <w:br/>
        <w:t xml:space="preserve"> Цель: создать условия для рефлексивно-оценочных действий учащихся.</w:t>
      </w:r>
      <w:r w:rsidRPr="00766ADB">
        <w:rPr>
          <w:rFonts w:ascii="Times New Roman" w:hAnsi="Times New Roman" w:cs="Times New Roman"/>
          <w:sz w:val="24"/>
          <w:szCs w:val="24"/>
        </w:rPr>
        <w:br/>
        <w:t>Организация: Учитель предлагает заполнить лист самооценки работы на уроке - «выстрелить» в мишень (поставить точку на мишени).  Оценить по 5-бальной шкале собственную учебную деятельность на уроке, собственные достижения, своё эмоциональное   самочувствие.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самоконтроля, самоанализа, самооценки полученных знаний на уроке. В течение урока ученики поэтапно заполняют индивидуальные карточки контроля знаний. За каждый </w:t>
      </w:r>
      <w:proofErr w:type="gramStart"/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proofErr w:type="gramEnd"/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учащийся в течение всего урока самостоятельно выставляет в эту карточку набранное количество баллов, в конце урока суммирует баллы и выставите себе оценку за урок в зависимости от того, сколько баллов набрал.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получения обратной связи. «Незаконченное предложение»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предлагается закончить следующие предложения: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главный вопрос, который был поставлен сегодня…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трудным для меня на сегодняшнем занятии было…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поня</w:t>
      </w:r>
      <w:proofErr w:type="gramStart"/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а), что…</w:t>
      </w:r>
    </w:p>
    <w:p w:rsidR="00164D5B" w:rsidRPr="00766ADB" w:rsidRDefault="00164D5B" w:rsidP="006D6F71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активных методов обучения не только повышает эффективность урока, но и гармонизирует развитие личности, что возможно лишь в активной деятельности.</w:t>
      </w:r>
    </w:p>
    <w:p w:rsidR="00322BD7" w:rsidRPr="00766ADB" w:rsidRDefault="00322BD7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6F71" w:rsidRPr="006D6F71" w:rsidRDefault="006D6F71" w:rsidP="006D6F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F71">
        <w:rPr>
          <w:rFonts w:ascii="Times New Roman" w:eastAsia="Times New Roman" w:hAnsi="Times New Roman" w:cs="Times New Roman"/>
          <w:sz w:val="24"/>
          <w:szCs w:val="24"/>
        </w:rPr>
        <w:t>Чем проповедь выслушать,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Мне лучше бы взглянуть.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И лучше проводить меня,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Чем указать мне путь.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Глаза умнее слуха,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Поймут всё без труда.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Слова порой запутаны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Пример же – никогда.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Тот лучший проповедник –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Кто веру в жизнь провёл.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Добро увидеть в действии –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Вот лучшая из школ.</w:t>
      </w:r>
    </w:p>
    <w:p w:rsidR="006D6F71" w:rsidRPr="006D6F71" w:rsidRDefault="006D6F71" w:rsidP="006D6F7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F71">
        <w:rPr>
          <w:rFonts w:ascii="Times New Roman" w:eastAsia="Times New Roman" w:hAnsi="Times New Roman" w:cs="Times New Roman"/>
          <w:sz w:val="24"/>
          <w:szCs w:val="24"/>
        </w:rPr>
        <w:t>И если всё мне показать –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Я выучу урок.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Понятней мне движенье рук,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Чем быстрых слов поток.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Должно быть, можно верить</w:t>
      </w:r>
      <w:proofErr w:type="gramStart"/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D6F71">
        <w:rPr>
          <w:rFonts w:ascii="Times New Roman" w:eastAsia="Times New Roman" w:hAnsi="Times New Roman" w:cs="Times New Roman"/>
          <w:sz w:val="24"/>
          <w:szCs w:val="24"/>
        </w:rPr>
        <w:t xml:space="preserve"> мыслям и словам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Но я уж лучше погляжу,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Что делаешь ты сам.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Вдруг я неправильно пойму</w:t>
      </w:r>
      <w:proofErr w:type="gramStart"/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6D6F71">
        <w:rPr>
          <w:rFonts w:ascii="Times New Roman" w:eastAsia="Times New Roman" w:hAnsi="Times New Roman" w:cs="Times New Roman"/>
          <w:sz w:val="24"/>
          <w:szCs w:val="24"/>
        </w:rPr>
        <w:t>вой правильный совет.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Зато пойму, как ты живёшь,</w:t>
      </w:r>
      <w:r w:rsidRPr="006D6F71">
        <w:rPr>
          <w:rFonts w:ascii="Times New Roman" w:eastAsia="Times New Roman" w:hAnsi="Times New Roman" w:cs="Times New Roman"/>
          <w:sz w:val="24"/>
          <w:szCs w:val="24"/>
        </w:rPr>
        <w:br/>
        <w:t>По правде или нет.</w:t>
      </w:r>
    </w:p>
    <w:p w:rsidR="006D6F71" w:rsidRPr="006D6F71" w:rsidRDefault="006D6F71" w:rsidP="006D6F7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Н.И. </w:t>
      </w:r>
      <w:proofErr w:type="spellStart"/>
      <w:r w:rsidRPr="00766ADB">
        <w:rPr>
          <w:rFonts w:ascii="Times New Roman" w:eastAsia="Times New Roman" w:hAnsi="Times New Roman" w:cs="Times New Roman"/>
          <w:i/>
          <w:iCs/>
          <w:sz w:val="24"/>
          <w:szCs w:val="24"/>
        </w:rPr>
        <w:t>Дереклеева</w:t>
      </w:r>
      <w:proofErr w:type="spellEnd"/>
    </w:p>
    <w:p w:rsidR="00322BD7" w:rsidRPr="00766ADB" w:rsidRDefault="00322BD7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766ADB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6D6F71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6D6F71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6D6F71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6D6F71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4D5B" w:rsidRPr="006D6F71" w:rsidRDefault="00164D5B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66A0" w:rsidRPr="006D6F71" w:rsidRDefault="007766A0" w:rsidP="006D6F7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7766A0" w:rsidRPr="006D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7E" w:rsidRDefault="00C7537E" w:rsidP="006268D0">
      <w:pPr>
        <w:spacing w:after="0" w:line="240" w:lineRule="auto"/>
      </w:pPr>
      <w:r>
        <w:separator/>
      </w:r>
    </w:p>
  </w:endnote>
  <w:endnote w:type="continuationSeparator" w:id="0">
    <w:p w:rsidR="00C7537E" w:rsidRDefault="00C7537E" w:rsidP="0062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7E" w:rsidRDefault="00C7537E" w:rsidP="006268D0">
      <w:pPr>
        <w:spacing w:after="0" w:line="240" w:lineRule="auto"/>
      </w:pPr>
      <w:r>
        <w:separator/>
      </w:r>
    </w:p>
  </w:footnote>
  <w:footnote w:type="continuationSeparator" w:id="0">
    <w:p w:rsidR="00C7537E" w:rsidRDefault="00C7537E" w:rsidP="0062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BC10B"/>
    <w:multiLevelType w:val="hybridMultilevel"/>
    <w:tmpl w:val="858D2E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209EA"/>
    <w:multiLevelType w:val="multilevel"/>
    <w:tmpl w:val="03E49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D49E3"/>
    <w:multiLevelType w:val="hybridMultilevel"/>
    <w:tmpl w:val="BCA45436"/>
    <w:lvl w:ilvl="0" w:tplc="05B0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63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7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8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21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C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4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4D4065"/>
    <w:multiLevelType w:val="hybridMultilevel"/>
    <w:tmpl w:val="24AAEADC"/>
    <w:lvl w:ilvl="0" w:tplc="ADC4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8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6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2C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C9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49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5629E0"/>
    <w:multiLevelType w:val="hybridMultilevel"/>
    <w:tmpl w:val="69928FA2"/>
    <w:lvl w:ilvl="0" w:tplc="D1C2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A7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2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0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2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44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6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69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7C3F11"/>
    <w:multiLevelType w:val="hybridMultilevel"/>
    <w:tmpl w:val="6562C884"/>
    <w:lvl w:ilvl="0" w:tplc="1B90D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0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C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8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E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2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406DA8"/>
    <w:multiLevelType w:val="hybridMultilevel"/>
    <w:tmpl w:val="07548E72"/>
    <w:lvl w:ilvl="0" w:tplc="260A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C3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051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E5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0FD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608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A5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09B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EC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657FB7"/>
    <w:multiLevelType w:val="hybridMultilevel"/>
    <w:tmpl w:val="C7ACCC66"/>
    <w:lvl w:ilvl="0" w:tplc="06844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C9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2D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4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2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2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6E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C27106"/>
    <w:multiLevelType w:val="hybridMultilevel"/>
    <w:tmpl w:val="96D27C78"/>
    <w:lvl w:ilvl="0" w:tplc="65D2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4C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47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0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2C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A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A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E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7037008"/>
    <w:multiLevelType w:val="hybridMultilevel"/>
    <w:tmpl w:val="63564FEC"/>
    <w:lvl w:ilvl="0" w:tplc="69E29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AF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8B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0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4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8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C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0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E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364BDB"/>
    <w:multiLevelType w:val="hybridMultilevel"/>
    <w:tmpl w:val="8DD81EB4"/>
    <w:lvl w:ilvl="0" w:tplc="45B4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3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8A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4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2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AC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6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9D1625"/>
    <w:multiLevelType w:val="hybridMultilevel"/>
    <w:tmpl w:val="5DAAD96E"/>
    <w:lvl w:ilvl="0" w:tplc="C8B6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6D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0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80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E7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85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AE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C4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E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41D350"/>
    <w:multiLevelType w:val="hybridMultilevel"/>
    <w:tmpl w:val="E8918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AEA0020"/>
    <w:multiLevelType w:val="multilevel"/>
    <w:tmpl w:val="E13E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31FC4"/>
    <w:multiLevelType w:val="hybridMultilevel"/>
    <w:tmpl w:val="CAFCA5FC"/>
    <w:lvl w:ilvl="0" w:tplc="3484F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CF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26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A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64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3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A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28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F30ABA"/>
    <w:multiLevelType w:val="hybridMultilevel"/>
    <w:tmpl w:val="7E4A6BA8"/>
    <w:lvl w:ilvl="0" w:tplc="7D50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8F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6D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0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8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8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A3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9B42C6"/>
    <w:multiLevelType w:val="hybridMultilevel"/>
    <w:tmpl w:val="F44800BA"/>
    <w:lvl w:ilvl="0" w:tplc="3F58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E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47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09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D1"/>
    <w:rsid w:val="000F0DF9"/>
    <w:rsid w:val="00164D5B"/>
    <w:rsid w:val="00322BD7"/>
    <w:rsid w:val="00361DA3"/>
    <w:rsid w:val="00414844"/>
    <w:rsid w:val="00425DF2"/>
    <w:rsid w:val="006268D0"/>
    <w:rsid w:val="006D6F71"/>
    <w:rsid w:val="00766ADB"/>
    <w:rsid w:val="007766A0"/>
    <w:rsid w:val="007E6996"/>
    <w:rsid w:val="00B25B52"/>
    <w:rsid w:val="00C317EC"/>
    <w:rsid w:val="00C7537E"/>
    <w:rsid w:val="00C945D1"/>
    <w:rsid w:val="00EC0BF9"/>
    <w:rsid w:val="00F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1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17EC"/>
  </w:style>
  <w:style w:type="paragraph" w:customStyle="1" w:styleId="c12">
    <w:name w:val="c12"/>
    <w:basedOn w:val="a"/>
    <w:rsid w:val="00C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17EC"/>
  </w:style>
  <w:style w:type="paragraph" w:styleId="a7">
    <w:name w:val="No Spacing"/>
    <w:uiPriority w:val="1"/>
    <w:qFormat/>
    <w:rsid w:val="006D6F7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2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8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2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8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17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17EC"/>
  </w:style>
  <w:style w:type="paragraph" w:customStyle="1" w:styleId="c12">
    <w:name w:val="c12"/>
    <w:basedOn w:val="a"/>
    <w:rsid w:val="00C3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17EC"/>
  </w:style>
  <w:style w:type="paragraph" w:styleId="a7">
    <w:name w:val="No Spacing"/>
    <w:uiPriority w:val="1"/>
    <w:qFormat/>
    <w:rsid w:val="006D6F7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2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8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2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8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709">
          <w:marLeft w:val="0"/>
          <w:marRight w:val="10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2019-03-26T13:57:00Z</dcterms:created>
  <dcterms:modified xsi:type="dcterms:W3CDTF">2019-05-21T18:47:00Z</dcterms:modified>
</cp:coreProperties>
</file>