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F4" w:rsidRDefault="005A6544" w:rsidP="001E695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ajorHAnsi" w:hAnsiTheme="majorHAnsi" w:cs="Helvetica"/>
          <w:b/>
          <w:color w:val="333333"/>
          <w:sz w:val="28"/>
          <w:szCs w:val="28"/>
        </w:rPr>
      </w:pPr>
      <w:r w:rsidRPr="005A6544">
        <w:rPr>
          <w:rFonts w:asciiTheme="majorHAnsi" w:hAnsiTheme="majorHAnsi" w:cs="Helvetica"/>
          <w:color w:val="333333"/>
          <w:sz w:val="28"/>
          <w:szCs w:val="28"/>
        </w:rPr>
        <w:t xml:space="preserve">       </w:t>
      </w:r>
      <w:r w:rsidR="00570DF4">
        <w:rPr>
          <w:rFonts w:asciiTheme="majorHAnsi" w:hAnsiTheme="majorHAnsi" w:cs="Helvetica"/>
          <w:color w:val="333333"/>
          <w:sz w:val="28"/>
          <w:szCs w:val="28"/>
        </w:rPr>
        <w:t xml:space="preserve">      </w:t>
      </w:r>
      <w:r w:rsidR="00A247B2" w:rsidRPr="00570DF4">
        <w:rPr>
          <w:rFonts w:asciiTheme="majorHAnsi" w:hAnsiTheme="majorHAnsi" w:cs="Helvetica"/>
          <w:b/>
          <w:color w:val="333333"/>
          <w:sz w:val="28"/>
          <w:szCs w:val="28"/>
        </w:rPr>
        <w:t xml:space="preserve">Использование </w:t>
      </w:r>
      <w:proofErr w:type="spellStart"/>
      <w:r w:rsidR="00A247B2" w:rsidRPr="00570DF4">
        <w:rPr>
          <w:rFonts w:asciiTheme="majorHAnsi" w:hAnsiTheme="majorHAnsi" w:cs="Helvetica"/>
          <w:b/>
          <w:color w:val="333333"/>
          <w:sz w:val="28"/>
          <w:szCs w:val="28"/>
        </w:rPr>
        <w:t>здоровьесберегающих</w:t>
      </w:r>
      <w:proofErr w:type="spellEnd"/>
      <w:r w:rsidRPr="00570DF4">
        <w:rPr>
          <w:rFonts w:asciiTheme="majorHAnsi" w:hAnsiTheme="majorHAnsi" w:cs="Helvetica"/>
          <w:b/>
          <w:color w:val="333333"/>
          <w:sz w:val="28"/>
          <w:szCs w:val="28"/>
        </w:rPr>
        <w:t xml:space="preserve"> технологий </w:t>
      </w:r>
    </w:p>
    <w:p w:rsidR="00CE0AB7" w:rsidRPr="00570DF4" w:rsidRDefault="00570DF4" w:rsidP="001E695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ajorHAnsi" w:hAnsiTheme="majorHAnsi" w:cs="Helvetica"/>
          <w:b/>
          <w:color w:val="333333"/>
          <w:sz w:val="28"/>
          <w:szCs w:val="28"/>
        </w:rPr>
      </w:pPr>
      <w:r>
        <w:rPr>
          <w:rFonts w:asciiTheme="majorHAnsi" w:hAnsiTheme="majorHAnsi" w:cs="Helvetica"/>
          <w:b/>
          <w:color w:val="333333"/>
          <w:sz w:val="28"/>
          <w:szCs w:val="28"/>
        </w:rPr>
        <w:t xml:space="preserve">                   </w:t>
      </w:r>
      <w:bookmarkStart w:id="0" w:name="_GoBack"/>
      <w:bookmarkEnd w:id="0"/>
      <w:r w:rsidR="005A6544" w:rsidRPr="00570DF4">
        <w:rPr>
          <w:rFonts w:asciiTheme="majorHAnsi" w:hAnsiTheme="majorHAnsi" w:cs="Helvetica"/>
          <w:b/>
          <w:color w:val="333333"/>
          <w:sz w:val="28"/>
          <w:szCs w:val="28"/>
        </w:rPr>
        <w:t xml:space="preserve">в учебно-воспитательном         </w:t>
      </w:r>
      <w:r w:rsidR="00CE0AB7" w:rsidRPr="00570DF4">
        <w:rPr>
          <w:rFonts w:asciiTheme="majorHAnsi" w:hAnsiTheme="majorHAnsi" w:cs="Helvetica"/>
          <w:b/>
          <w:color w:val="333333"/>
          <w:sz w:val="28"/>
          <w:szCs w:val="28"/>
        </w:rPr>
        <w:t>процесс</w:t>
      </w:r>
      <w:r w:rsidR="005A6544" w:rsidRPr="00570DF4">
        <w:rPr>
          <w:rFonts w:asciiTheme="majorHAnsi" w:hAnsiTheme="majorHAnsi" w:cs="Helvetica"/>
          <w:b/>
          <w:color w:val="333333"/>
          <w:sz w:val="28"/>
          <w:szCs w:val="28"/>
        </w:rPr>
        <w:t>е</w:t>
      </w:r>
      <w:r w:rsidR="00CE0AB7" w:rsidRPr="00570DF4">
        <w:rPr>
          <w:rFonts w:asciiTheme="majorHAnsi" w:hAnsiTheme="majorHAnsi" w:cs="Helvetica"/>
          <w:b/>
          <w:color w:val="333333"/>
          <w:sz w:val="28"/>
          <w:szCs w:val="28"/>
        </w:rPr>
        <w:t xml:space="preserve"> школы </w:t>
      </w:r>
    </w:p>
    <w:p w:rsidR="001E6958" w:rsidRPr="00A247B2" w:rsidRDefault="00CE0AB7" w:rsidP="001E695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ajorHAnsi" w:hAnsiTheme="majorHAnsi" w:cs="Helvetica"/>
          <w:color w:val="333333"/>
        </w:rPr>
      </w:pPr>
      <w:r w:rsidRPr="00A247B2">
        <w:rPr>
          <w:rFonts w:asciiTheme="majorHAnsi" w:hAnsiTheme="majorHAnsi" w:cs="Helvetica"/>
          <w:color w:val="333333"/>
        </w:rPr>
        <w:t xml:space="preserve">      </w:t>
      </w:r>
      <w:r w:rsidR="001E6958" w:rsidRPr="00A247B2">
        <w:rPr>
          <w:rFonts w:asciiTheme="majorHAnsi" w:hAnsiTheme="majorHAnsi" w:cs="Helvetica"/>
          <w:color w:val="333333"/>
        </w:rPr>
        <w:t>Развитие творческого потенциала учащихся становится одной из основных задач современного образования.</w:t>
      </w:r>
      <w:r w:rsidR="005A6544">
        <w:rPr>
          <w:rFonts w:asciiTheme="majorHAnsi" w:hAnsiTheme="majorHAnsi" w:cs="Helvetica"/>
          <w:color w:val="333333"/>
        </w:rPr>
        <w:t xml:space="preserve"> </w:t>
      </w:r>
      <w:r w:rsidR="001E6958" w:rsidRPr="00A247B2">
        <w:rPr>
          <w:rFonts w:asciiTheme="majorHAnsi" w:hAnsiTheme="majorHAnsi" w:cs="Helvetica"/>
          <w:color w:val="333333"/>
        </w:rPr>
        <w:t>Смена образовательной парадигмы, новые образовательные концепции, новые подходы управления образованием – все это направлено на реализацию данной задачи.</w:t>
      </w:r>
      <w:r w:rsidR="005A6544">
        <w:rPr>
          <w:rFonts w:asciiTheme="majorHAnsi" w:hAnsiTheme="majorHAnsi" w:cs="Helvetica"/>
          <w:color w:val="333333"/>
        </w:rPr>
        <w:t xml:space="preserve"> </w:t>
      </w:r>
      <w:r w:rsidR="001E6958" w:rsidRPr="00A247B2">
        <w:rPr>
          <w:rFonts w:asciiTheme="majorHAnsi" w:hAnsiTheme="majorHAnsi" w:cs="Helvetica"/>
          <w:color w:val="333333"/>
        </w:rPr>
        <w:t>Появилось и широко используется понятие “личностно-ориентированное образование”, в рамках которого разрабатываются и внедряются в школьную практику инновационные технологии.</w:t>
      </w:r>
    </w:p>
    <w:p w:rsidR="001E6958" w:rsidRPr="00A247B2" w:rsidRDefault="001E6958" w:rsidP="001E695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ajorHAnsi" w:hAnsiTheme="majorHAnsi" w:cs="Helvetica"/>
          <w:color w:val="333333"/>
        </w:rPr>
      </w:pPr>
      <w:r w:rsidRPr="00A247B2">
        <w:rPr>
          <w:rFonts w:asciiTheme="majorHAnsi" w:hAnsiTheme="majorHAnsi" w:cs="Helvetica"/>
          <w:color w:val="333333"/>
        </w:rPr>
        <w:t>У учителей появился большой стимул по внедрению инновационных технологий в школьную практику. Это, не</w:t>
      </w:r>
      <w:r w:rsidR="005A6544">
        <w:rPr>
          <w:rFonts w:asciiTheme="majorHAnsi" w:hAnsiTheme="majorHAnsi" w:cs="Helvetica"/>
          <w:color w:val="333333"/>
        </w:rPr>
        <w:t xml:space="preserve">сомненно, огромный плюс. Однако </w:t>
      </w:r>
      <w:r w:rsidRPr="00A247B2">
        <w:rPr>
          <w:rFonts w:asciiTheme="majorHAnsi" w:hAnsiTheme="majorHAnsi" w:cs="Helvetica"/>
          <w:color w:val="333333"/>
        </w:rPr>
        <w:t xml:space="preserve"> недостаточное владение теоретическими основами, неграмотное обоснование выбора инноваций в педагогике может привести к плачевным результатам. Причем, в результате реализации современных подходов в образовании к ребенку предъявляют жесткие и высокие требования. Для многих учеников это может привести к нарушению здоровья.</w:t>
      </w:r>
      <w:r w:rsidR="005A6544">
        <w:rPr>
          <w:rFonts w:asciiTheme="majorHAnsi" w:hAnsiTheme="majorHAnsi" w:cs="Helvetica"/>
          <w:color w:val="333333"/>
        </w:rPr>
        <w:t xml:space="preserve"> </w:t>
      </w:r>
      <w:r w:rsidRPr="00A247B2">
        <w:rPr>
          <w:rFonts w:asciiTheme="majorHAnsi" w:hAnsiTheme="majorHAnsi" w:cs="Helvetica"/>
          <w:color w:val="333333"/>
        </w:rPr>
        <w:t>Проблемы грамотного введения новых педагог</w:t>
      </w:r>
      <w:r w:rsidR="002606E6">
        <w:rPr>
          <w:rFonts w:asciiTheme="majorHAnsi" w:hAnsiTheme="majorHAnsi" w:cs="Helvetica"/>
          <w:color w:val="333333"/>
        </w:rPr>
        <w:t>ических технологий, оздоровления</w:t>
      </w:r>
      <w:r w:rsidRPr="00A247B2">
        <w:rPr>
          <w:rFonts w:asciiTheme="majorHAnsi" w:hAnsiTheme="majorHAnsi" w:cs="Helvetica"/>
          <w:color w:val="333333"/>
        </w:rPr>
        <w:t xml:space="preserve"> детей, </w:t>
      </w:r>
      <w:proofErr w:type="spellStart"/>
      <w:r w:rsidRPr="00A247B2">
        <w:rPr>
          <w:rFonts w:asciiTheme="majorHAnsi" w:hAnsiTheme="majorHAnsi" w:cs="Helvetica"/>
          <w:color w:val="333333"/>
        </w:rPr>
        <w:t>валеологизации</w:t>
      </w:r>
      <w:proofErr w:type="spellEnd"/>
      <w:r w:rsidRPr="00A247B2">
        <w:rPr>
          <w:rFonts w:asciiTheme="majorHAnsi" w:hAnsiTheme="majorHAnsi" w:cs="Helvetica"/>
          <w:color w:val="333333"/>
        </w:rPr>
        <w:t xml:space="preserve"> учебного процесса на сегодняшний день выдвигаются на первый план.</w:t>
      </w:r>
    </w:p>
    <w:p w:rsidR="001E6958" w:rsidRPr="00A247B2" w:rsidRDefault="001E6958" w:rsidP="001E695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ajorHAnsi" w:hAnsiTheme="majorHAnsi" w:cs="Helvetica"/>
          <w:color w:val="333333"/>
        </w:rPr>
      </w:pPr>
      <w:r w:rsidRPr="00A247B2">
        <w:rPr>
          <w:rFonts w:asciiTheme="majorHAnsi" w:hAnsiTheme="majorHAnsi" w:cs="Helvetica"/>
          <w:color w:val="333333"/>
        </w:rPr>
        <w:t>Современное состояние здоровья детей и молодежи требует приоритетного внимания, что можно достичь формированием здорового образа жизни, опираясь в с</w:t>
      </w:r>
      <w:r w:rsidR="005A6544">
        <w:rPr>
          <w:rFonts w:asciiTheme="majorHAnsi" w:hAnsiTheme="majorHAnsi" w:cs="Helvetica"/>
          <w:color w:val="333333"/>
        </w:rPr>
        <w:t xml:space="preserve">воей деятельности на новую науку – </w:t>
      </w:r>
      <w:proofErr w:type="spellStart"/>
      <w:r w:rsidR="005A6544">
        <w:rPr>
          <w:rFonts w:asciiTheme="majorHAnsi" w:hAnsiTheme="majorHAnsi" w:cs="Helvetica"/>
          <w:color w:val="333333"/>
        </w:rPr>
        <w:t>в</w:t>
      </w:r>
      <w:r w:rsidRPr="00A247B2">
        <w:rPr>
          <w:rFonts w:asciiTheme="majorHAnsi" w:hAnsiTheme="majorHAnsi" w:cs="Helvetica"/>
          <w:color w:val="333333"/>
        </w:rPr>
        <w:t>алеологию</w:t>
      </w:r>
      <w:proofErr w:type="spellEnd"/>
      <w:r w:rsidRPr="00A247B2">
        <w:rPr>
          <w:rFonts w:asciiTheme="majorHAnsi" w:hAnsiTheme="majorHAnsi" w:cs="Helvetica"/>
          <w:color w:val="333333"/>
        </w:rPr>
        <w:t>.</w:t>
      </w:r>
    </w:p>
    <w:p w:rsidR="001E6958" w:rsidRPr="00A247B2" w:rsidRDefault="001E6958" w:rsidP="001E695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ajorHAnsi" w:hAnsiTheme="majorHAnsi" w:cs="Helvetica"/>
          <w:color w:val="333333"/>
        </w:rPr>
      </w:pPr>
      <w:r w:rsidRPr="00A247B2">
        <w:rPr>
          <w:rFonts w:asciiTheme="majorHAnsi" w:hAnsiTheme="majorHAnsi" w:cs="Helvetica"/>
          <w:color w:val="333333"/>
        </w:rPr>
        <w:t xml:space="preserve">За </w:t>
      </w:r>
      <w:r w:rsidR="00CE0AB7" w:rsidRPr="00A247B2">
        <w:rPr>
          <w:rFonts w:asciiTheme="majorHAnsi" w:hAnsiTheme="majorHAnsi" w:cs="Helvetica"/>
          <w:color w:val="333333"/>
        </w:rPr>
        <w:t xml:space="preserve">последние годы в России ведется работа по улучшению демографических показателей, повышению  рождаемости, естественного </w:t>
      </w:r>
      <w:r w:rsidRPr="00A247B2">
        <w:rPr>
          <w:rFonts w:asciiTheme="majorHAnsi" w:hAnsiTheme="majorHAnsi" w:cs="Helvetica"/>
          <w:color w:val="333333"/>
        </w:rPr>
        <w:t xml:space="preserve"> прирост</w:t>
      </w:r>
      <w:r w:rsidR="00CE0AB7" w:rsidRPr="00A247B2">
        <w:rPr>
          <w:rFonts w:asciiTheme="majorHAnsi" w:hAnsiTheme="majorHAnsi" w:cs="Helvetica"/>
          <w:color w:val="333333"/>
        </w:rPr>
        <w:t>а</w:t>
      </w:r>
      <w:r w:rsidR="002606E6">
        <w:rPr>
          <w:rFonts w:asciiTheme="majorHAnsi" w:hAnsiTheme="majorHAnsi" w:cs="Helvetica"/>
          <w:color w:val="333333"/>
        </w:rPr>
        <w:t xml:space="preserve"> населения, снижению</w:t>
      </w:r>
      <w:r w:rsidR="00A247B2" w:rsidRPr="00A247B2">
        <w:rPr>
          <w:rFonts w:asciiTheme="majorHAnsi" w:hAnsiTheme="majorHAnsi" w:cs="Helvetica"/>
          <w:color w:val="333333"/>
        </w:rPr>
        <w:t xml:space="preserve"> </w:t>
      </w:r>
      <w:r w:rsidR="002606E6">
        <w:rPr>
          <w:rFonts w:asciiTheme="majorHAnsi" w:hAnsiTheme="majorHAnsi" w:cs="Helvetica"/>
          <w:color w:val="333333"/>
        </w:rPr>
        <w:t xml:space="preserve"> уровня</w:t>
      </w:r>
      <w:r w:rsidRPr="00A247B2">
        <w:rPr>
          <w:rFonts w:asciiTheme="majorHAnsi" w:hAnsiTheme="majorHAnsi" w:cs="Helvetica"/>
          <w:color w:val="333333"/>
        </w:rPr>
        <w:t xml:space="preserve"> заболеваемости и смертности.</w:t>
      </w:r>
      <w:r w:rsidR="005A6544">
        <w:rPr>
          <w:rFonts w:asciiTheme="majorHAnsi" w:hAnsiTheme="majorHAnsi" w:cs="Helvetica"/>
          <w:color w:val="333333"/>
        </w:rPr>
        <w:t xml:space="preserve"> </w:t>
      </w:r>
      <w:r w:rsidRPr="00A247B2">
        <w:rPr>
          <w:rFonts w:asciiTheme="majorHAnsi" w:hAnsiTheme="majorHAnsi" w:cs="Helvetica"/>
          <w:color w:val="333333"/>
        </w:rPr>
        <w:t>По данным НИИ физиологии детей и подростков Российской Федерации выявлено, что если учащиеся 1 класса имеют физиологические отклонения в здоровье до 30%, то эти отклонения к 10-11 классу</w:t>
      </w:r>
      <w:r w:rsidRPr="00A247B2">
        <w:rPr>
          <w:rStyle w:val="apple-converted-space"/>
          <w:rFonts w:asciiTheme="majorHAnsi" w:hAnsiTheme="majorHAnsi" w:cs="Helvetica"/>
          <w:color w:val="333333"/>
        </w:rPr>
        <w:t> </w:t>
      </w:r>
      <w:r w:rsidR="00A247B2" w:rsidRPr="00A247B2">
        <w:rPr>
          <w:rStyle w:val="apple-converted-space"/>
          <w:rFonts w:asciiTheme="majorHAnsi" w:hAnsiTheme="majorHAnsi" w:cs="Helvetica"/>
          <w:color w:val="333333"/>
        </w:rPr>
        <w:t>достигают 80%.</w:t>
      </w:r>
    </w:p>
    <w:p w:rsidR="00BC15B5" w:rsidRPr="00A247B2" w:rsidRDefault="00A247B2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</w:t>
      </w:r>
      <w:r w:rsidR="00BC15B5"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еобходимо коренное изменение в формировании здорового образа жизни и внедрение аспектов </w:t>
      </w:r>
      <w:proofErr w:type="spellStart"/>
      <w:r w:rsidR="00BC15B5"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валеологии</w:t>
      </w:r>
      <w:proofErr w:type="spellEnd"/>
      <w:r w:rsidR="00BC15B5"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в учебные планы организаций 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образования</w:t>
      </w:r>
      <w:proofErr w:type="gram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="00BC15B5"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.</w:t>
      </w:r>
      <w:proofErr w:type="gramEnd"/>
      <w:r w:rsidR="00BC15B5"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Это позволит в значительной степени повысить ответственность учащихся за сохранение своего собственного здоровья. По выражению академика Н.М. Амосова, “…чтобы быть здоровым нужны собственные усилия, постоянные и значительные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, заменить их нельзя ничем”. 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 xml:space="preserve">Внедрение </w:t>
      </w:r>
      <w:proofErr w:type="spellStart"/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 xml:space="preserve"> технологий в учебно-воспитательный процесс школы способствует становлению и развитию психически, соматически, физически нравственно здоровой личности.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На целесообразность внедрения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технологий в учебно-воспитательный процесс школы нас наталкивают приоритетные цели и задачи, которые ставит перед нами не только государство, но и сама жизнь.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Основной идеей Концепции формирования здорового образа жизни в системе непрерывного образования является развитие физического и психического здоровья подрастающего поколения, что станет важным компонентом философского гуманистического образования, необходимого для решения </w:t>
      </w:r>
      <w:proofErr w:type="gram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задачи понимания ценности жизни каждого человека</w:t>
      </w:r>
      <w:proofErr w:type="gram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в общей системе мироздания.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lastRenderedPageBreak/>
        <w:t>Понятие “технология обучения” в ранних изданиях учебников педагогики не встречается, оно появилось только с 1994 года. По направлению модернизации традиционной системы выделяются следующие группы технологий (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Г.К.Селевко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):</w:t>
      </w:r>
    </w:p>
    <w:p w:rsidR="00BC15B5" w:rsidRPr="00A247B2" w:rsidRDefault="00BC15B5" w:rsidP="00BC15B5">
      <w:pPr>
        <w:numPr>
          <w:ilvl w:val="0"/>
          <w:numId w:val="1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Педагогическая технология на основе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гуманизации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и демократизации педагогических отношений. Это технологии с приоритетом личностных отношений, индивидуального подхода, демократическим управлением и гуманистической направленностью содержания. К ним относится педагогика сотрудничества, гуманно-личностная технология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Ш.А.Амонашвили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.</w:t>
      </w:r>
    </w:p>
    <w:p w:rsidR="00BC15B5" w:rsidRPr="00A247B2" w:rsidRDefault="00BC15B5" w:rsidP="00BC15B5">
      <w:pPr>
        <w:numPr>
          <w:ilvl w:val="0"/>
          <w:numId w:val="1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Педагогические технологии на основе активизации и интенсификации деятельности учащихся. Например, проблемное обучение, технология обучения на основе конспектов опорных сигналов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В.Ф.Шаталова</w:t>
      </w:r>
      <w:proofErr w:type="spellEnd"/>
    </w:p>
    <w:p w:rsidR="00BC15B5" w:rsidRPr="00A247B2" w:rsidRDefault="00BC15B5" w:rsidP="00BC15B5">
      <w:pPr>
        <w:numPr>
          <w:ilvl w:val="0"/>
          <w:numId w:val="1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Педагогические технологии на основе эффективности организации и управления процессом обучения. (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В.В.Фирсов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Н.П.Гузик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), технологии индивидуализации обучения (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А.С.Границкая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, Инге Унт,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В.Д.Шадриков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), перспективно-опережающее обучение с использованием опорных схем (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С.Н.Лысенкова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), групповые и коллективные способы обучения (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И.Д.Первин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В.К.Дьяченко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), компьютерные и другие технологии.</w:t>
      </w:r>
    </w:p>
    <w:p w:rsidR="00BC15B5" w:rsidRPr="00A247B2" w:rsidRDefault="00BC15B5" w:rsidP="00BC15B5">
      <w:pPr>
        <w:numPr>
          <w:ilvl w:val="0"/>
          <w:numId w:val="1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Педагогические технологии на основе методического усовершенствования и дидактического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реконструирования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учебного материала: укрупнение дидактических единиц (УДЕ)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П.М.Эрдниева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, технология “Диалог культур” В.С.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Библера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и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С.Ю.Курганова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, система “Экология и диалектика”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Л.В.Тарасова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, технология реализации теории поэтапного формирования умственных действий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М.Б.Воловича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и др.</w:t>
      </w:r>
    </w:p>
    <w:p w:rsidR="00BC15B5" w:rsidRPr="00A247B2" w:rsidRDefault="00BC15B5" w:rsidP="00BC15B5">
      <w:pPr>
        <w:numPr>
          <w:ilvl w:val="0"/>
          <w:numId w:val="1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Природосообразные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, использующие методы народной педагогики, опирающиеся на естественные процессы развития ребенка; технология М.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Монтессори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и др.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Структуру педагогической технологии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Г.К.Селевко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видит в следующем составе: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1. Концептуальная основа;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2. Содержательная часть обучения;</w:t>
      </w:r>
    </w:p>
    <w:p w:rsidR="00BC15B5" w:rsidRPr="00A247B2" w:rsidRDefault="00BC15B5" w:rsidP="00BC15B5">
      <w:pPr>
        <w:numPr>
          <w:ilvl w:val="0"/>
          <w:numId w:val="2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цели обучения – общие и конкретные;</w:t>
      </w:r>
    </w:p>
    <w:p w:rsidR="00BC15B5" w:rsidRPr="00A247B2" w:rsidRDefault="00BC15B5" w:rsidP="00BC15B5">
      <w:pPr>
        <w:numPr>
          <w:ilvl w:val="0"/>
          <w:numId w:val="2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содержание учебного материала;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3. Процессуальная часть – технологический процесс;</w:t>
      </w:r>
    </w:p>
    <w:p w:rsidR="00BC15B5" w:rsidRPr="00A247B2" w:rsidRDefault="00BC15B5" w:rsidP="00BC15B5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организация учебного процесса;</w:t>
      </w:r>
    </w:p>
    <w:p w:rsidR="00BC15B5" w:rsidRPr="00A247B2" w:rsidRDefault="00BC15B5" w:rsidP="00BC15B5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методы и формы учебной деятельности школьников;</w:t>
      </w:r>
    </w:p>
    <w:p w:rsidR="00BC15B5" w:rsidRPr="00A247B2" w:rsidRDefault="00BC15B5" w:rsidP="00BC15B5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методы и формы работы учителя;</w:t>
      </w:r>
    </w:p>
    <w:p w:rsidR="00BC15B5" w:rsidRPr="00A247B2" w:rsidRDefault="00BC15B5" w:rsidP="00BC15B5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деятельность учителя по управлению процессом усвоения материала;</w:t>
      </w:r>
    </w:p>
    <w:p w:rsidR="00BC15B5" w:rsidRPr="00A247B2" w:rsidRDefault="00BC15B5" w:rsidP="00BC15B5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диагностика учебного процесса.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Здоровье человека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Стержневым понятием концепции формирования здорового образа жизни является понятие “единого целого”, т. е. </w:t>
      </w:r>
      <w:r w:rsidRPr="00A247B2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здоровье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следует понимать как нечто целое, состоящее из взаимосвязанных частей.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Здоровье 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– это качество приспособления организма к условиям внешней среды (природных и социальных) и внутренних факторов (наследственность, пол, 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lastRenderedPageBreak/>
        <w:t>возраст).</w:t>
      </w:r>
      <w:r w:rsidR="005A6544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Основные аспекты здоровья: физиологический, эмоциональный, интеллектуальный, социальный, личностный, а духовный аспект объединяет их в единое целое – здоровье.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 настоящее время выделяются </w:t>
      </w:r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несколько видов и компонентов здоровья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: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1. 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u w:val="single"/>
          <w:lang w:eastAsia="ru-RU"/>
        </w:rPr>
        <w:t>Соматическое здоровье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– это текущее состояние органов и систем организма, основу которого составляет биологическая программа индивидуального развития, обусловленная базовыми потребностями, доминирующими на различных этапах онтогенетического развития.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2. 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u w:val="single"/>
          <w:lang w:eastAsia="ru-RU"/>
        </w:rPr>
        <w:t>Физическое здоровье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– текущее состояние органов и систем организма, основу которого составляют морфологические и функциональные резервы, обеспечивающие адаптационные реакции.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3. 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u w:val="single"/>
          <w:lang w:eastAsia="ru-RU"/>
        </w:rPr>
        <w:t>Психическое здоровье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– состояние психической сферы, основу которого составляет состояние общего душевного комфорта, обеспечивающего адекватную поведенческую реакцию. Такое состояние обусловлено как биологическими, так и социальными потребностями, возможностями их удовлетворения.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4. 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u w:val="single"/>
          <w:lang w:eastAsia="ru-RU"/>
        </w:rPr>
        <w:t>Нравственное здоровье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 - комплекс характеристик мотивационной и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потребностно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-информативной сферы жизнедеятельности, основу которого определяет система ценностей, установок и мотивов поведения индивида в обществе. Нравственное здоровье обусловлено духовностью человека, т.е. оно основывается на общечеловеческих ценностях – добра, чести, достоинства, любви и красоты.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Основными критериями здоровья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являются:</w:t>
      </w:r>
    </w:p>
    <w:p w:rsidR="00BC15B5" w:rsidRPr="00A247B2" w:rsidRDefault="00BC15B5" w:rsidP="00BC15B5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для соматического и физического состояния – я могу</w:t>
      </w:r>
    </w:p>
    <w:p w:rsidR="00BC15B5" w:rsidRPr="00A247B2" w:rsidRDefault="00BC15B5" w:rsidP="00BC15B5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для </w:t>
      </w:r>
      <w:proofErr w:type="gram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психического</w:t>
      </w:r>
      <w:proofErr w:type="gram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– я хочу</w:t>
      </w:r>
    </w:p>
    <w:p w:rsidR="00BC15B5" w:rsidRPr="00A247B2" w:rsidRDefault="00BC15B5" w:rsidP="00BC15B5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для </w:t>
      </w:r>
      <w:proofErr w:type="gram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нравственного</w:t>
      </w:r>
      <w:proofErr w:type="gram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– я должен.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Признаками здоровья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являются:</w:t>
      </w:r>
    </w:p>
    <w:p w:rsidR="00BC15B5" w:rsidRPr="00A247B2" w:rsidRDefault="00BC15B5" w:rsidP="00BC15B5">
      <w:pPr>
        <w:numPr>
          <w:ilvl w:val="0"/>
          <w:numId w:val="5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специфическая (иммунная) и неспецифическая устойчивость к действию повреждающих факторов;</w:t>
      </w:r>
    </w:p>
    <w:p w:rsidR="00BC15B5" w:rsidRPr="00A247B2" w:rsidRDefault="00BC15B5" w:rsidP="00BC15B5">
      <w:pPr>
        <w:numPr>
          <w:ilvl w:val="0"/>
          <w:numId w:val="5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показатели роста и развития;</w:t>
      </w:r>
    </w:p>
    <w:p w:rsidR="00BC15B5" w:rsidRPr="00A247B2" w:rsidRDefault="00BC15B5" w:rsidP="00BC15B5">
      <w:pPr>
        <w:numPr>
          <w:ilvl w:val="0"/>
          <w:numId w:val="5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функциональное состояние и резервные возможности организма;</w:t>
      </w:r>
    </w:p>
    <w:p w:rsidR="00BC15B5" w:rsidRPr="00A247B2" w:rsidRDefault="00BC15B5" w:rsidP="00BC15B5">
      <w:pPr>
        <w:numPr>
          <w:ilvl w:val="0"/>
          <w:numId w:val="5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наличие и уровень какого-либо заболевания или дефекта развития;</w:t>
      </w:r>
    </w:p>
    <w:p w:rsidR="00BC15B5" w:rsidRPr="00A247B2" w:rsidRDefault="00BC15B5" w:rsidP="00BC15B5">
      <w:pPr>
        <w:numPr>
          <w:ilvl w:val="0"/>
          <w:numId w:val="5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уровень морально-волевых и ценностно-мотивационных установок.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Наиболее полно взаимосвязь между образом жизни и здоровьем выражается в понятии </w:t>
      </w:r>
      <w:r w:rsidRPr="00A247B2">
        <w:rPr>
          <w:rFonts w:asciiTheme="majorHAnsi" w:eastAsia="Times New Roman" w:hAnsiTheme="majorHAnsi" w:cs="Helvetica"/>
          <w:b/>
          <w:bCs/>
          <w:i/>
          <w:iCs/>
          <w:color w:val="333333"/>
          <w:sz w:val="24"/>
          <w:szCs w:val="24"/>
          <w:lang w:eastAsia="ru-RU"/>
        </w:rPr>
        <w:t>здоровый образ жизни (ЗОЖ).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 современной науке и методике </w:t>
      </w:r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образ жизни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определяется как биосоциальная категория, интегрирующая определенные представления об определенном типе жизнедеятельности человека и характеризующая его трудовой деятельностью, бытом, формой удовлетворения материальных и духовных потребностей, правилами индивидуального и общественного поведения. Образ жизни индивида весьма разнообразен, но в основном основывается на трех категориях:</w:t>
      </w:r>
    </w:p>
    <w:p w:rsidR="00BC15B5" w:rsidRPr="00A247B2" w:rsidRDefault="00BC15B5" w:rsidP="00BC15B5">
      <w:pPr>
        <w:numPr>
          <w:ilvl w:val="0"/>
          <w:numId w:val="6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уровень жизни;</w:t>
      </w:r>
    </w:p>
    <w:p w:rsidR="00BC15B5" w:rsidRPr="00A247B2" w:rsidRDefault="00BC15B5" w:rsidP="00BC15B5">
      <w:pPr>
        <w:numPr>
          <w:ilvl w:val="0"/>
          <w:numId w:val="6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качество жизни;</w:t>
      </w:r>
    </w:p>
    <w:p w:rsidR="00BC15B5" w:rsidRPr="00A247B2" w:rsidRDefault="00BC15B5" w:rsidP="00BC15B5">
      <w:pPr>
        <w:numPr>
          <w:ilvl w:val="0"/>
          <w:numId w:val="6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стиль жизни.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lastRenderedPageBreak/>
        <w:t>Уровень жизни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– это больше социально-экономическая категория, олицетворяющая собой степень удовлетворения материальных, духовных и культурных потребностей человека.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Качество жизни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– степень комфорта в удовлетворении человеческих потребностей. Это преимущественно социальная категория.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Стиль жизни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– социально-психологическая категория, характеризующая поведенческие особенности жизни человека. Это определенный стандарт, под который подстраивается психология и психофизиология личности.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Здоровье человека, в первую очередь, зависит от стиля жизни. Он определяется историческими и национальными традициями (менталитет) и личностными наклонностями (образ).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Этнокомпонент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в здоровом образе жизни играет немаловажную роль в формировании определенных мыслей, чувств, действий детей.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 основе формирования ЗОЖ лежат как биологические, так и социальные принципы. </w:t>
      </w:r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К биологическим принципам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относятся: учет возрастных особенностей детей, последовательность, ритмичность, ведение здорового образа жизни и т.д. </w:t>
      </w:r>
      <w:r w:rsidRPr="00A247B2">
        <w:rPr>
          <w:rFonts w:asciiTheme="majorHAnsi" w:eastAsia="Times New Roman" w:hAnsiTheme="majorHAnsi" w:cs="Helvetica"/>
          <w:i/>
          <w:iCs/>
          <w:color w:val="333333"/>
          <w:sz w:val="24"/>
          <w:szCs w:val="24"/>
          <w:lang w:eastAsia="ru-RU"/>
        </w:rPr>
        <w:t>К социальным принципам ЗОЖ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относятся: эстетичность, нравственность, воспитание воли, самоограничение и т. д.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По современным представлениям, в понятие ЗОЖ входят </w:t>
      </w:r>
      <w:proofErr w:type="gram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следующие</w:t>
      </w:r>
      <w:proofErr w:type="gram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:</w:t>
      </w:r>
    </w:p>
    <w:p w:rsidR="00BC15B5" w:rsidRPr="00A247B2" w:rsidRDefault="00BC15B5" w:rsidP="00BC15B5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отказ от вредных привычек, пристрастий (курение, употребление алкоголя, наркотических веществ);</w:t>
      </w:r>
    </w:p>
    <w:p w:rsidR="00BC15B5" w:rsidRPr="00A247B2" w:rsidRDefault="00BC15B5" w:rsidP="00BC15B5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оптимальный двигательный режим;</w:t>
      </w:r>
    </w:p>
    <w:p w:rsidR="00BC15B5" w:rsidRPr="00A247B2" w:rsidRDefault="00BC15B5" w:rsidP="00BC15B5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рациональное питание;</w:t>
      </w:r>
    </w:p>
    <w:p w:rsidR="00BC15B5" w:rsidRPr="00A247B2" w:rsidRDefault="00BC15B5" w:rsidP="00BC15B5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закаливание;</w:t>
      </w:r>
    </w:p>
    <w:p w:rsidR="00BC15B5" w:rsidRPr="00A247B2" w:rsidRDefault="00BC15B5" w:rsidP="00BC15B5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личная гигиена;</w:t>
      </w:r>
    </w:p>
    <w:p w:rsidR="00BC15B5" w:rsidRPr="00A247B2" w:rsidRDefault="00BC15B5" w:rsidP="00BC15B5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положительные эмоции.</w:t>
      </w:r>
    </w:p>
    <w:p w:rsidR="00BC15B5" w:rsidRPr="00A247B2" w:rsidRDefault="00BC15B5" w:rsidP="00BC15B5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Педагогика здоровья – новый уровень педагогической науки, на которой должна базироваться система образования, которая нацелена на обучение, воспитание и развитие без потерь здоровья, способствующее повышению уровня здоровья детей и подростков.</w:t>
      </w:r>
      <w:r w:rsidR="005A6544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Результатом такого образования должна быть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валеологическая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культура человека, предполагающая знание своих генетических, физиологических и психологических возможностей, методов и средств контроля, сохранения и развития здоровья, умения распространять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валеологические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знания на окружающих. Технология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валеологизации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обучения предусматривает формирование мотивационно-ценностного отношения учащихся к своему здоровью через обновление образовательного процесса, а именно включение в процесс эффективных организационно-управленческих форм и технологий обучения, использование профилактических, оздоровительных реабилитационных мероприятий, способствующих достижению суммы знаний, умений и навыков с параллельным формированием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валеологической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культуры всех субъектов образовательного процесса.</w:t>
      </w:r>
    </w:p>
    <w:p w:rsidR="00BC15B5" w:rsidRPr="00A247B2" w:rsidRDefault="00BC15B5" w:rsidP="005A6544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Под управлением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валеологизацией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процесса образования целесообразно рассматривать достижение качественного результата учебно-воспитательного процесса с сохранением здоровья всех его субъектов. </w:t>
      </w:r>
    </w:p>
    <w:p w:rsidR="00570DF4" w:rsidRPr="00A247B2" w:rsidRDefault="00BC15B5" w:rsidP="00570DF4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Управление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валеологизацией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образовательного процесса не может нести стихийный характер, так как от умелого взаимодействия всех структур и зависит эффективность введения технологий, качество образовательного процесса. </w:t>
      </w:r>
      <w:r w:rsidR="00570DF4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    </w:t>
      </w:r>
      <w:r w:rsidR="00570DF4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lastRenderedPageBreak/>
        <w:t>В</w:t>
      </w:r>
      <w:r w:rsidR="00570DF4"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недрение </w:t>
      </w:r>
      <w:proofErr w:type="spellStart"/>
      <w:r w:rsidR="00570DF4"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="00570DF4"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технологий в учебно-воспитательный процесс школы – это одно из самых рациональных решений сложившихся проблем в образовании.</w:t>
      </w:r>
      <w:r w:rsidR="00570DF4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="00570DF4"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Применение новых технологий в системе </w:t>
      </w:r>
      <w:proofErr w:type="spellStart"/>
      <w:r w:rsidR="00570DF4"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="00570DF4"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учебно-воспитательного процесса приведет к нормализации, грамотности применения новейших методов и форм работы в образовании детей</w:t>
      </w:r>
    </w:p>
    <w:p w:rsidR="00BC15B5" w:rsidRPr="00A247B2" w:rsidRDefault="00570DF4" w:rsidP="00570DF4">
      <w:pPr>
        <w:spacing w:after="135" w:line="279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Применение на уроках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валеопауз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, обязательная реализация на каждом уроке, во внеурочной деятельности </w:t>
      </w:r>
      <w:proofErr w:type="spellStart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валеологического</w:t>
      </w:r>
      <w:proofErr w:type="spellEnd"/>
      <w:r w:rsidRPr="00A247B2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аспекта, забота о здоровье всех субъектов образовательного процесса, в том числе и учителя, учет индивидуальных личных качеств каждого школьника – вот слагаемые воспитания всесторонне развитого, здорового школьника.</w:t>
      </w:r>
    </w:p>
    <w:sectPr w:rsidR="00BC15B5" w:rsidRPr="00A2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380"/>
    <w:multiLevelType w:val="multilevel"/>
    <w:tmpl w:val="EFC2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D2A7C"/>
    <w:multiLevelType w:val="multilevel"/>
    <w:tmpl w:val="4572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F44C8"/>
    <w:multiLevelType w:val="multilevel"/>
    <w:tmpl w:val="E95E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95993"/>
    <w:multiLevelType w:val="multilevel"/>
    <w:tmpl w:val="4C4E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E5DF0"/>
    <w:multiLevelType w:val="multilevel"/>
    <w:tmpl w:val="F33A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C06A5"/>
    <w:multiLevelType w:val="multilevel"/>
    <w:tmpl w:val="1540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A43C6"/>
    <w:multiLevelType w:val="multilevel"/>
    <w:tmpl w:val="79E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36419"/>
    <w:multiLevelType w:val="multilevel"/>
    <w:tmpl w:val="A32E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E55F6"/>
    <w:multiLevelType w:val="multilevel"/>
    <w:tmpl w:val="EFA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63396"/>
    <w:multiLevelType w:val="multilevel"/>
    <w:tmpl w:val="8AE0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14EFF"/>
    <w:multiLevelType w:val="multilevel"/>
    <w:tmpl w:val="8494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318C5"/>
    <w:multiLevelType w:val="multilevel"/>
    <w:tmpl w:val="E5E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362146"/>
    <w:multiLevelType w:val="multilevel"/>
    <w:tmpl w:val="467E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85015F"/>
    <w:multiLevelType w:val="multilevel"/>
    <w:tmpl w:val="7F58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58"/>
    <w:rsid w:val="000C13CC"/>
    <w:rsid w:val="001E6958"/>
    <w:rsid w:val="002606E6"/>
    <w:rsid w:val="0026118F"/>
    <w:rsid w:val="00570DF4"/>
    <w:rsid w:val="005A6544"/>
    <w:rsid w:val="008C388A"/>
    <w:rsid w:val="00A247B2"/>
    <w:rsid w:val="00BC15B5"/>
    <w:rsid w:val="00CE0AB7"/>
    <w:rsid w:val="00D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20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8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490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88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98056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59021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545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0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21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2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6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1104141004</dc:creator>
  <cp:lastModifiedBy>1104141004</cp:lastModifiedBy>
  <cp:revision>6</cp:revision>
  <cp:lastPrinted>2016-11-17T04:54:00Z</cp:lastPrinted>
  <dcterms:created xsi:type="dcterms:W3CDTF">2016-11-17T03:56:00Z</dcterms:created>
  <dcterms:modified xsi:type="dcterms:W3CDTF">2019-10-04T07:41:00Z</dcterms:modified>
</cp:coreProperties>
</file>